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Програмни практики: наследяемост и поломорфизъм в програма.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Основна характеристика на C++ е наследяването. То позволява да се създават класове,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получени от други класове, така че те автомачино включват някои от свойте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„родителски” членове, както и свойте собствени.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Когато имаме много общи полета за различни обекти се използва наследяване. Пример: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триъгълник и правоъгълник, общите неща са страна и височина, защото са подклас на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полигон. Когато един клас наследява друг се използва следната форма.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class </w:t>
      </w:r>
      <w:r>
        <w:rPr>
          <w:rFonts w:ascii="TimesNewRomanPSMT" w:hAnsi="TimesNewRomanPSMT" w:cs="TimesNewRomanPSMT"/>
          <w:sz w:val="24"/>
          <w:szCs w:val="24"/>
        </w:rPr>
        <w:t>&lt;име-производен-клас&gt;: &lt;тип-достъп&gt; &lt;име-базов-клас&gt; {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//член-променливи специфични за този клас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//член-функции специфични за този клас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};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Тук тип-достъп е една от трите ключови думи: public, private или protected. Ако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базовият клас е деклариран като public в производния клас, всички public, private и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protected компоненти на базовия клас се наследяват съответно като public, private и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protected компоненти на производния клас. При private е по-разично. Когато клас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наследява друг клас като private то той наследява всички public членове като private.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 се наследяват конструктори, деструктори и приятелски функции.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Тъй като конст. не се наследяват автоматично и трябва да се предефинират наново, като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аргументите на конструкторът от наследеният клас трябва съвпадат или разсширяват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аргументите на конст. от базовия клас. Един конструктор може да наследи базов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конструктор така: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&lt;производен-конструктор&gt;(&lt;списък аргументи&gt;):&lt;базов-клас&gt;(&lt;списък аргументи&gt;) {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//тяло на конструктора на производния клас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}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Полиморфизъм-способността на обекти, принадлежащи към различни класове(типове)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 изпълняват метод извикан с еднакво име, всеки според подходящия начин.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Операторът overloading на цифрови оператори =,-,*,/ позволява полиморфична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обработка на различни числени типове: int,double т.н. всеки, от които има различни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диапазони и представяне.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Полиморфизмът се използва при наследяването на класове. При тях е много подходящо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общите методи да бъдат с еднакви имена. Полиморфизмът не е overloading или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overriding. Полиморфизмът касае само до приложение със специфично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изпълнение(представяне) на интерфейс или по-общо базов клас. Методът overloading се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отнася до методи с еднакво име, но различни сигнатути. Методът overriding(динамичен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полиморфизъм) означава да се предостави нова реализация на дадения метод, различна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наследената от суперкласа реализация. Новата реализация в подкласа има същото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име, същия брой и тип на параметрите и връща същия резултат като реализацията на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метода в подкласа.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Пример: Методът Speak() за куче ще върне лае, а за прасе същият ще върне грухти.</w:t>
      </w:r>
    </w:p>
    <w:p w:rsidR="00724623" w:rsidRDefault="00724623" w:rsidP="007246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Кучето и прасето наследяват метода Speak от животно, но методите на подкласа</w:t>
      </w:r>
    </w:p>
    <w:p w:rsidR="00CF6BBA" w:rsidRDefault="00724623" w:rsidP="00724623">
      <w:r>
        <w:rPr>
          <w:rFonts w:ascii="TimesNewRomanPSMT" w:hAnsi="TimesNewRomanPSMT" w:cs="TimesNewRomanPSMT"/>
          <w:sz w:val="24"/>
          <w:szCs w:val="24"/>
        </w:rPr>
        <w:t>override методи на базовия клас известно като overring полиморфизъм.</w:t>
      </w:r>
    </w:p>
    <w:sectPr w:rsidR="00CF6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24623"/>
    <w:rsid w:val="00724623"/>
    <w:rsid w:val="00C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2012-01-29T15:55:00Z</dcterms:created>
  <dcterms:modified xsi:type="dcterms:W3CDTF">2012-01-29T15:55:00Z</dcterms:modified>
</cp:coreProperties>
</file>