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B6" w:rsidRPr="004B64B6" w:rsidRDefault="00427953" w:rsidP="004B64B6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Задание 17</w:t>
      </w:r>
    </w:p>
    <w:p w:rsidR="004B64B6" w:rsidRDefault="004B64B6" w:rsidP="004B64B6">
      <w:pPr>
        <w:rPr>
          <w:b/>
          <w:bCs/>
          <w:i/>
          <w:iCs/>
          <w:sz w:val="26"/>
          <w:szCs w:val="26"/>
        </w:rPr>
      </w:pPr>
      <w:r w:rsidRPr="004B64B6">
        <w:rPr>
          <w:b/>
          <w:bCs/>
          <w:i/>
          <w:iCs/>
          <w:sz w:val="26"/>
          <w:szCs w:val="26"/>
        </w:rPr>
        <w:t>Задача: Да се кубира по средно пробно стъбло едно насаждение, от чието измерване са получени следните данни:</w:t>
      </w:r>
    </w:p>
    <w:tbl>
      <w:tblPr>
        <w:tblpPr w:leftFromText="180" w:rightFromText="180" w:vertAnchor="page" w:horzAnchor="margin" w:tblpY="3046"/>
        <w:tblW w:w="9378" w:type="dxa"/>
        <w:tblLook w:val="04A0"/>
      </w:tblPr>
      <w:tblGrid>
        <w:gridCol w:w="1489"/>
        <w:gridCol w:w="50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0"/>
        <w:gridCol w:w="540"/>
        <w:gridCol w:w="450"/>
        <w:gridCol w:w="440"/>
        <w:gridCol w:w="460"/>
        <w:gridCol w:w="540"/>
        <w:gridCol w:w="540"/>
      </w:tblGrid>
      <w:tr w:rsidR="0039675F" w:rsidRPr="00CB62BB" w:rsidTr="0039675F">
        <w:trPr>
          <w:trHeight w:val="3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D1/3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</w:tr>
      <w:tr w:rsidR="0039675F" w:rsidRPr="00CB62BB" w:rsidTr="0039675F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N </w:t>
            </w:r>
            <w:proofErr w:type="spellStart"/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</w:tr>
      <w:tr w:rsidR="0039675F" w:rsidRPr="00CB62BB" w:rsidTr="0039675F">
        <w:trPr>
          <w:trHeight w:val="30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изм.ср.височ</w:t>
            </w:r>
            <w:proofErr w:type="spellEnd"/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75F" w:rsidRPr="00CB62BB" w:rsidRDefault="0039675F" w:rsidP="0039675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CB62B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–</w:t>
            </w:r>
          </w:p>
        </w:tc>
      </w:tr>
    </w:tbl>
    <w:p w:rsidR="004B64B6" w:rsidRPr="004B64B6" w:rsidRDefault="004B64B6" w:rsidP="004B64B6">
      <w:pPr>
        <w:rPr>
          <w:b/>
          <w:bCs/>
          <w:i/>
          <w:iCs/>
          <w:sz w:val="26"/>
          <w:szCs w:val="26"/>
        </w:rPr>
      </w:pPr>
    </w:p>
    <w:p w:rsidR="004B64B6" w:rsidRPr="001D17B6" w:rsidRDefault="004B64B6" w:rsidP="004B64B6">
      <w:pPr>
        <w:rPr>
          <w:b/>
          <w:bCs/>
          <w:i/>
          <w:iCs/>
          <w:color w:val="008000"/>
          <w:sz w:val="26"/>
          <w:szCs w:val="26"/>
        </w:rPr>
      </w:pPr>
    </w:p>
    <w:p w:rsidR="004B64B6" w:rsidRPr="004B64B6" w:rsidRDefault="004B64B6" w:rsidP="004B64B6">
      <w:pPr>
        <w:rPr>
          <w:b/>
          <w:bCs/>
          <w:i/>
          <w:iCs/>
          <w:sz w:val="26"/>
          <w:szCs w:val="26"/>
          <w:lang w:val="ru-RU"/>
        </w:rPr>
      </w:pPr>
    </w:p>
    <w:p w:rsidR="004B64B6" w:rsidRPr="004B64B6" w:rsidRDefault="004B64B6" w:rsidP="004B64B6">
      <w:pPr>
        <w:rPr>
          <w:b/>
          <w:bCs/>
          <w:i/>
          <w:iCs/>
          <w:sz w:val="26"/>
          <w:szCs w:val="26"/>
        </w:rPr>
      </w:pPr>
    </w:p>
    <w:p w:rsidR="004B64B6" w:rsidRDefault="004B64B6" w:rsidP="004B64B6">
      <w:pPr>
        <w:rPr>
          <w:b/>
          <w:bCs/>
          <w:i/>
          <w:iCs/>
          <w:sz w:val="26"/>
          <w:szCs w:val="26"/>
        </w:rPr>
      </w:pPr>
      <w:r w:rsidRPr="004B64B6">
        <w:rPr>
          <w:b/>
          <w:bCs/>
          <w:i/>
          <w:iCs/>
          <w:sz w:val="26"/>
          <w:szCs w:val="26"/>
        </w:rPr>
        <w:t xml:space="preserve">Данните за средното моделно стъбло са: </w:t>
      </w:r>
      <w:r w:rsidRPr="004B64B6">
        <w:rPr>
          <w:b/>
          <w:bCs/>
          <w:i/>
          <w:iCs/>
          <w:sz w:val="26"/>
          <w:szCs w:val="26"/>
          <w:lang w:val="en-US"/>
        </w:rPr>
        <w:t>d</w:t>
      </w:r>
      <w:r w:rsidRPr="004B64B6">
        <w:rPr>
          <w:b/>
          <w:bCs/>
          <w:i/>
          <w:iCs/>
          <w:sz w:val="26"/>
          <w:szCs w:val="26"/>
          <w:lang w:val="ru-RU"/>
        </w:rPr>
        <w:t>1,3</w:t>
      </w:r>
      <w:r w:rsidR="00CB62BB">
        <w:rPr>
          <w:b/>
          <w:bCs/>
          <w:i/>
          <w:iCs/>
          <w:sz w:val="26"/>
          <w:szCs w:val="26"/>
        </w:rPr>
        <w:t xml:space="preserve"> = 40</w:t>
      </w:r>
      <w:r w:rsidRPr="004B64B6">
        <w:rPr>
          <w:b/>
          <w:bCs/>
          <w:i/>
          <w:iCs/>
          <w:sz w:val="26"/>
          <w:szCs w:val="26"/>
        </w:rPr>
        <w:t xml:space="preserve"> см; </w:t>
      </w:r>
      <w:r w:rsidRPr="004B64B6">
        <w:rPr>
          <w:b/>
          <w:bCs/>
          <w:i/>
          <w:iCs/>
          <w:sz w:val="26"/>
          <w:szCs w:val="26"/>
          <w:lang w:val="en-US"/>
        </w:rPr>
        <w:t>H</w:t>
      </w:r>
      <w:r w:rsidR="00CB62BB">
        <w:rPr>
          <w:b/>
          <w:bCs/>
          <w:i/>
          <w:iCs/>
          <w:sz w:val="26"/>
          <w:szCs w:val="26"/>
        </w:rPr>
        <w:t xml:space="preserve"> = 29.9</w:t>
      </w:r>
      <w:r w:rsidRPr="004B64B6">
        <w:rPr>
          <w:b/>
          <w:bCs/>
          <w:i/>
          <w:iCs/>
          <w:sz w:val="26"/>
          <w:szCs w:val="26"/>
        </w:rPr>
        <w:t xml:space="preserve"> м, а диаметрите на двуметровите секции са съответно:</w:t>
      </w:r>
    </w:p>
    <w:p w:rsidR="005E0200" w:rsidRPr="004B64B6" w:rsidRDefault="005E0200" w:rsidP="004B64B6">
      <w:pPr>
        <w:rPr>
          <w:b/>
          <w:bCs/>
          <w:i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84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474"/>
        <w:gridCol w:w="474"/>
        <w:gridCol w:w="474"/>
        <w:gridCol w:w="474"/>
        <w:gridCol w:w="456"/>
        <w:gridCol w:w="636"/>
        <w:gridCol w:w="456"/>
      </w:tblGrid>
      <w:tr w:rsidR="00185CF2" w:rsidTr="00185CF2">
        <w:tc>
          <w:tcPr>
            <w:tcW w:w="517" w:type="dxa"/>
          </w:tcPr>
          <w:p w:rsidR="00185CF2" w:rsidRPr="008C4A16" w:rsidRDefault="00185CF2" w:rsidP="005E02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64" w:type="dxa"/>
          </w:tcPr>
          <w:p w:rsidR="00185CF2" w:rsidRDefault="00185CF2" w:rsidP="005E0200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:rsidR="00185CF2" w:rsidRDefault="00185CF2" w:rsidP="005E0200">
            <w:pPr>
              <w:jc w:val="center"/>
            </w:pPr>
            <w:r>
              <w:t>3</w:t>
            </w:r>
          </w:p>
        </w:tc>
        <w:tc>
          <w:tcPr>
            <w:tcW w:w="564" w:type="dxa"/>
          </w:tcPr>
          <w:p w:rsidR="00185CF2" w:rsidRDefault="00185CF2" w:rsidP="005E0200">
            <w:pPr>
              <w:jc w:val="center"/>
            </w:pPr>
            <w:r>
              <w:t>5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7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9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11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13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15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17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19</w:t>
            </w:r>
          </w:p>
        </w:tc>
        <w:tc>
          <w:tcPr>
            <w:tcW w:w="481" w:type="dxa"/>
          </w:tcPr>
          <w:p w:rsidR="00185CF2" w:rsidRDefault="00185CF2" w:rsidP="00185CF2">
            <w:r>
              <w:t>21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23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25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27</w:t>
            </w:r>
          </w:p>
        </w:tc>
        <w:tc>
          <w:tcPr>
            <w:tcW w:w="400" w:type="dxa"/>
          </w:tcPr>
          <w:p w:rsidR="00185CF2" w:rsidRDefault="00185CF2" w:rsidP="005E0200">
            <w:pPr>
              <w:jc w:val="center"/>
            </w:pPr>
            <w:r>
              <w:t>29</w:t>
            </w:r>
          </w:p>
        </w:tc>
        <w:tc>
          <w:tcPr>
            <w:tcW w:w="400" w:type="dxa"/>
          </w:tcPr>
          <w:p w:rsidR="00185CF2" w:rsidRDefault="00185CF2" w:rsidP="005E0200">
            <w:pPr>
              <w:jc w:val="center"/>
            </w:pPr>
            <w:r>
              <w:t>29.9</w:t>
            </w:r>
          </w:p>
        </w:tc>
        <w:tc>
          <w:tcPr>
            <w:tcW w:w="400" w:type="dxa"/>
          </w:tcPr>
          <w:p w:rsidR="00185CF2" w:rsidRDefault="00185CF2" w:rsidP="005E0200">
            <w:pPr>
              <w:jc w:val="center"/>
            </w:pPr>
            <w:r>
              <w:t>31</w:t>
            </w:r>
          </w:p>
        </w:tc>
      </w:tr>
      <w:tr w:rsidR="00185CF2" w:rsidTr="00185CF2">
        <w:tc>
          <w:tcPr>
            <w:tcW w:w="517" w:type="dxa"/>
          </w:tcPr>
          <w:p w:rsidR="00185CF2" w:rsidRPr="008A6E64" w:rsidRDefault="00185CF2" w:rsidP="005E02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64" w:type="dxa"/>
          </w:tcPr>
          <w:p w:rsidR="00185CF2" w:rsidRDefault="00185CF2" w:rsidP="005E0200">
            <w:pPr>
              <w:jc w:val="center"/>
            </w:pPr>
            <w:r>
              <w:t>40</w:t>
            </w:r>
          </w:p>
        </w:tc>
        <w:tc>
          <w:tcPr>
            <w:tcW w:w="564" w:type="dxa"/>
          </w:tcPr>
          <w:p w:rsidR="00185CF2" w:rsidRDefault="00185CF2" w:rsidP="005E0200">
            <w:pPr>
              <w:jc w:val="center"/>
            </w:pPr>
            <w:r>
              <w:t>39</w:t>
            </w:r>
          </w:p>
        </w:tc>
        <w:tc>
          <w:tcPr>
            <w:tcW w:w="564" w:type="dxa"/>
          </w:tcPr>
          <w:p w:rsidR="00185CF2" w:rsidRDefault="00185CF2" w:rsidP="005E0200">
            <w:pPr>
              <w:jc w:val="center"/>
            </w:pPr>
            <w:r>
              <w:t>37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36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34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33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31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29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27</w:t>
            </w:r>
          </w:p>
        </w:tc>
        <w:tc>
          <w:tcPr>
            <w:tcW w:w="565" w:type="dxa"/>
          </w:tcPr>
          <w:p w:rsidR="00185CF2" w:rsidRDefault="00185CF2" w:rsidP="005E0200">
            <w:pPr>
              <w:jc w:val="center"/>
            </w:pPr>
            <w:r>
              <w:t>25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22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19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15</w:t>
            </w:r>
          </w:p>
        </w:tc>
        <w:tc>
          <w:tcPr>
            <w:tcW w:w="481" w:type="dxa"/>
          </w:tcPr>
          <w:p w:rsidR="00185CF2" w:rsidRDefault="00185CF2" w:rsidP="005E0200">
            <w:pPr>
              <w:jc w:val="center"/>
            </w:pPr>
            <w:r>
              <w:t>9</w:t>
            </w:r>
          </w:p>
        </w:tc>
        <w:tc>
          <w:tcPr>
            <w:tcW w:w="400" w:type="dxa"/>
          </w:tcPr>
          <w:p w:rsidR="00185CF2" w:rsidRDefault="00185CF2" w:rsidP="005E0200">
            <w:pPr>
              <w:jc w:val="center"/>
            </w:pPr>
            <w:r>
              <w:t>3</w:t>
            </w:r>
          </w:p>
        </w:tc>
        <w:tc>
          <w:tcPr>
            <w:tcW w:w="400" w:type="dxa"/>
          </w:tcPr>
          <w:p w:rsidR="00185CF2" w:rsidRDefault="00185CF2" w:rsidP="005E0200">
            <w:pPr>
              <w:jc w:val="center"/>
            </w:pPr>
            <w:r>
              <w:t>0</w:t>
            </w:r>
          </w:p>
        </w:tc>
        <w:tc>
          <w:tcPr>
            <w:tcW w:w="400" w:type="dxa"/>
          </w:tcPr>
          <w:p w:rsidR="00185CF2" w:rsidRDefault="00185CF2" w:rsidP="005E0200">
            <w:pPr>
              <w:jc w:val="center"/>
            </w:pPr>
          </w:p>
        </w:tc>
      </w:tr>
    </w:tbl>
    <w:p w:rsidR="004B64B6" w:rsidRDefault="004B64B6" w:rsidP="004B64B6">
      <w:pPr>
        <w:rPr>
          <w:b/>
          <w:bCs/>
          <w:i/>
          <w:iCs/>
          <w:sz w:val="26"/>
          <w:szCs w:val="26"/>
        </w:rPr>
      </w:pPr>
    </w:p>
    <w:p w:rsidR="005E0200" w:rsidRDefault="005E0200" w:rsidP="004B64B6">
      <w:pPr>
        <w:rPr>
          <w:b/>
          <w:bCs/>
          <w:i/>
          <w:iCs/>
          <w:sz w:val="26"/>
          <w:szCs w:val="26"/>
        </w:rPr>
      </w:pPr>
    </w:p>
    <w:p w:rsidR="005E0200" w:rsidRDefault="005E0200" w:rsidP="004B64B6">
      <w:pPr>
        <w:rPr>
          <w:b/>
          <w:bCs/>
          <w:i/>
          <w:iCs/>
          <w:sz w:val="26"/>
          <w:szCs w:val="26"/>
        </w:rPr>
      </w:pPr>
    </w:p>
    <w:p w:rsidR="005E0200" w:rsidRDefault="005E0200" w:rsidP="004B64B6">
      <w:pPr>
        <w:rPr>
          <w:b/>
          <w:bCs/>
          <w:i/>
          <w:iCs/>
          <w:sz w:val="26"/>
          <w:szCs w:val="26"/>
        </w:rPr>
      </w:pPr>
    </w:p>
    <w:p w:rsidR="005E0200" w:rsidRDefault="005E0200" w:rsidP="004B64B6">
      <w:pPr>
        <w:rPr>
          <w:b/>
          <w:bCs/>
          <w:i/>
          <w:iCs/>
          <w:sz w:val="26"/>
          <w:szCs w:val="26"/>
        </w:rPr>
      </w:pPr>
    </w:p>
    <w:p w:rsidR="005E0200" w:rsidRPr="004B64B6" w:rsidRDefault="005E0200" w:rsidP="004B64B6">
      <w:pPr>
        <w:rPr>
          <w:b/>
          <w:bCs/>
          <w:i/>
          <w:iCs/>
          <w:sz w:val="26"/>
          <w:szCs w:val="26"/>
        </w:rPr>
      </w:pPr>
    </w:p>
    <w:p w:rsidR="004B64B6" w:rsidRDefault="004B64B6" w:rsidP="004B64B6">
      <w:pPr>
        <w:rPr>
          <w:b/>
          <w:bCs/>
          <w:i/>
          <w:iCs/>
          <w:sz w:val="26"/>
          <w:szCs w:val="26"/>
        </w:rPr>
      </w:pPr>
      <w:r w:rsidRPr="004B64B6">
        <w:rPr>
          <w:b/>
          <w:bCs/>
          <w:i/>
          <w:iCs/>
          <w:sz w:val="26"/>
          <w:szCs w:val="26"/>
        </w:rPr>
        <w:t>Решение:</w:t>
      </w:r>
    </w:p>
    <w:tbl>
      <w:tblPr>
        <w:tblW w:w="4026" w:type="dxa"/>
        <w:tblInd w:w="103" w:type="dxa"/>
        <w:tblLook w:val="04A0"/>
      </w:tblPr>
      <w:tblGrid>
        <w:gridCol w:w="960"/>
        <w:gridCol w:w="960"/>
        <w:gridCol w:w="1053"/>
        <w:gridCol w:w="1053"/>
      </w:tblGrid>
      <w:tr w:rsidR="00D65B8F" w:rsidRPr="00D65B8F" w:rsidTr="00D65B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B8F" w:rsidRPr="00D65B8F" w:rsidRDefault="00D65B8F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 1.3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B8F" w:rsidRPr="00D65B8F" w:rsidRDefault="00D65B8F" w:rsidP="00D65B8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бр.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B8F" w:rsidRPr="00D65B8F" w:rsidRDefault="00D65B8F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gi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B8F" w:rsidRPr="00D65B8F" w:rsidRDefault="00D65B8F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0.2543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0.4559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0.7429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1.5543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2.3594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4.3075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4.1542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3.6543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3.9250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3.2047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2.1126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0.6035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</w:tr>
      <w:tr w:rsidR="005B5062" w:rsidRPr="00D65B8F" w:rsidTr="00D65B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Pr="00D65B8F" w:rsidRDefault="005B5062" w:rsidP="00D65B8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D65B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062" w:rsidRDefault="005B50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27.3287</w:t>
            </w:r>
          </w:p>
        </w:tc>
      </w:tr>
    </w:tbl>
    <w:p w:rsidR="005E0200" w:rsidRPr="00CA126B" w:rsidRDefault="005E0200" w:rsidP="005E0200">
      <w:pPr>
        <w:rPr>
          <w:lang w:val="en-US"/>
        </w:rPr>
      </w:pPr>
    </w:p>
    <w:p w:rsidR="005E0200" w:rsidRPr="00D65B8F" w:rsidRDefault="005E0200" w:rsidP="005E0200">
      <w:pPr>
        <w:rPr>
          <w:rFonts w:ascii="Calibri" w:hAnsi="Calibri"/>
          <w:color w:val="000000"/>
          <w:sz w:val="22"/>
          <w:szCs w:val="22"/>
          <w:lang w:val="en-US" w:eastAsia="en-US"/>
        </w:rPr>
      </w:pPr>
      <w:proofErr w:type="gramStart"/>
      <w:r>
        <w:rPr>
          <w:lang w:val="en-US"/>
        </w:rPr>
        <w:t>g</w:t>
      </w:r>
      <w:proofErr w:type="gramEnd"/>
      <w:r w:rsidRPr="002C18B4">
        <w:t xml:space="preserve"> </w:t>
      </w:r>
      <w:r>
        <w:t xml:space="preserve">ср </w:t>
      </w:r>
      <w:r w:rsidR="005B5062">
        <w:rPr>
          <w:lang w:val="en-US"/>
        </w:rPr>
        <w:t>=</w:t>
      </w:r>
      <w:r w:rsidR="005B5062">
        <w:rPr>
          <w:rFonts w:ascii="Calibri" w:hAnsi="Calibri"/>
          <w:color w:val="000000"/>
          <w:sz w:val="22"/>
          <w:szCs w:val="22"/>
          <w:lang w:val="en-US" w:eastAsia="en-US"/>
        </w:rPr>
        <w:t xml:space="preserve"> 0.1253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2C18B4">
        <w:rPr>
          <w:rFonts w:ascii="Arial" w:hAnsi="Arial" w:cs="Arial"/>
          <w:sz w:val="20"/>
          <w:szCs w:val="20"/>
        </w:rPr>
        <w:t>²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536BCB">
        <w:rPr>
          <w:rFonts w:ascii="Arial" w:hAnsi="Arial" w:cs="Arial"/>
          <w:sz w:val="20"/>
          <w:szCs w:val="20"/>
          <w:lang w:val="en-US"/>
        </w:rPr>
        <w:t xml:space="preserve">V </w:t>
      </w:r>
      <w:proofErr w:type="spellStart"/>
      <w:r w:rsidR="00536BCB">
        <w:rPr>
          <w:rFonts w:ascii="Arial" w:hAnsi="Arial" w:cs="Arial"/>
          <w:sz w:val="20"/>
          <w:szCs w:val="20"/>
          <w:lang w:val="en-US"/>
        </w:rPr>
        <w:t>vr</w:t>
      </w:r>
      <w:proofErr w:type="spellEnd"/>
      <w:r w:rsidR="00536BCB">
        <w:rPr>
          <w:rFonts w:ascii="Arial" w:hAnsi="Arial" w:cs="Arial"/>
          <w:sz w:val="20"/>
          <w:szCs w:val="20"/>
          <w:lang w:val="en-US"/>
        </w:rPr>
        <w:t>=0.001791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5E0200" w:rsidRPr="00536BCB" w:rsidRDefault="005E0200" w:rsidP="00536BCB">
      <w:pPr>
        <w:tabs>
          <w:tab w:val="center" w:pos="4536"/>
        </w:tabs>
        <w:rPr>
          <w:rFonts w:ascii="Calibri" w:hAnsi="Calibri"/>
          <w:color w:val="000000"/>
          <w:sz w:val="22"/>
          <w:szCs w:val="22"/>
          <w:lang w:val="en-US" w:eastAsia="en-US"/>
        </w:rPr>
      </w:pPr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 xml:space="preserve"> </w:t>
      </w:r>
      <w:r>
        <w:t>ср</w:t>
      </w:r>
      <w:r w:rsidR="005B5062">
        <w:rPr>
          <w:lang w:val="en-US"/>
        </w:rPr>
        <w:t xml:space="preserve"> </w:t>
      </w:r>
      <w:r w:rsidR="00D65B8F">
        <w:rPr>
          <w:lang w:val="en-US"/>
        </w:rPr>
        <w:t xml:space="preserve"> = </w:t>
      </w:r>
      <w:r w:rsidR="005B5062">
        <w:rPr>
          <w:rFonts w:ascii="Calibri" w:hAnsi="Calibri"/>
          <w:color w:val="000000"/>
          <w:sz w:val="22"/>
          <w:szCs w:val="22"/>
          <w:lang w:val="en-US" w:eastAsia="en-US"/>
        </w:rPr>
        <w:t>39,9</w:t>
      </w:r>
      <w:r>
        <w:rPr>
          <w:lang w:val="en-US"/>
        </w:rPr>
        <w:t>cm</w:t>
      </w:r>
      <w:r>
        <w:t xml:space="preserve"> </w:t>
      </w:r>
      <w:r w:rsidR="00536BCB">
        <w:tab/>
      </w:r>
      <w:r w:rsidR="00536BCB">
        <w:rPr>
          <w:lang w:val="en-US"/>
        </w:rPr>
        <w:t xml:space="preserve">                  L </w:t>
      </w:r>
      <w:proofErr w:type="spellStart"/>
      <w:r w:rsidR="00536BCB">
        <w:rPr>
          <w:lang w:val="en-US"/>
        </w:rPr>
        <w:t>vr</w:t>
      </w:r>
      <w:proofErr w:type="spellEnd"/>
      <w:r w:rsidR="00536BCB">
        <w:rPr>
          <w:lang w:val="en-US"/>
        </w:rPr>
        <w:t xml:space="preserve"> =1.9</w:t>
      </w:r>
    </w:p>
    <w:p w:rsidR="00D65B8F" w:rsidRPr="009B7803" w:rsidRDefault="009B7803" w:rsidP="005E0200">
      <w:pPr>
        <w:rPr>
          <w:rFonts w:ascii="Calibri" w:hAnsi="Calibri"/>
          <w:color w:val="000000"/>
          <w:sz w:val="22"/>
          <w:szCs w:val="22"/>
          <w:lang w:val="en-US" w:eastAsia="en-U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en-US" w:eastAsia="en-US"/>
        </w:rPr>
        <w:t>dvr</w:t>
      </w:r>
      <w:proofErr w:type="spellEnd"/>
      <w:proofErr w:type="gramStart"/>
      <w:r>
        <w:rPr>
          <w:rFonts w:ascii="Calibri" w:hAnsi="Calibri"/>
          <w:color w:val="000000"/>
          <w:sz w:val="22"/>
          <w:szCs w:val="22"/>
          <w:lang w:val="en-US" w:eastAsia="en-US"/>
        </w:rPr>
        <w:t>.=</w:t>
      </w:r>
      <w:proofErr w:type="gramEnd"/>
      <w:r>
        <w:rPr>
          <w:rFonts w:ascii="Calibri" w:hAnsi="Calibri"/>
          <w:color w:val="000000"/>
          <w:sz w:val="22"/>
          <w:szCs w:val="22"/>
          <w:lang w:val="en-US" w:eastAsia="en-US"/>
        </w:rPr>
        <w:t>0.000157</w:t>
      </w:r>
    </w:p>
    <w:p w:rsidR="005E0200" w:rsidRDefault="009B7803" w:rsidP="005E0200">
      <w:pPr>
        <w:rPr>
          <w:lang w:val="en-US"/>
        </w:rPr>
      </w:pPr>
      <w:r>
        <w:rPr>
          <w:lang w:val="en-US"/>
        </w:rPr>
        <w:t>V’=1940647m3</w:t>
      </w:r>
    </w:p>
    <w:p w:rsidR="009B7803" w:rsidRDefault="009B7803" w:rsidP="005E0200">
      <w:pPr>
        <w:rPr>
          <w:lang w:val="en-US"/>
        </w:rPr>
      </w:pPr>
      <w:r>
        <w:rPr>
          <w:lang w:val="en-US"/>
        </w:rPr>
        <w:t>V hub=</w:t>
      </w:r>
      <w:r w:rsidR="00536BCB">
        <w:rPr>
          <w:lang w:val="en-US"/>
        </w:rPr>
        <w:t>1.9388m</w:t>
      </w:r>
    </w:p>
    <w:p w:rsidR="00536BCB" w:rsidRDefault="00536BCB" w:rsidP="005E0200">
      <w:pPr>
        <w:rPr>
          <w:lang w:val="en-US"/>
        </w:rPr>
      </w:pPr>
      <w:r>
        <w:rPr>
          <w:lang w:val="en-US"/>
        </w:rPr>
        <w:t>V cm=V’*G/</w:t>
      </w:r>
      <w:proofErr w:type="spellStart"/>
      <w:r>
        <w:rPr>
          <w:lang w:val="en-US"/>
        </w:rPr>
        <w:t>dsr</w:t>
      </w:r>
      <w:proofErr w:type="spellEnd"/>
      <w:r>
        <w:rPr>
          <w:lang w:val="en-US"/>
        </w:rPr>
        <w:t>=423.0611</w:t>
      </w:r>
    </w:p>
    <w:p w:rsidR="008E7011" w:rsidRPr="005B5062" w:rsidRDefault="008E7011" w:rsidP="00ED25AF">
      <w:pPr>
        <w:rPr>
          <w:b/>
          <w:bCs/>
          <w:i/>
          <w:iCs/>
          <w:sz w:val="26"/>
          <w:szCs w:val="26"/>
          <w:lang w:val="en-US"/>
        </w:rPr>
      </w:pPr>
    </w:p>
    <w:sectPr w:rsidR="008E7011" w:rsidRPr="005B5062" w:rsidSect="009B7803">
      <w:pgSz w:w="11906" w:h="16838"/>
      <w:pgMar w:top="1417" w:right="1417" w:bottom="4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78C8"/>
    <w:multiLevelType w:val="hybridMultilevel"/>
    <w:tmpl w:val="014C0490"/>
    <w:lvl w:ilvl="0" w:tplc="45CC0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D25AF"/>
    <w:rsid w:val="0014182D"/>
    <w:rsid w:val="001457DA"/>
    <w:rsid w:val="00185CF2"/>
    <w:rsid w:val="0026713F"/>
    <w:rsid w:val="00333CAC"/>
    <w:rsid w:val="0039675F"/>
    <w:rsid w:val="003C6553"/>
    <w:rsid w:val="00427953"/>
    <w:rsid w:val="00467C7B"/>
    <w:rsid w:val="00470FC4"/>
    <w:rsid w:val="0048271E"/>
    <w:rsid w:val="004A2413"/>
    <w:rsid w:val="004B64B6"/>
    <w:rsid w:val="00536BCB"/>
    <w:rsid w:val="0057155E"/>
    <w:rsid w:val="005B5062"/>
    <w:rsid w:val="005E0200"/>
    <w:rsid w:val="005F6ADC"/>
    <w:rsid w:val="0061163E"/>
    <w:rsid w:val="007A2D82"/>
    <w:rsid w:val="00856CC4"/>
    <w:rsid w:val="008E7011"/>
    <w:rsid w:val="0092013C"/>
    <w:rsid w:val="00937721"/>
    <w:rsid w:val="009778BC"/>
    <w:rsid w:val="009B7803"/>
    <w:rsid w:val="00AA237B"/>
    <w:rsid w:val="00BA157D"/>
    <w:rsid w:val="00C90E02"/>
    <w:rsid w:val="00CB62BB"/>
    <w:rsid w:val="00D375FD"/>
    <w:rsid w:val="00D50C93"/>
    <w:rsid w:val="00D57B43"/>
    <w:rsid w:val="00D65B8F"/>
    <w:rsid w:val="00D93D2A"/>
    <w:rsid w:val="00E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5AF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5B8F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6E14-2EE5-4AA4-936A-9A9D9FBF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Лесотехнически университет</vt:lpstr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Лесотехнически университет</dc:title>
  <dc:creator>NPK</dc:creator>
  <cp:lastModifiedBy>Belkin</cp:lastModifiedBy>
  <cp:revision>9</cp:revision>
  <dcterms:created xsi:type="dcterms:W3CDTF">2011-11-10T17:59:00Z</dcterms:created>
  <dcterms:modified xsi:type="dcterms:W3CDTF">2011-12-18T18:00:00Z</dcterms:modified>
</cp:coreProperties>
</file>