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A7" w:rsidRDefault="001913A7" w:rsidP="001913A7">
      <w:pPr>
        <w:jc w:val="center"/>
        <w:rPr>
          <w:sz w:val="48"/>
          <w:szCs w:val="48"/>
        </w:rPr>
      </w:pPr>
      <w:r w:rsidRPr="001913A7">
        <w:rPr>
          <w:sz w:val="48"/>
          <w:szCs w:val="48"/>
        </w:rPr>
        <w:t>ЛЕСОТЕХНИЧЕСКИ УНИВЕРСИТЕТ</w:t>
      </w:r>
    </w:p>
    <w:p w:rsidR="001913A7" w:rsidRDefault="007B0233" w:rsidP="007B0233">
      <w:pPr>
        <w:jc w:val="center"/>
        <w:rPr>
          <w:sz w:val="48"/>
          <w:szCs w:val="48"/>
        </w:rPr>
      </w:pPr>
      <w:r>
        <w:rPr>
          <w:sz w:val="48"/>
          <w:szCs w:val="48"/>
        </w:rPr>
        <w:t>Катедра: Лесоустройство</w:t>
      </w:r>
    </w:p>
    <w:p w:rsidR="001913A7" w:rsidRDefault="001913A7" w:rsidP="001913A7">
      <w:pPr>
        <w:tabs>
          <w:tab w:val="left" w:pos="1005"/>
        </w:tabs>
        <w:jc w:val="center"/>
        <w:rPr>
          <w:b/>
          <w:i/>
          <w:sz w:val="48"/>
          <w:szCs w:val="48"/>
        </w:rPr>
      </w:pPr>
      <w:r w:rsidRPr="001913A7">
        <w:rPr>
          <w:b/>
          <w:i/>
          <w:sz w:val="48"/>
          <w:szCs w:val="48"/>
        </w:rPr>
        <w:t>Дисциплина: Горска таксация</w:t>
      </w:r>
    </w:p>
    <w:p w:rsidR="001913A7" w:rsidRPr="001913A7" w:rsidRDefault="001913A7" w:rsidP="001913A7">
      <w:pPr>
        <w:rPr>
          <w:sz w:val="48"/>
          <w:szCs w:val="48"/>
        </w:rPr>
      </w:pPr>
    </w:p>
    <w:p w:rsidR="001913A7" w:rsidRPr="00E673D2" w:rsidRDefault="001913A7" w:rsidP="001913A7">
      <w:pPr>
        <w:rPr>
          <w:sz w:val="48"/>
          <w:szCs w:val="48"/>
          <w:lang w:val="en-US"/>
        </w:rPr>
      </w:pPr>
    </w:p>
    <w:p w:rsidR="001913A7" w:rsidRPr="001913A7" w:rsidRDefault="001913A7" w:rsidP="001913A7">
      <w:pPr>
        <w:rPr>
          <w:sz w:val="48"/>
          <w:szCs w:val="48"/>
        </w:rPr>
      </w:pPr>
    </w:p>
    <w:p w:rsidR="001913A7" w:rsidRPr="001913A7" w:rsidRDefault="001913A7" w:rsidP="001913A7">
      <w:pPr>
        <w:rPr>
          <w:sz w:val="48"/>
          <w:szCs w:val="48"/>
        </w:rPr>
      </w:pPr>
    </w:p>
    <w:p w:rsidR="001913A7" w:rsidRPr="001913A7" w:rsidRDefault="001913A7" w:rsidP="001913A7">
      <w:pPr>
        <w:rPr>
          <w:sz w:val="48"/>
          <w:szCs w:val="48"/>
        </w:rPr>
      </w:pPr>
    </w:p>
    <w:p w:rsidR="001913A7" w:rsidRDefault="001913A7" w:rsidP="001913A7">
      <w:pPr>
        <w:rPr>
          <w:sz w:val="48"/>
          <w:szCs w:val="48"/>
        </w:rPr>
      </w:pPr>
    </w:p>
    <w:p w:rsidR="001913A7" w:rsidRPr="003C1B53" w:rsidRDefault="003C1B53" w:rsidP="001913A7">
      <w:pPr>
        <w:ind w:firstLine="708"/>
        <w:jc w:val="center"/>
        <w:rPr>
          <w:i/>
          <w:sz w:val="72"/>
          <w:szCs w:val="72"/>
          <w:lang w:val="en-US"/>
        </w:rPr>
      </w:pPr>
      <w:r>
        <w:rPr>
          <w:i/>
          <w:sz w:val="72"/>
          <w:szCs w:val="72"/>
        </w:rPr>
        <w:t>ПРОТОКОЛ №</w:t>
      </w:r>
      <w:r w:rsidR="00AF74EA">
        <w:rPr>
          <w:i/>
          <w:sz w:val="72"/>
          <w:szCs w:val="72"/>
          <w:lang w:val="en-US"/>
        </w:rPr>
        <w:t>7</w:t>
      </w:r>
    </w:p>
    <w:p w:rsidR="009B372C" w:rsidRDefault="001913A7" w:rsidP="001913A7">
      <w:pPr>
        <w:ind w:firstLine="708"/>
        <w:jc w:val="center"/>
        <w:rPr>
          <w:sz w:val="48"/>
          <w:szCs w:val="48"/>
          <w:u w:val="single"/>
        </w:rPr>
      </w:pPr>
      <w:r w:rsidRPr="001913A7">
        <w:rPr>
          <w:sz w:val="48"/>
          <w:szCs w:val="48"/>
          <w:u w:val="single"/>
        </w:rPr>
        <w:t>ТЕМА</w:t>
      </w:r>
      <w:r w:rsidR="00374DB4">
        <w:rPr>
          <w:sz w:val="48"/>
          <w:szCs w:val="48"/>
          <w:u w:val="single"/>
          <w:lang w:val="en-US"/>
        </w:rPr>
        <w:t>:</w:t>
      </w:r>
      <w:r w:rsidR="00AF74EA">
        <w:rPr>
          <w:sz w:val="48"/>
          <w:szCs w:val="48"/>
          <w:u w:val="single"/>
        </w:rPr>
        <w:t>Съставяне на разредни, обемни и сортиментни таблици</w:t>
      </w:r>
      <w:r w:rsidRPr="009B372C">
        <w:rPr>
          <w:i/>
          <w:sz w:val="48"/>
          <w:szCs w:val="48"/>
          <w:u w:val="single"/>
        </w:rPr>
        <w:t>.</w:t>
      </w: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Pr="009B372C" w:rsidRDefault="009B372C" w:rsidP="009B372C">
      <w:pPr>
        <w:rPr>
          <w:sz w:val="48"/>
          <w:szCs w:val="48"/>
        </w:rPr>
      </w:pPr>
    </w:p>
    <w:p w:rsidR="009B372C" w:rsidRDefault="009B372C" w:rsidP="009B372C">
      <w:pPr>
        <w:rPr>
          <w:sz w:val="48"/>
          <w:szCs w:val="48"/>
        </w:rPr>
      </w:pPr>
    </w:p>
    <w:p w:rsidR="001913A7" w:rsidRDefault="001913A7" w:rsidP="009B372C">
      <w:pPr>
        <w:rPr>
          <w:sz w:val="28"/>
          <w:szCs w:val="28"/>
        </w:rPr>
      </w:pPr>
    </w:p>
    <w:p w:rsidR="009B372C" w:rsidRDefault="009B372C" w:rsidP="009B372C">
      <w:pPr>
        <w:rPr>
          <w:sz w:val="28"/>
          <w:szCs w:val="28"/>
        </w:rPr>
      </w:pPr>
    </w:p>
    <w:p w:rsidR="009B372C" w:rsidRDefault="009B372C" w:rsidP="009B372C">
      <w:pPr>
        <w:rPr>
          <w:sz w:val="28"/>
          <w:szCs w:val="28"/>
        </w:rPr>
      </w:pPr>
    </w:p>
    <w:p w:rsidR="009B372C" w:rsidRDefault="00F93BC4" w:rsidP="009B372C">
      <w:pPr>
        <w:tabs>
          <w:tab w:val="left" w:pos="6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Изработил: </w:t>
      </w:r>
      <w:r w:rsidR="008F2642">
        <w:rPr>
          <w:sz w:val="28"/>
          <w:szCs w:val="28"/>
        </w:rPr>
        <w:t>Ахмед Али Нисан</w:t>
      </w:r>
      <w:r w:rsidR="009B372C">
        <w:rPr>
          <w:sz w:val="28"/>
          <w:szCs w:val="28"/>
        </w:rPr>
        <w:tab/>
        <w:t>Проверил:....................</w:t>
      </w:r>
    </w:p>
    <w:p w:rsidR="009B372C" w:rsidRDefault="00F93BC4" w:rsidP="008F2642">
      <w:pPr>
        <w:tabs>
          <w:tab w:val="left" w:pos="6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Ф.№11</w:t>
      </w:r>
      <w:r w:rsidR="008F2642">
        <w:rPr>
          <w:sz w:val="28"/>
          <w:szCs w:val="28"/>
        </w:rPr>
        <w:t>917, 1</w:t>
      </w:r>
      <w:r>
        <w:rPr>
          <w:sz w:val="28"/>
          <w:szCs w:val="28"/>
        </w:rPr>
        <w:t>Б</w:t>
      </w:r>
      <w:r w:rsidR="003F630A">
        <w:rPr>
          <w:sz w:val="28"/>
          <w:szCs w:val="28"/>
        </w:rPr>
        <w:t xml:space="preserve"> </w:t>
      </w:r>
      <w:r w:rsidR="009B372C">
        <w:rPr>
          <w:sz w:val="28"/>
          <w:szCs w:val="28"/>
        </w:rPr>
        <w:t xml:space="preserve"> група</w:t>
      </w:r>
      <w:r w:rsidR="009B372C">
        <w:rPr>
          <w:sz w:val="28"/>
          <w:szCs w:val="28"/>
        </w:rPr>
        <w:tab/>
        <w:t>/гл</w:t>
      </w:r>
      <w:r w:rsidR="004D303F">
        <w:rPr>
          <w:sz w:val="28"/>
          <w:szCs w:val="28"/>
        </w:rPr>
        <w:t>. ас. Тома Тончев</w:t>
      </w:r>
      <w:r w:rsidR="003F630A">
        <w:rPr>
          <w:sz w:val="28"/>
          <w:szCs w:val="28"/>
        </w:rPr>
        <w:t xml:space="preserve"> </w:t>
      </w:r>
      <w:r w:rsidR="009B372C">
        <w:rPr>
          <w:sz w:val="28"/>
          <w:szCs w:val="28"/>
        </w:rPr>
        <w:t>/</w:t>
      </w:r>
    </w:p>
    <w:p w:rsidR="009B372C" w:rsidRDefault="009B372C" w:rsidP="009B372C">
      <w:pPr>
        <w:rPr>
          <w:sz w:val="28"/>
          <w:szCs w:val="28"/>
        </w:rPr>
      </w:pPr>
    </w:p>
    <w:p w:rsidR="009B372C" w:rsidRDefault="009B372C" w:rsidP="009B372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4DB4" w:rsidRDefault="00374DB4" w:rsidP="009B372C">
      <w:pPr>
        <w:tabs>
          <w:tab w:val="left" w:pos="5625"/>
        </w:tabs>
        <w:rPr>
          <w:sz w:val="28"/>
          <w:szCs w:val="28"/>
        </w:rPr>
      </w:pPr>
    </w:p>
    <w:p w:rsidR="009B372C" w:rsidRDefault="009B372C" w:rsidP="009B372C">
      <w:pPr>
        <w:tabs>
          <w:tab w:val="left" w:pos="5625"/>
        </w:tabs>
        <w:rPr>
          <w:sz w:val="28"/>
          <w:szCs w:val="28"/>
        </w:rPr>
      </w:pPr>
    </w:p>
    <w:p w:rsidR="00AF74EA" w:rsidRDefault="009B372C" w:rsidP="00374DB4">
      <w:pPr>
        <w:tabs>
          <w:tab w:val="left" w:pos="5625"/>
        </w:tabs>
        <w:jc w:val="center"/>
        <w:rPr>
          <w:i/>
          <w:sz w:val="40"/>
          <w:szCs w:val="40"/>
        </w:rPr>
      </w:pPr>
      <w:r w:rsidRPr="009B372C">
        <w:rPr>
          <w:b/>
          <w:i/>
          <w:sz w:val="40"/>
          <w:szCs w:val="40"/>
        </w:rPr>
        <w:t>ТЕОРЕТИЧНА ЧАСТ</w:t>
      </w:r>
      <w:r w:rsidRPr="009B372C">
        <w:rPr>
          <w:i/>
          <w:sz w:val="40"/>
          <w:szCs w:val="40"/>
        </w:rPr>
        <w:t>:</w:t>
      </w:r>
    </w:p>
    <w:p w:rsidR="00AF74EA" w:rsidRPr="004F239D" w:rsidRDefault="00AF74EA" w:rsidP="00AF74EA">
      <w:pPr>
        <w:shd w:val="clear" w:color="auto" w:fill="FFFFFF"/>
        <w:spacing w:line="317" w:lineRule="exact"/>
        <w:ind w:left="720"/>
        <w:rPr>
          <w:sz w:val="32"/>
          <w:szCs w:val="32"/>
        </w:rPr>
      </w:pPr>
      <w:r w:rsidRPr="004F239D">
        <w:rPr>
          <w:color w:val="000000"/>
          <w:sz w:val="32"/>
          <w:szCs w:val="32"/>
        </w:rPr>
        <w:t>Разредн</w:t>
      </w:r>
      <w:r>
        <w:rPr>
          <w:color w:val="000000"/>
          <w:sz w:val="32"/>
          <w:szCs w:val="32"/>
          <w:lang w:val="en-US"/>
        </w:rPr>
        <w:t>o</w:t>
      </w:r>
      <w:r>
        <w:rPr>
          <w:color w:val="000000"/>
          <w:sz w:val="32"/>
          <w:szCs w:val="32"/>
        </w:rPr>
        <w:t xml:space="preserve"> обемната </w:t>
      </w:r>
      <w:r w:rsidRPr="004F239D">
        <w:rPr>
          <w:color w:val="000000"/>
          <w:sz w:val="32"/>
          <w:szCs w:val="32"/>
        </w:rPr>
        <w:t xml:space="preserve"> таблица   се   подрежда   по   височини,  а   в</w:t>
      </w:r>
    </w:p>
    <w:p w:rsidR="00AF74EA" w:rsidRPr="004F239D" w:rsidRDefault="00AF74EA" w:rsidP="00AF74EA">
      <w:pPr>
        <w:shd w:val="clear" w:color="auto" w:fill="FFFFFF"/>
        <w:spacing w:line="317" w:lineRule="exact"/>
        <w:rPr>
          <w:sz w:val="32"/>
          <w:szCs w:val="32"/>
        </w:rPr>
      </w:pPr>
      <w:r w:rsidRPr="004F239D">
        <w:rPr>
          <w:color w:val="000000"/>
          <w:spacing w:val="-1"/>
          <w:sz w:val="32"/>
          <w:szCs w:val="32"/>
        </w:rPr>
        <w:t>разредите обеми</w:t>
      </w:r>
      <w:r>
        <w:rPr>
          <w:color w:val="000000"/>
          <w:spacing w:val="-1"/>
          <w:sz w:val="32"/>
          <w:szCs w:val="32"/>
        </w:rPr>
        <w:t>те</w:t>
      </w:r>
      <w:r w:rsidRPr="004F239D">
        <w:rPr>
          <w:sz w:val="32"/>
          <w:szCs w:val="32"/>
        </w:rPr>
        <w:t xml:space="preserve"> </w:t>
      </w:r>
      <w:r w:rsidRPr="004F239D">
        <w:rPr>
          <w:color w:val="000000"/>
          <w:spacing w:val="5"/>
          <w:sz w:val="32"/>
          <w:szCs w:val="32"/>
        </w:rPr>
        <w:t>на  стъблата  се  дават  в  завис</w:t>
      </w:r>
      <w:r>
        <w:rPr>
          <w:color w:val="000000"/>
          <w:spacing w:val="5"/>
          <w:sz w:val="32"/>
          <w:szCs w:val="32"/>
        </w:rPr>
        <w:t xml:space="preserve">имост  от  диаметъра  им  на </w:t>
      </w:r>
      <w:r w:rsidRPr="004F239D">
        <w:rPr>
          <w:color w:val="000000"/>
          <w:spacing w:val="5"/>
          <w:sz w:val="32"/>
          <w:szCs w:val="32"/>
        </w:rPr>
        <w:t xml:space="preserve">гръдна </w:t>
      </w:r>
      <w:r w:rsidRPr="004F239D">
        <w:rPr>
          <w:color w:val="000000"/>
          <w:spacing w:val="-4"/>
          <w:sz w:val="32"/>
          <w:szCs w:val="32"/>
        </w:rPr>
        <w:t>височинна.</w:t>
      </w:r>
    </w:p>
    <w:p w:rsidR="00AF74EA" w:rsidRPr="004F239D" w:rsidRDefault="00AF74EA" w:rsidP="00AF74EA">
      <w:pPr>
        <w:shd w:val="clear" w:color="auto" w:fill="FFFFFF"/>
        <w:spacing w:line="317" w:lineRule="exact"/>
        <w:ind w:left="7" w:right="7" w:firstLine="720"/>
        <w:jc w:val="both"/>
        <w:rPr>
          <w:sz w:val="32"/>
          <w:szCs w:val="32"/>
        </w:rPr>
      </w:pPr>
      <w:r w:rsidRPr="004F239D">
        <w:rPr>
          <w:color w:val="000000"/>
          <w:spacing w:val="1"/>
          <w:sz w:val="32"/>
          <w:szCs w:val="32"/>
        </w:rPr>
        <w:t xml:space="preserve">Поради това че в таблиците се дава обемът на едно стъбло </w:t>
      </w:r>
      <w:r>
        <w:rPr>
          <w:color w:val="000000"/>
          <w:spacing w:val="1"/>
          <w:sz w:val="32"/>
          <w:szCs w:val="32"/>
        </w:rPr>
        <w:t>т</w:t>
      </w:r>
      <w:r w:rsidRPr="004F239D">
        <w:rPr>
          <w:color w:val="000000"/>
          <w:spacing w:val="1"/>
          <w:sz w:val="32"/>
          <w:szCs w:val="32"/>
        </w:rPr>
        <w:t>е</w:t>
      </w:r>
      <w:r>
        <w:rPr>
          <w:color w:val="000000"/>
          <w:spacing w:val="1"/>
          <w:sz w:val="32"/>
          <w:szCs w:val="32"/>
        </w:rPr>
        <w:t xml:space="preserve"> се</w:t>
      </w:r>
      <w:r w:rsidRPr="004F239D">
        <w:rPr>
          <w:color w:val="000000"/>
          <w:spacing w:val="1"/>
          <w:sz w:val="32"/>
          <w:szCs w:val="32"/>
        </w:rPr>
        <w:t xml:space="preserve"> </w:t>
      </w:r>
      <w:r w:rsidRPr="004F239D">
        <w:rPr>
          <w:color w:val="000000"/>
          <w:spacing w:val="-1"/>
          <w:sz w:val="32"/>
          <w:szCs w:val="32"/>
        </w:rPr>
        <w:t xml:space="preserve">наричат обемно - разредни таблици за единични дървета, които дават </w:t>
      </w:r>
      <w:r w:rsidRPr="004F239D">
        <w:rPr>
          <w:color w:val="000000"/>
          <w:spacing w:val="-2"/>
          <w:sz w:val="32"/>
          <w:szCs w:val="32"/>
        </w:rPr>
        <w:t>данни за отделните показатели..</w:t>
      </w:r>
    </w:p>
    <w:p w:rsidR="00AF74EA" w:rsidRPr="004F239D" w:rsidRDefault="00AF74EA" w:rsidP="00AF74EA">
      <w:pPr>
        <w:shd w:val="clear" w:color="auto" w:fill="FFFFFF"/>
        <w:spacing w:line="317" w:lineRule="exact"/>
        <w:ind w:left="14" w:right="14" w:firstLine="713"/>
        <w:jc w:val="both"/>
        <w:rPr>
          <w:sz w:val="32"/>
          <w:szCs w:val="32"/>
        </w:rPr>
      </w:pPr>
      <w:r w:rsidRPr="004F239D">
        <w:rPr>
          <w:color w:val="000000"/>
          <w:spacing w:val="1"/>
          <w:sz w:val="32"/>
          <w:szCs w:val="32"/>
          <w:u w:val="single"/>
        </w:rPr>
        <w:t>Височинен разред</w:t>
      </w:r>
      <w:r w:rsidRPr="004F239D">
        <w:rPr>
          <w:color w:val="000000"/>
          <w:spacing w:val="1"/>
          <w:sz w:val="32"/>
          <w:szCs w:val="32"/>
        </w:rPr>
        <w:t xml:space="preserve"> - постоянна крива на височините, която при </w:t>
      </w:r>
      <w:r w:rsidRPr="004F239D">
        <w:rPr>
          <w:color w:val="000000"/>
          <w:spacing w:val="-2"/>
          <w:sz w:val="32"/>
          <w:szCs w:val="32"/>
        </w:rPr>
        <w:t>даден базисен диаметър (степен на дебелина) има определена височина.</w:t>
      </w:r>
    </w:p>
    <w:p w:rsidR="00AF74EA" w:rsidRPr="004F239D" w:rsidRDefault="00AF74EA" w:rsidP="00AF74EA">
      <w:pPr>
        <w:shd w:val="clear" w:color="auto" w:fill="FFFFFF"/>
        <w:spacing w:line="317" w:lineRule="exact"/>
        <w:ind w:left="14" w:right="7" w:firstLine="713"/>
        <w:jc w:val="both"/>
        <w:rPr>
          <w:sz w:val="32"/>
          <w:szCs w:val="32"/>
        </w:rPr>
      </w:pPr>
      <w:r w:rsidRPr="004F239D">
        <w:rPr>
          <w:color w:val="000000"/>
          <w:spacing w:val="2"/>
          <w:sz w:val="32"/>
          <w:szCs w:val="32"/>
          <w:u w:val="single"/>
        </w:rPr>
        <w:t>Базисен диаметър</w:t>
      </w:r>
      <w:r w:rsidRPr="004F239D">
        <w:rPr>
          <w:color w:val="000000"/>
          <w:spacing w:val="2"/>
          <w:sz w:val="32"/>
          <w:szCs w:val="32"/>
        </w:rPr>
        <w:t xml:space="preserve"> - определя се по статистически път, като се </w:t>
      </w:r>
      <w:r w:rsidRPr="004F239D">
        <w:rPr>
          <w:color w:val="000000"/>
          <w:spacing w:val="4"/>
          <w:sz w:val="32"/>
          <w:szCs w:val="32"/>
        </w:rPr>
        <w:t xml:space="preserve">избира по степента, която има най-често срещаната се степен на </w:t>
      </w:r>
      <w:r w:rsidRPr="004F239D">
        <w:rPr>
          <w:color w:val="000000"/>
          <w:spacing w:val="-4"/>
          <w:sz w:val="32"/>
          <w:szCs w:val="32"/>
        </w:rPr>
        <w:t>дърветата.</w:t>
      </w:r>
    </w:p>
    <w:p w:rsidR="00AF74EA" w:rsidRPr="004F239D" w:rsidRDefault="00AF74EA" w:rsidP="00AF74EA">
      <w:pPr>
        <w:shd w:val="clear" w:color="auto" w:fill="FFFFFF"/>
        <w:spacing w:line="317" w:lineRule="exact"/>
        <w:ind w:left="14" w:right="7" w:firstLine="720"/>
        <w:jc w:val="both"/>
        <w:rPr>
          <w:sz w:val="32"/>
          <w:szCs w:val="32"/>
        </w:rPr>
      </w:pPr>
      <w:r w:rsidRPr="004F239D">
        <w:rPr>
          <w:color w:val="000000"/>
          <w:spacing w:val="-2"/>
          <w:sz w:val="32"/>
          <w:szCs w:val="32"/>
        </w:rPr>
        <w:t xml:space="preserve">Разредни криви на височините. Всяка от тези криви се нарича </w:t>
      </w:r>
      <w:r w:rsidRPr="004F239D">
        <w:rPr>
          <w:color w:val="000000"/>
          <w:spacing w:val="7"/>
          <w:sz w:val="32"/>
          <w:szCs w:val="32"/>
        </w:rPr>
        <w:t>височинен разред. Височинните разреди са през 2</w:t>
      </w:r>
      <w:r w:rsidRPr="004F239D">
        <w:rPr>
          <w:color w:val="000000"/>
          <w:spacing w:val="7"/>
          <w:sz w:val="32"/>
          <w:szCs w:val="32"/>
          <w:lang w:val="en-US"/>
        </w:rPr>
        <w:t>m</w:t>
      </w:r>
      <w:r w:rsidRPr="004F239D">
        <w:rPr>
          <w:color w:val="000000"/>
          <w:spacing w:val="7"/>
          <w:sz w:val="32"/>
          <w:szCs w:val="32"/>
        </w:rPr>
        <w:t xml:space="preserve">. - 14, 16, 18 и </w:t>
      </w:r>
      <w:r w:rsidRPr="004F239D">
        <w:rPr>
          <w:color w:val="000000"/>
          <w:spacing w:val="1"/>
          <w:sz w:val="32"/>
          <w:szCs w:val="32"/>
        </w:rPr>
        <w:t xml:space="preserve">т.н. Номера на височинния разред показва каква е височината над </w:t>
      </w:r>
      <w:r w:rsidRPr="004F239D">
        <w:rPr>
          <w:color w:val="000000"/>
          <w:spacing w:val="-2"/>
          <w:sz w:val="32"/>
          <w:szCs w:val="32"/>
        </w:rPr>
        <w:t>абцисната ос при базисен диаметър.</w:t>
      </w:r>
    </w:p>
    <w:p w:rsidR="00AF74EA" w:rsidRPr="004F239D" w:rsidRDefault="00AF74EA" w:rsidP="00AF74EA">
      <w:pPr>
        <w:shd w:val="clear" w:color="auto" w:fill="FFFFFF"/>
        <w:spacing w:before="7" w:line="317" w:lineRule="exact"/>
        <w:ind w:left="641"/>
        <w:rPr>
          <w:sz w:val="32"/>
          <w:szCs w:val="32"/>
        </w:rPr>
      </w:pPr>
      <w:r w:rsidRPr="004F239D">
        <w:rPr>
          <w:b/>
          <w:bCs/>
          <w:color w:val="000000"/>
          <w:spacing w:val="-1"/>
          <w:sz w:val="32"/>
          <w:szCs w:val="32"/>
        </w:rPr>
        <w:t>Методика за съставяне на разредни таблици за височините</w:t>
      </w:r>
    </w:p>
    <w:p w:rsidR="00AF74EA" w:rsidRPr="004F239D" w:rsidRDefault="00AF74EA" w:rsidP="00AF74EA">
      <w:pPr>
        <w:shd w:val="clear" w:color="auto" w:fill="FFFFFF"/>
        <w:tabs>
          <w:tab w:val="left" w:pos="1066"/>
        </w:tabs>
        <w:spacing w:line="317" w:lineRule="exact"/>
        <w:ind w:firstLine="742"/>
        <w:rPr>
          <w:sz w:val="32"/>
          <w:szCs w:val="32"/>
        </w:rPr>
      </w:pPr>
      <w:r w:rsidRPr="004F239D">
        <w:rPr>
          <w:color w:val="000000"/>
          <w:spacing w:val="-30"/>
          <w:sz w:val="32"/>
          <w:szCs w:val="32"/>
        </w:rPr>
        <w:t>1.</w:t>
      </w:r>
      <w:r w:rsidRPr="004F239D">
        <w:rPr>
          <w:color w:val="000000"/>
          <w:sz w:val="32"/>
          <w:szCs w:val="32"/>
        </w:rPr>
        <w:tab/>
      </w:r>
      <w:r w:rsidRPr="004F239D">
        <w:rPr>
          <w:color w:val="000000"/>
          <w:spacing w:val="9"/>
          <w:sz w:val="32"/>
          <w:szCs w:val="32"/>
        </w:rPr>
        <w:t>Залагат се 40-60бр. пробни площи от един дървесен вид в</w:t>
      </w:r>
      <w:r w:rsidRPr="004F239D">
        <w:rPr>
          <w:color w:val="000000"/>
          <w:spacing w:val="9"/>
          <w:sz w:val="32"/>
          <w:szCs w:val="32"/>
        </w:rPr>
        <w:br/>
      </w:r>
      <w:r w:rsidRPr="004F239D">
        <w:rPr>
          <w:color w:val="000000"/>
          <w:spacing w:val="2"/>
          <w:sz w:val="32"/>
          <w:szCs w:val="32"/>
        </w:rPr>
        <w:t>прости,   чисти,   относително   едновъзрастни   насаждения   от   едно</w:t>
      </w:r>
      <w:r w:rsidRPr="004F239D">
        <w:rPr>
          <w:color w:val="000000"/>
          <w:spacing w:val="2"/>
          <w:sz w:val="32"/>
          <w:szCs w:val="32"/>
        </w:rPr>
        <w:br/>
      </w:r>
      <w:r w:rsidRPr="004F239D">
        <w:rPr>
          <w:color w:val="000000"/>
          <w:spacing w:val="10"/>
          <w:sz w:val="32"/>
          <w:szCs w:val="32"/>
        </w:rPr>
        <w:t>възрастово поколение (насаждение  от няколко класа на възраст -</w:t>
      </w:r>
      <w:r w:rsidRPr="004F239D">
        <w:rPr>
          <w:color w:val="000000"/>
          <w:spacing w:val="10"/>
          <w:sz w:val="32"/>
          <w:szCs w:val="32"/>
        </w:rPr>
        <w:br/>
      </w:r>
      <w:r w:rsidRPr="004F239D">
        <w:rPr>
          <w:color w:val="000000"/>
          <w:spacing w:val="-1"/>
          <w:sz w:val="32"/>
          <w:szCs w:val="32"/>
        </w:rPr>
        <w:t xml:space="preserve">дозряващи </w:t>
      </w:r>
      <w:r w:rsidRPr="004F239D">
        <w:rPr>
          <w:color w:val="000000"/>
          <w:spacing w:val="-1"/>
          <w:sz w:val="32"/>
          <w:szCs w:val="32"/>
          <w:lang w:val="en-US"/>
        </w:rPr>
        <w:t xml:space="preserve">IV, IV-V, V </w:t>
      </w:r>
      <w:r w:rsidRPr="004F239D">
        <w:rPr>
          <w:color w:val="000000"/>
          <w:spacing w:val="-1"/>
          <w:sz w:val="32"/>
          <w:szCs w:val="32"/>
        </w:rPr>
        <w:t>и тн.).</w:t>
      </w:r>
    </w:p>
    <w:p w:rsidR="00AF74EA" w:rsidRPr="004F239D" w:rsidRDefault="00AF74EA" w:rsidP="00AF74EA">
      <w:pPr>
        <w:widowControl w:val="0"/>
        <w:numPr>
          <w:ilvl w:val="0"/>
          <w:numId w:val="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left="706"/>
        <w:rPr>
          <w:color w:val="000000"/>
          <w:spacing w:val="-12"/>
          <w:sz w:val="32"/>
          <w:szCs w:val="32"/>
        </w:rPr>
      </w:pPr>
      <w:r w:rsidRPr="004F239D">
        <w:rPr>
          <w:color w:val="000000"/>
          <w:spacing w:val="-1"/>
          <w:sz w:val="32"/>
          <w:szCs w:val="32"/>
        </w:rPr>
        <w:t>Извършва се пълно клупиране по степени на дебелина.</w:t>
      </w:r>
    </w:p>
    <w:p w:rsidR="00AF74EA" w:rsidRPr="004F239D" w:rsidRDefault="00AF74EA" w:rsidP="00AF74EA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left="7" w:firstLine="698"/>
        <w:rPr>
          <w:color w:val="000000"/>
          <w:spacing w:val="-15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Измерват се по 2-3 височини  от </w:t>
      </w:r>
      <w:r w:rsidRPr="004F239D">
        <w:rPr>
          <w:color w:val="000000"/>
          <w:spacing w:val="2"/>
          <w:sz w:val="32"/>
          <w:szCs w:val="32"/>
        </w:rPr>
        <w:t>всяка степен</w:t>
      </w:r>
      <w:r w:rsidRPr="004F239D">
        <w:rPr>
          <w:color w:val="000000"/>
          <w:spacing w:val="2"/>
          <w:sz w:val="32"/>
          <w:szCs w:val="32"/>
        </w:rPr>
        <w:br/>
      </w:r>
      <w:r w:rsidRPr="004F239D">
        <w:rPr>
          <w:color w:val="000000"/>
          <w:spacing w:val="-1"/>
          <w:sz w:val="32"/>
          <w:szCs w:val="32"/>
        </w:rPr>
        <w:t>на дебелина за построяване на крива на височините.</w:t>
      </w:r>
    </w:p>
    <w:p w:rsidR="00AF74EA" w:rsidRPr="009C241A" w:rsidRDefault="00AF74EA" w:rsidP="00AF74EA">
      <w:pPr>
        <w:widowControl w:val="0"/>
        <w:numPr>
          <w:ilvl w:val="0"/>
          <w:numId w:val="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line="317" w:lineRule="exact"/>
        <w:ind w:left="7" w:firstLine="698"/>
        <w:rPr>
          <w:color w:val="000000"/>
          <w:spacing w:val="-12"/>
          <w:sz w:val="32"/>
          <w:szCs w:val="32"/>
        </w:rPr>
      </w:pPr>
      <w:r w:rsidRPr="004F239D">
        <w:rPr>
          <w:color w:val="000000"/>
          <w:spacing w:val="8"/>
          <w:sz w:val="32"/>
          <w:szCs w:val="32"/>
        </w:rPr>
        <w:t>От всяка пробна площ се секат пробни стъбла, на които се</w:t>
      </w:r>
      <w:r w:rsidRPr="004F239D">
        <w:rPr>
          <w:color w:val="000000"/>
          <w:spacing w:val="8"/>
          <w:sz w:val="32"/>
          <w:szCs w:val="32"/>
        </w:rPr>
        <w:br/>
      </w:r>
      <w:r w:rsidRPr="004F239D">
        <w:rPr>
          <w:color w:val="000000"/>
          <w:spacing w:val="-2"/>
          <w:sz w:val="32"/>
          <w:szCs w:val="32"/>
        </w:rPr>
        <w:t>прави секционно измерване.</w:t>
      </w:r>
    </w:p>
    <w:p w:rsidR="00AF74EA" w:rsidRPr="004F239D" w:rsidRDefault="00AF74EA" w:rsidP="00AF74EA">
      <w:pPr>
        <w:shd w:val="clear" w:color="auto" w:fill="FFFFFF"/>
        <w:spacing w:before="7" w:line="317" w:lineRule="exact"/>
        <w:ind w:left="2290"/>
        <w:rPr>
          <w:sz w:val="32"/>
          <w:szCs w:val="32"/>
        </w:rPr>
      </w:pPr>
      <w:r w:rsidRPr="004F239D">
        <w:rPr>
          <w:b/>
          <w:bCs/>
          <w:color w:val="000000"/>
          <w:spacing w:val="-1"/>
          <w:sz w:val="32"/>
          <w:szCs w:val="32"/>
        </w:rPr>
        <w:t>Построяване на крива на височините</w:t>
      </w:r>
    </w:p>
    <w:p w:rsidR="00AF74EA" w:rsidRPr="004F239D" w:rsidRDefault="00AF74EA" w:rsidP="00AF74EA">
      <w:pPr>
        <w:shd w:val="clear" w:color="auto" w:fill="FFFFFF"/>
        <w:spacing w:line="317" w:lineRule="exact"/>
        <w:ind w:right="22" w:firstLine="720"/>
        <w:jc w:val="both"/>
        <w:rPr>
          <w:color w:val="000000"/>
          <w:spacing w:val="-5"/>
          <w:sz w:val="32"/>
          <w:szCs w:val="32"/>
          <w:lang w:val="en-US"/>
        </w:rPr>
      </w:pPr>
      <w:r w:rsidRPr="004F239D">
        <w:rPr>
          <w:color w:val="000000"/>
          <w:spacing w:val="3"/>
          <w:sz w:val="32"/>
          <w:szCs w:val="32"/>
        </w:rPr>
        <w:t xml:space="preserve">За всяка височина събираме височините и ги делим на техния </w:t>
      </w:r>
      <w:r w:rsidRPr="004F239D">
        <w:rPr>
          <w:color w:val="000000"/>
          <w:spacing w:val="-4"/>
          <w:sz w:val="32"/>
          <w:szCs w:val="32"/>
        </w:rPr>
        <w:t>брой, така се намира Н</w:t>
      </w:r>
      <w:r w:rsidRPr="004F239D">
        <w:rPr>
          <w:color w:val="000000"/>
          <w:spacing w:val="-4"/>
          <w:sz w:val="32"/>
          <w:szCs w:val="32"/>
          <w:vertAlign w:val="subscript"/>
        </w:rPr>
        <w:t>ср</w:t>
      </w:r>
      <w:r w:rsidRPr="004F239D">
        <w:rPr>
          <w:color w:val="000000"/>
          <w:spacing w:val="-4"/>
          <w:sz w:val="32"/>
          <w:szCs w:val="32"/>
        </w:rPr>
        <w:t xml:space="preserve">. </w:t>
      </w:r>
      <w:r w:rsidRPr="004F239D">
        <w:rPr>
          <w:color w:val="000000"/>
          <w:spacing w:val="-4"/>
          <w:sz w:val="32"/>
          <w:szCs w:val="32"/>
          <w:vertAlign w:val="subscript"/>
        </w:rPr>
        <w:t>ар</w:t>
      </w:r>
      <w:r w:rsidRPr="004F239D">
        <w:rPr>
          <w:color w:val="000000"/>
          <w:spacing w:val="-4"/>
          <w:sz w:val="32"/>
          <w:szCs w:val="32"/>
        </w:rPr>
        <w:t xml:space="preserve"> .Нанася ме ги на графиката, съединяваме </w:t>
      </w:r>
      <w:r w:rsidRPr="004F239D">
        <w:rPr>
          <w:color w:val="000000"/>
          <w:spacing w:val="1"/>
          <w:sz w:val="32"/>
          <w:szCs w:val="32"/>
        </w:rPr>
        <w:t xml:space="preserve">точките с прави линии и се получава крива на височините, която е </w:t>
      </w:r>
      <w:r w:rsidRPr="004F239D">
        <w:rPr>
          <w:color w:val="000000"/>
          <w:spacing w:val="-9"/>
          <w:sz w:val="32"/>
          <w:szCs w:val="32"/>
        </w:rPr>
        <w:t>неизравнена. Подлага се на изравняване и отчитаме Н</w:t>
      </w:r>
      <w:r w:rsidRPr="004F239D">
        <w:rPr>
          <w:color w:val="000000"/>
          <w:spacing w:val="-9"/>
          <w:sz w:val="32"/>
          <w:szCs w:val="32"/>
          <w:vertAlign w:val="subscript"/>
        </w:rPr>
        <w:t>изравнето</w:t>
      </w:r>
      <w:r w:rsidRPr="004F239D">
        <w:rPr>
          <w:color w:val="000000"/>
          <w:spacing w:val="-9"/>
          <w:sz w:val="32"/>
          <w:szCs w:val="32"/>
        </w:rPr>
        <w:t xml:space="preserve"> , което го </w:t>
      </w:r>
      <w:r w:rsidRPr="004F239D">
        <w:rPr>
          <w:color w:val="000000"/>
          <w:spacing w:val="-5"/>
          <w:sz w:val="32"/>
          <w:szCs w:val="32"/>
        </w:rPr>
        <w:t>нанасяме в таблица, заедно с Н</w:t>
      </w:r>
      <w:r w:rsidRPr="004F239D">
        <w:rPr>
          <w:color w:val="000000"/>
          <w:spacing w:val="-5"/>
          <w:sz w:val="32"/>
          <w:szCs w:val="32"/>
          <w:vertAlign w:val="subscript"/>
        </w:rPr>
        <w:t>ср</w:t>
      </w:r>
      <w:r w:rsidRPr="004F239D">
        <w:rPr>
          <w:color w:val="000000"/>
          <w:spacing w:val="-5"/>
          <w:sz w:val="32"/>
          <w:szCs w:val="32"/>
        </w:rPr>
        <w:t>.</w:t>
      </w:r>
      <w:r w:rsidRPr="004F239D">
        <w:rPr>
          <w:color w:val="000000"/>
          <w:spacing w:val="-5"/>
          <w:sz w:val="32"/>
          <w:szCs w:val="32"/>
          <w:vertAlign w:val="subscript"/>
        </w:rPr>
        <w:t>ар</w:t>
      </w:r>
      <w:r w:rsidRPr="004F239D">
        <w:rPr>
          <w:color w:val="000000"/>
          <w:spacing w:val="-5"/>
          <w:sz w:val="32"/>
          <w:szCs w:val="32"/>
        </w:rPr>
        <w:t xml:space="preserve"> и</w:t>
      </w:r>
      <w:r w:rsidRPr="004F239D">
        <w:rPr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color w:val="000000"/>
          <w:spacing w:val="-5"/>
          <w:sz w:val="32"/>
          <w:szCs w:val="32"/>
        </w:rPr>
        <w:t xml:space="preserve"> </w:t>
      </w:r>
      <w:r w:rsidRPr="004F239D">
        <w:rPr>
          <w:color w:val="000000"/>
          <w:spacing w:val="-5"/>
          <w:sz w:val="32"/>
          <w:szCs w:val="32"/>
          <w:lang w:val="en-US"/>
        </w:rPr>
        <w:t>Ri</w:t>
      </w:r>
      <w:r w:rsidRPr="004F239D">
        <w:rPr>
          <w:color w:val="000000"/>
          <w:spacing w:val="-5"/>
          <w:sz w:val="32"/>
          <w:szCs w:val="32"/>
        </w:rPr>
        <w:t>.</w:t>
      </w:r>
    </w:p>
    <w:p w:rsidR="00AF74EA" w:rsidRPr="004F239D" w:rsidRDefault="00AF74EA" w:rsidP="00AF74EA">
      <w:pPr>
        <w:shd w:val="clear" w:color="auto" w:fill="FFFFFF"/>
        <w:spacing w:before="122"/>
        <w:ind w:left="720"/>
        <w:rPr>
          <w:b/>
          <w:sz w:val="32"/>
          <w:szCs w:val="32"/>
        </w:rPr>
      </w:pPr>
      <w:r w:rsidRPr="004F239D">
        <w:rPr>
          <w:b/>
          <w:color w:val="000000"/>
          <w:spacing w:val="-5"/>
          <w:sz w:val="32"/>
          <w:szCs w:val="32"/>
          <w:lang w:val="en-US"/>
        </w:rPr>
        <w:t>Ri</w:t>
      </w:r>
      <w:r w:rsidRPr="004F239D">
        <w:rPr>
          <w:b/>
          <w:color w:val="000000"/>
          <w:spacing w:val="-4"/>
          <w:sz w:val="32"/>
          <w:szCs w:val="32"/>
          <w:lang w:val="en-US"/>
        </w:rPr>
        <w:t xml:space="preserve">  =  </w:t>
      </w:r>
      <w:r w:rsidRPr="004F239D">
        <w:rPr>
          <w:b/>
          <w:color w:val="000000"/>
          <w:spacing w:val="-5"/>
          <w:sz w:val="32"/>
          <w:szCs w:val="32"/>
        </w:rPr>
        <w:t>Н</w:t>
      </w:r>
      <w:r w:rsidRPr="004F239D">
        <w:rPr>
          <w:b/>
          <w:color w:val="000000"/>
          <w:spacing w:val="-5"/>
          <w:sz w:val="32"/>
          <w:szCs w:val="32"/>
          <w:vertAlign w:val="subscript"/>
        </w:rPr>
        <w:t>изр</w:t>
      </w:r>
      <w:r w:rsidRPr="004F239D">
        <w:rPr>
          <w:b/>
          <w:color w:val="000000"/>
          <w:spacing w:val="-4"/>
          <w:sz w:val="32"/>
          <w:szCs w:val="32"/>
        </w:rPr>
        <w:t xml:space="preserve">. </w:t>
      </w:r>
      <w:r w:rsidRPr="004F239D">
        <w:rPr>
          <w:b/>
          <w:color w:val="000000"/>
          <w:spacing w:val="-5"/>
          <w:sz w:val="32"/>
          <w:szCs w:val="32"/>
        </w:rPr>
        <w:t xml:space="preserve">Н </w:t>
      </w:r>
      <w:r w:rsidRPr="004F239D">
        <w:rPr>
          <w:b/>
          <w:color w:val="000000"/>
          <w:spacing w:val="-5"/>
          <w:sz w:val="32"/>
          <w:szCs w:val="32"/>
          <w:vertAlign w:val="subscript"/>
        </w:rPr>
        <w:t>изр</w:t>
      </w:r>
      <w:r w:rsidRPr="004F239D">
        <w:rPr>
          <w:b/>
          <w:color w:val="000000"/>
          <w:spacing w:val="-4"/>
          <w:sz w:val="32"/>
          <w:szCs w:val="32"/>
        </w:rPr>
        <w:t xml:space="preserve"> </w:t>
      </w:r>
      <w:r w:rsidRPr="004F239D">
        <w:rPr>
          <w:b/>
          <w:color w:val="000000"/>
          <w:spacing w:val="-4"/>
          <w:sz w:val="32"/>
          <w:szCs w:val="32"/>
          <w:vertAlign w:val="subscript"/>
        </w:rPr>
        <w:t>на диаметър 30</w:t>
      </w:r>
    </w:p>
    <w:p w:rsidR="00AF74EA" w:rsidRPr="004F239D" w:rsidRDefault="00AF74EA" w:rsidP="00AF74EA">
      <w:pPr>
        <w:shd w:val="clear" w:color="auto" w:fill="FFFFFF"/>
        <w:spacing w:line="317" w:lineRule="exact"/>
        <w:ind w:right="14" w:firstLine="720"/>
        <w:jc w:val="both"/>
        <w:rPr>
          <w:sz w:val="32"/>
          <w:szCs w:val="32"/>
        </w:rPr>
      </w:pPr>
      <w:r w:rsidRPr="004F239D">
        <w:rPr>
          <w:color w:val="000000"/>
          <w:spacing w:val="-3"/>
          <w:sz w:val="32"/>
          <w:szCs w:val="32"/>
        </w:rPr>
        <w:t xml:space="preserve">В следващата таблица умножаваме номера на височинния разред </w:t>
      </w:r>
      <w:r w:rsidRPr="004F239D">
        <w:rPr>
          <w:color w:val="000000"/>
          <w:spacing w:val="5"/>
          <w:sz w:val="32"/>
          <w:szCs w:val="32"/>
        </w:rPr>
        <w:t>(Н</w:t>
      </w:r>
      <w:r w:rsidRPr="004F239D">
        <w:rPr>
          <w:color w:val="000000"/>
          <w:spacing w:val="5"/>
          <w:sz w:val="32"/>
          <w:szCs w:val="32"/>
          <w:vertAlign w:val="subscript"/>
        </w:rPr>
        <w:t>12</w:t>
      </w:r>
      <w:r w:rsidRPr="004F239D">
        <w:rPr>
          <w:color w:val="000000"/>
          <w:spacing w:val="5"/>
          <w:sz w:val="32"/>
          <w:szCs w:val="32"/>
        </w:rPr>
        <w:t>, Н</w:t>
      </w:r>
      <w:r w:rsidRPr="004F239D">
        <w:rPr>
          <w:color w:val="000000"/>
          <w:spacing w:val="5"/>
          <w:sz w:val="32"/>
          <w:szCs w:val="32"/>
          <w:vertAlign w:val="subscript"/>
        </w:rPr>
        <w:t>14</w:t>
      </w:r>
      <w:r w:rsidRPr="004F239D">
        <w:rPr>
          <w:color w:val="000000"/>
          <w:spacing w:val="5"/>
          <w:sz w:val="32"/>
          <w:szCs w:val="32"/>
        </w:rPr>
        <w:t>,… Н</w:t>
      </w:r>
      <w:r w:rsidRPr="004F239D">
        <w:rPr>
          <w:color w:val="000000"/>
          <w:spacing w:val="5"/>
          <w:sz w:val="32"/>
          <w:szCs w:val="32"/>
          <w:vertAlign w:val="subscript"/>
        </w:rPr>
        <w:t>30</w:t>
      </w:r>
      <w:r w:rsidRPr="004F239D">
        <w:rPr>
          <w:color w:val="000000"/>
          <w:spacing w:val="5"/>
          <w:sz w:val="32"/>
          <w:szCs w:val="32"/>
        </w:rPr>
        <w:t xml:space="preserve">) по разредните коефициенти за всяка степен на </w:t>
      </w:r>
      <w:r w:rsidRPr="004F239D">
        <w:rPr>
          <w:color w:val="000000"/>
          <w:spacing w:val="-4"/>
          <w:sz w:val="32"/>
          <w:szCs w:val="32"/>
        </w:rPr>
        <w:t>дебелина.</w:t>
      </w:r>
    </w:p>
    <w:p w:rsidR="00AF74EA" w:rsidRPr="004F239D" w:rsidRDefault="00AF74EA" w:rsidP="00AF74EA">
      <w:pPr>
        <w:shd w:val="clear" w:color="auto" w:fill="FFFFFF"/>
        <w:spacing w:line="317" w:lineRule="exact"/>
        <w:ind w:right="29"/>
        <w:jc w:val="center"/>
        <w:rPr>
          <w:sz w:val="32"/>
          <w:szCs w:val="32"/>
        </w:rPr>
      </w:pPr>
      <w:r w:rsidRPr="004F239D">
        <w:rPr>
          <w:b/>
          <w:bCs/>
          <w:color w:val="000000"/>
          <w:spacing w:val="-2"/>
          <w:sz w:val="32"/>
          <w:szCs w:val="32"/>
        </w:rPr>
        <w:t>Разредн</w:t>
      </w:r>
      <w:r>
        <w:rPr>
          <w:b/>
          <w:bCs/>
          <w:color w:val="000000"/>
          <w:spacing w:val="-2"/>
          <w:sz w:val="32"/>
          <w:szCs w:val="32"/>
        </w:rPr>
        <w:t>и</w:t>
      </w:r>
      <w:r w:rsidRPr="004F239D">
        <w:rPr>
          <w:b/>
          <w:bCs/>
          <w:color w:val="000000"/>
          <w:spacing w:val="-2"/>
          <w:sz w:val="32"/>
          <w:szCs w:val="32"/>
        </w:rPr>
        <w:t xml:space="preserve"> обемни таблици</w:t>
      </w:r>
    </w:p>
    <w:p w:rsidR="00AF74EA" w:rsidRDefault="00AF74EA" w:rsidP="00AF74EA">
      <w:pPr>
        <w:shd w:val="clear" w:color="auto" w:fill="FFFFFF"/>
        <w:spacing w:line="317" w:lineRule="exact"/>
        <w:ind w:left="7" w:right="22" w:firstLine="713"/>
        <w:jc w:val="both"/>
      </w:pPr>
      <w:r w:rsidRPr="004F239D">
        <w:rPr>
          <w:color w:val="000000"/>
          <w:spacing w:val="-1"/>
          <w:sz w:val="32"/>
          <w:szCs w:val="32"/>
        </w:rPr>
        <w:t xml:space="preserve">Обемът на всяко стъбло може да се получи чрез умножаване на </w:t>
      </w:r>
      <w:r w:rsidRPr="004F239D">
        <w:rPr>
          <w:color w:val="000000"/>
          <w:spacing w:val="-2"/>
          <w:sz w:val="32"/>
          <w:szCs w:val="32"/>
        </w:rPr>
        <w:t>трите основни таксационни показателя</w:t>
      </w:r>
      <w:r>
        <w:rPr>
          <w:color w:val="000000"/>
          <w:spacing w:val="-2"/>
          <w:sz w:val="28"/>
          <w:szCs w:val="28"/>
        </w:rPr>
        <w:t>.</w:t>
      </w:r>
    </w:p>
    <w:p w:rsidR="00AF74EA" w:rsidRDefault="00AF74EA" w:rsidP="00AF74EA">
      <w:pPr>
        <w:shd w:val="clear" w:color="auto" w:fill="FFFFFF"/>
        <w:spacing w:line="360" w:lineRule="exact"/>
        <w:ind w:right="14"/>
        <w:jc w:val="both"/>
        <w:rPr>
          <w:color w:val="000000"/>
          <w:spacing w:val="-13"/>
          <w:sz w:val="32"/>
          <w:szCs w:val="32"/>
          <w:lang w:val="en-US"/>
        </w:rPr>
      </w:pPr>
      <w:r>
        <w:rPr>
          <w:color w:val="000000"/>
          <w:spacing w:val="2"/>
          <w:sz w:val="32"/>
          <w:szCs w:val="32"/>
          <w:lang w:val="en-US"/>
        </w:rPr>
        <w:t>g</w:t>
      </w:r>
      <w:r w:rsidRPr="00256685">
        <w:rPr>
          <w:color w:val="000000"/>
          <w:spacing w:val="2"/>
          <w:sz w:val="32"/>
          <w:szCs w:val="32"/>
          <w:vertAlign w:val="subscript"/>
        </w:rPr>
        <w:t>1</w:t>
      </w:r>
      <w:r>
        <w:rPr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256685">
        <w:rPr>
          <w:color w:val="000000"/>
          <w:spacing w:val="2"/>
          <w:sz w:val="32"/>
          <w:szCs w:val="32"/>
          <w:vertAlign w:val="subscript"/>
        </w:rPr>
        <w:t>3</w:t>
      </w:r>
      <w:r>
        <w:rPr>
          <w:color w:val="000000"/>
          <w:spacing w:val="2"/>
          <w:sz w:val="32"/>
          <w:szCs w:val="32"/>
        </w:rPr>
        <w:t xml:space="preserve"> - кръгова площ на гръдна височина, задаваме ги като </w:t>
      </w:r>
      <w:r>
        <w:rPr>
          <w:color w:val="000000"/>
          <w:spacing w:val="-13"/>
          <w:sz w:val="32"/>
          <w:szCs w:val="32"/>
        </w:rPr>
        <w:t>стойности</w:t>
      </w:r>
    </w:p>
    <w:p w:rsidR="00AF74EA" w:rsidRPr="0067327A" w:rsidRDefault="00AF74EA" w:rsidP="00AF74EA">
      <w:pPr>
        <w:shd w:val="clear" w:color="auto" w:fill="FFFFFF"/>
        <w:spacing w:line="360" w:lineRule="exact"/>
        <w:ind w:right="14"/>
        <w:jc w:val="both"/>
        <w:rPr>
          <w:b/>
        </w:rPr>
      </w:pPr>
      <w:r>
        <w:rPr>
          <w:color w:val="000000"/>
          <w:spacing w:val="-13"/>
          <w:sz w:val="32"/>
          <w:szCs w:val="32"/>
        </w:rPr>
        <w:t xml:space="preserve">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g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1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3</w:t>
      </w:r>
      <w:r w:rsidRPr="0067327A">
        <w:rPr>
          <w:b/>
          <w:color w:val="000000"/>
          <w:spacing w:val="2"/>
          <w:sz w:val="32"/>
          <w:szCs w:val="32"/>
        </w:rPr>
        <w:t xml:space="preserve"> </w:t>
      </w:r>
      <w:r w:rsidRPr="0067327A">
        <w:rPr>
          <w:b/>
          <w:color w:val="000000"/>
          <w:spacing w:val="-13"/>
          <w:sz w:val="32"/>
          <w:szCs w:val="32"/>
        </w:rPr>
        <w:t>= (</w:t>
      </w:r>
      <w:r w:rsidRPr="0067327A">
        <w:rPr>
          <w:b/>
          <w:color w:val="000000"/>
          <w:spacing w:val="2"/>
          <w:sz w:val="32"/>
          <w:szCs w:val="32"/>
          <w:lang w:val="en-US"/>
        </w:rPr>
        <w:t xml:space="preserve"> g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1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3</w:t>
      </w:r>
      <w:r w:rsidRPr="0067327A">
        <w:rPr>
          <w:b/>
          <w:color w:val="000000"/>
          <w:spacing w:val="-13"/>
          <w:sz w:val="32"/>
          <w:szCs w:val="32"/>
          <w:vertAlign w:val="superscript"/>
        </w:rPr>
        <w:t>2</w:t>
      </w:r>
      <w:r w:rsidRPr="0067327A">
        <w:rPr>
          <w:b/>
          <w:color w:val="000000"/>
          <w:spacing w:val="-13"/>
          <w:sz w:val="32"/>
          <w:szCs w:val="32"/>
        </w:rPr>
        <w:t>.п</w:t>
      </w:r>
      <w:r w:rsidRPr="0067327A">
        <w:rPr>
          <w:b/>
          <w:color w:val="000000"/>
          <w:spacing w:val="-13"/>
          <w:sz w:val="32"/>
          <w:szCs w:val="32"/>
          <w:lang w:val="en-US"/>
        </w:rPr>
        <w:t>)/</w:t>
      </w:r>
      <w:r w:rsidRPr="0067327A">
        <w:rPr>
          <w:b/>
          <w:color w:val="000000"/>
          <w:spacing w:val="-13"/>
          <w:sz w:val="32"/>
          <w:szCs w:val="32"/>
        </w:rPr>
        <w:t>40</w:t>
      </w:r>
      <w:r>
        <w:rPr>
          <w:b/>
          <w:color w:val="000000"/>
          <w:spacing w:val="-13"/>
          <w:sz w:val="32"/>
          <w:szCs w:val="32"/>
        </w:rPr>
        <w:t>0</w:t>
      </w:r>
      <w:r w:rsidRPr="0067327A">
        <w:rPr>
          <w:b/>
          <w:color w:val="000000"/>
          <w:spacing w:val="-13"/>
          <w:sz w:val="32"/>
          <w:szCs w:val="32"/>
        </w:rPr>
        <w:t>00</w:t>
      </w:r>
    </w:p>
    <w:p w:rsidR="00AF74EA" w:rsidRDefault="00AF74EA" w:rsidP="00AF74EA">
      <w:pPr>
        <w:shd w:val="clear" w:color="auto" w:fill="FFFFFF"/>
        <w:spacing w:line="360" w:lineRule="exact"/>
        <w:ind w:left="14" w:right="14" w:firstLine="706"/>
        <w:jc w:val="both"/>
      </w:pPr>
      <w:r>
        <w:rPr>
          <w:color w:val="000000"/>
          <w:spacing w:val="2"/>
          <w:sz w:val="32"/>
          <w:szCs w:val="32"/>
          <w:lang w:val="en-US"/>
        </w:rPr>
        <w:lastRenderedPageBreak/>
        <w:t>h</w:t>
      </w:r>
      <w:r>
        <w:rPr>
          <w:color w:val="000000"/>
          <w:spacing w:val="-2"/>
          <w:sz w:val="32"/>
          <w:szCs w:val="32"/>
        </w:rPr>
        <w:t xml:space="preserve"> - височината, по височинни таблица за един вис</w:t>
      </w:r>
      <w:r>
        <w:rPr>
          <w:color w:val="000000"/>
          <w:spacing w:val="2"/>
          <w:sz w:val="32"/>
          <w:szCs w:val="32"/>
        </w:rPr>
        <w:t>о</w:t>
      </w:r>
      <w:r>
        <w:rPr>
          <w:color w:val="000000"/>
          <w:spacing w:val="-2"/>
          <w:sz w:val="32"/>
          <w:szCs w:val="32"/>
        </w:rPr>
        <w:t xml:space="preserve">чинен </w:t>
      </w:r>
      <w:r>
        <w:rPr>
          <w:color w:val="000000"/>
          <w:spacing w:val="-6"/>
          <w:sz w:val="32"/>
          <w:szCs w:val="32"/>
        </w:rPr>
        <w:t>разред.</w:t>
      </w:r>
    </w:p>
    <w:p w:rsidR="00AF74EA" w:rsidRDefault="00AF74EA" w:rsidP="00AF74EA">
      <w:pPr>
        <w:shd w:val="clear" w:color="auto" w:fill="FFFFFF"/>
        <w:spacing w:before="14" w:line="360" w:lineRule="exact"/>
        <w:ind w:left="727"/>
      </w:pPr>
      <w:r>
        <w:rPr>
          <w:color w:val="000000"/>
          <w:spacing w:val="2"/>
          <w:sz w:val="32"/>
          <w:szCs w:val="32"/>
          <w:lang w:val="en-US"/>
        </w:rPr>
        <w:t>f</w:t>
      </w:r>
      <w:r w:rsidRPr="00256685">
        <w:rPr>
          <w:color w:val="000000"/>
          <w:spacing w:val="2"/>
          <w:sz w:val="32"/>
          <w:szCs w:val="32"/>
          <w:vertAlign w:val="subscript"/>
        </w:rPr>
        <w:t>1</w:t>
      </w:r>
      <w:r>
        <w:rPr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256685">
        <w:rPr>
          <w:color w:val="000000"/>
          <w:spacing w:val="2"/>
          <w:sz w:val="32"/>
          <w:szCs w:val="32"/>
          <w:vertAlign w:val="subscript"/>
        </w:rPr>
        <w:t>3</w:t>
      </w:r>
      <w:r>
        <w:rPr>
          <w:color w:val="000000"/>
          <w:spacing w:val="-3"/>
          <w:sz w:val="32"/>
          <w:szCs w:val="32"/>
        </w:rPr>
        <w:t xml:space="preserve"> - видово число от таблица за видовите числа.</w:t>
      </w:r>
    </w:p>
    <w:p w:rsidR="00AF74EA" w:rsidRPr="0067327A" w:rsidRDefault="00AF74EA" w:rsidP="00AF74EA">
      <w:pPr>
        <w:shd w:val="clear" w:color="auto" w:fill="FFFFFF"/>
        <w:spacing w:before="14"/>
        <w:ind w:left="727"/>
        <w:rPr>
          <w:b/>
          <w:lang w:val="en-US"/>
        </w:rPr>
      </w:pPr>
      <w:r w:rsidRPr="0067327A">
        <w:rPr>
          <w:b/>
          <w:color w:val="000000"/>
          <w:spacing w:val="2"/>
          <w:sz w:val="32"/>
          <w:szCs w:val="32"/>
          <w:lang w:val="en-US"/>
        </w:rPr>
        <w:t>f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1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3</w:t>
      </w:r>
      <w:r w:rsidRPr="0067327A">
        <w:rPr>
          <w:b/>
          <w:color w:val="000000"/>
          <w:spacing w:val="8"/>
          <w:w w:val="84"/>
          <w:sz w:val="23"/>
          <w:szCs w:val="23"/>
          <w:lang w:val="en-US"/>
        </w:rPr>
        <w:t>=</w:t>
      </w:r>
      <w:r w:rsidRPr="0067327A">
        <w:rPr>
          <w:b/>
          <w:color w:val="000000"/>
          <w:spacing w:val="8"/>
          <w:w w:val="84"/>
          <w:sz w:val="23"/>
          <w:szCs w:val="23"/>
        </w:rPr>
        <w:t xml:space="preserve">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f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H</w:t>
      </w:r>
    </w:p>
    <w:p w:rsidR="00AF74EA" w:rsidRPr="009C241A" w:rsidRDefault="00AF74EA" w:rsidP="00AF74EA">
      <w:pPr>
        <w:shd w:val="clear" w:color="auto" w:fill="FFFFFF"/>
        <w:ind w:left="742"/>
        <w:rPr>
          <w:b/>
          <w:color w:val="000000"/>
          <w:spacing w:val="2"/>
          <w:sz w:val="32"/>
          <w:szCs w:val="32"/>
          <w:lang w:val="en-US"/>
        </w:rPr>
      </w:pPr>
      <w:r w:rsidRPr="0067327A">
        <w:rPr>
          <w:b/>
          <w:color w:val="000000"/>
          <w:spacing w:val="2"/>
          <w:sz w:val="32"/>
          <w:szCs w:val="32"/>
          <w:lang w:val="en-US"/>
        </w:rPr>
        <w:t>V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c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т</w:t>
      </w:r>
      <w:r w:rsidRPr="0067327A">
        <w:rPr>
          <w:b/>
          <w:bCs/>
          <w:color w:val="000000"/>
          <w:spacing w:val="13"/>
          <w:sz w:val="19"/>
          <w:szCs w:val="19"/>
        </w:rPr>
        <w:t xml:space="preserve">=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f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1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,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3</w:t>
      </w:r>
      <w:r w:rsidRPr="0067327A">
        <w:rPr>
          <w:b/>
          <w:color w:val="000000"/>
          <w:spacing w:val="2"/>
          <w:sz w:val="32"/>
          <w:szCs w:val="32"/>
          <w:lang w:val="en-US"/>
        </w:rPr>
        <w:t xml:space="preserve"> .g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13</w:t>
      </w:r>
      <w:r w:rsidRPr="0067327A">
        <w:rPr>
          <w:b/>
          <w:color w:val="000000"/>
          <w:spacing w:val="2"/>
          <w:sz w:val="32"/>
          <w:szCs w:val="32"/>
          <w:lang w:val="en-US"/>
        </w:rPr>
        <w:t xml:space="preserve"> .h</w:t>
      </w:r>
    </w:p>
    <w:p w:rsidR="00AF74EA" w:rsidRDefault="00AF74EA" w:rsidP="00AF74EA">
      <w:pPr>
        <w:shd w:val="clear" w:color="auto" w:fill="FFFFFF"/>
        <w:ind w:left="742"/>
      </w:pPr>
    </w:p>
    <w:p w:rsidR="00AF74EA" w:rsidRPr="00F6717A" w:rsidRDefault="00AF74EA" w:rsidP="00AF74EA">
      <w:pPr>
        <w:shd w:val="clear" w:color="auto" w:fill="FFFFFF"/>
        <w:spacing w:before="65" w:line="324" w:lineRule="exact"/>
        <w:ind w:left="590" w:firstLine="137"/>
        <w:jc w:val="center"/>
      </w:pPr>
      <w:r>
        <w:rPr>
          <w:b/>
          <w:bCs/>
          <w:color w:val="000000"/>
          <w:spacing w:val="-3"/>
          <w:sz w:val="32"/>
          <w:szCs w:val="32"/>
        </w:rPr>
        <w:t>Методика за съставяне на разредни сбегови таблици</w:t>
      </w:r>
    </w:p>
    <w:p w:rsidR="00AF74EA" w:rsidRDefault="00AF74EA" w:rsidP="00AF74EA">
      <w:pPr>
        <w:shd w:val="clear" w:color="auto" w:fill="FFFFFF"/>
        <w:spacing w:before="7" w:line="360" w:lineRule="exact"/>
        <w:ind w:left="22" w:firstLine="706"/>
        <w:jc w:val="both"/>
      </w:pPr>
      <w:r>
        <w:rPr>
          <w:color w:val="000000"/>
          <w:spacing w:val="22"/>
          <w:sz w:val="32"/>
          <w:szCs w:val="32"/>
        </w:rPr>
        <w:t xml:space="preserve">Сбег - таксационен показател, който показва </w:t>
      </w:r>
      <w:r>
        <w:rPr>
          <w:color w:val="000000"/>
          <w:spacing w:val="-1"/>
          <w:sz w:val="32"/>
          <w:szCs w:val="32"/>
        </w:rPr>
        <w:t xml:space="preserve">изменението на диаметрите в см. от основата към върха на </w:t>
      </w:r>
      <w:r>
        <w:rPr>
          <w:color w:val="000000"/>
          <w:spacing w:val="-2"/>
          <w:sz w:val="32"/>
          <w:szCs w:val="32"/>
        </w:rPr>
        <w:t>стъблото на единица дължина.</w:t>
      </w:r>
    </w:p>
    <w:p w:rsidR="00AF74EA" w:rsidRDefault="00AF74EA" w:rsidP="00AF74EA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" w:line="360" w:lineRule="exact"/>
        <w:ind w:left="713"/>
        <w:rPr>
          <w:color w:val="000000"/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абсолютен сбег [с</w:t>
      </w:r>
      <w:r>
        <w:rPr>
          <w:color w:val="000000"/>
          <w:spacing w:val="8"/>
          <w:sz w:val="32"/>
          <w:szCs w:val="32"/>
          <w:lang w:val="en-US"/>
        </w:rPr>
        <w:t>m</w:t>
      </w:r>
      <w:r>
        <w:rPr>
          <w:color w:val="000000"/>
          <w:spacing w:val="8"/>
          <w:sz w:val="32"/>
          <w:szCs w:val="32"/>
        </w:rPr>
        <w:t>/</w:t>
      </w:r>
      <w:r>
        <w:rPr>
          <w:color w:val="000000"/>
          <w:spacing w:val="8"/>
          <w:sz w:val="32"/>
          <w:szCs w:val="32"/>
          <w:lang w:val="en-US"/>
        </w:rPr>
        <w:t>m</w:t>
      </w:r>
      <w:r>
        <w:rPr>
          <w:color w:val="000000"/>
          <w:spacing w:val="8"/>
          <w:sz w:val="32"/>
          <w:szCs w:val="32"/>
        </w:rPr>
        <w:t>]</w:t>
      </w:r>
    </w:p>
    <w:p w:rsidR="00AF74EA" w:rsidRDefault="00AF74EA" w:rsidP="00AF74EA">
      <w:pPr>
        <w:widowControl w:val="0"/>
        <w:numPr>
          <w:ilvl w:val="0"/>
          <w:numId w:val="3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7" w:line="360" w:lineRule="exact"/>
        <w:ind w:left="713" w:right="4435"/>
        <w:rPr>
          <w:color w:val="000000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относителен сбег [%]</w:t>
      </w:r>
      <w:r>
        <w:rPr>
          <w:color w:val="000000"/>
          <w:spacing w:val="-4"/>
          <w:sz w:val="32"/>
          <w:szCs w:val="32"/>
        </w:rPr>
        <w:br/>
      </w:r>
      <w:r>
        <w:rPr>
          <w:color w:val="000000"/>
          <w:spacing w:val="-2"/>
          <w:sz w:val="32"/>
          <w:szCs w:val="32"/>
        </w:rPr>
        <w:t>За сбеговата таблица.</w:t>
      </w:r>
    </w:p>
    <w:p w:rsidR="00AF74EA" w:rsidRDefault="00AF74EA" w:rsidP="00AF74EA">
      <w:pPr>
        <w:shd w:val="clear" w:color="auto" w:fill="FFFFFF"/>
        <w:tabs>
          <w:tab w:val="left" w:pos="1094"/>
        </w:tabs>
        <w:spacing w:before="7" w:line="360" w:lineRule="exact"/>
        <w:ind w:left="698"/>
      </w:pPr>
      <w:r w:rsidRPr="0067327A">
        <w:rPr>
          <w:b/>
          <w:color w:val="000000"/>
          <w:spacing w:val="-37"/>
          <w:sz w:val="32"/>
          <w:szCs w:val="32"/>
        </w:rPr>
        <w:t>1.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2"/>
          <w:sz w:val="32"/>
          <w:szCs w:val="32"/>
          <w:lang w:val="en-US"/>
        </w:rPr>
        <w:t>d</w:t>
      </w:r>
      <w:r>
        <w:rPr>
          <w:color w:val="000000"/>
          <w:spacing w:val="2"/>
          <w:sz w:val="32"/>
          <w:szCs w:val="32"/>
          <w:vertAlign w:val="subscript"/>
          <w:lang w:val="en-US"/>
        </w:rPr>
        <w:t>0,x</w:t>
      </w:r>
      <w:r>
        <w:rPr>
          <w:color w:val="000000"/>
          <w:spacing w:val="9"/>
          <w:sz w:val="32"/>
          <w:szCs w:val="32"/>
        </w:rPr>
        <w:t>- от кривата (в</w:t>
      </w:r>
      <w:r>
        <w:rPr>
          <w:color w:val="000000"/>
          <w:spacing w:val="9"/>
          <w:sz w:val="32"/>
          <w:szCs w:val="32"/>
          <w:lang w:val="en-US"/>
        </w:rPr>
        <w:softHyphen/>
      </w:r>
      <w:r>
        <w:rPr>
          <w:color w:val="000000"/>
          <w:spacing w:val="9"/>
          <w:sz w:val="32"/>
          <w:szCs w:val="32"/>
          <w:lang w:val="en-US"/>
        </w:rPr>
        <w:softHyphen/>
      </w:r>
      <w:r>
        <w:rPr>
          <w:color w:val="000000"/>
          <w:spacing w:val="9"/>
          <w:sz w:val="32"/>
          <w:szCs w:val="32"/>
          <w:lang w:val="en-US"/>
        </w:rPr>
        <w:softHyphen/>
      </w:r>
      <w:r>
        <w:rPr>
          <w:color w:val="000000"/>
          <w:spacing w:val="9"/>
          <w:sz w:val="32"/>
          <w:szCs w:val="32"/>
        </w:rPr>
        <w:t xml:space="preserve"> числен вид) на диаметровите</w:t>
      </w:r>
      <w:r>
        <w:rPr>
          <w:color w:val="000000"/>
          <w:spacing w:val="9"/>
          <w:sz w:val="32"/>
          <w:szCs w:val="32"/>
        </w:rPr>
        <w:br/>
      </w:r>
      <w:r>
        <w:rPr>
          <w:color w:val="000000"/>
          <w:spacing w:val="-4"/>
          <w:sz w:val="32"/>
          <w:szCs w:val="32"/>
        </w:rPr>
        <w:t>отношения.</w:t>
      </w:r>
    </w:p>
    <w:p w:rsidR="00AF74EA" w:rsidRPr="0067327A" w:rsidRDefault="00AF74EA" w:rsidP="00AF74EA">
      <w:pPr>
        <w:shd w:val="clear" w:color="auto" w:fill="FFFFFF"/>
        <w:tabs>
          <w:tab w:val="left" w:pos="2880"/>
          <w:tab w:val="left" w:pos="5026"/>
        </w:tabs>
        <w:spacing w:before="29" w:line="353" w:lineRule="exact"/>
        <w:ind w:left="720"/>
        <w:rPr>
          <w:b/>
          <w:lang w:val="en-US"/>
        </w:rPr>
      </w:pPr>
      <w:r w:rsidRPr="0067327A">
        <w:rPr>
          <w:b/>
          <w:color w:val="000000"/>
          <w:spacing w:val="2"/>
          <w:sz w:val="32"/>
          <w:szCs w:val="32"/>
          <w:lang w:val="en-US"/>
        </w:rPr>
        <w:t>d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0,x</w:t>
      </w:r>
      <w:r w:rsidRPr="0067327A">
        <w:rPr>
          <w:b/>
          <w:color w:val="000000"/>
          <w:spacing w:val="3"/>
          <w:sz w:val="32"/>
          <w:szCs w:val="32"/>
        </w:rPr>
        <w:t xml:space="preserve"> /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d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n</w:t>
      </w:r>
      <w:r w:rsidRPr="0067327A">
        <w:rPr>
          <w:b/>
          <w:color w:val="000000"/>
          <w:spacing w:val="3"/>
          <w:sz w:val="32"/>
          <w:szCs w:val="32"/>
        </w:rPr>
        <w:t xml:space="preserve"> =</w:t>
      </w:r>
      <w:r w:rsidRPr="0067327A">
        <w:rPr>
          <w:b/>
          <w:color w:val="000000"/>
          <w:spacing w:val="3"/>
          <w:sz w:val="32"/>
          <w:szCs w:val="32"/>
          <w:vertAlign w:val="superscript"/>
          <w:lang w:val="en-US"/>
        </w:rPr>
        <w:t xml:space="preserve">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?</w:t>
      </w:r>
      <w:r w:rsidRPr="0067327A">
        <w:rPr>
          <w:b/>
          <w:color w:val="000000"/>
          <w:sz w:val="32"/>
          <w:szCs w:val="32"/>
          <w:vertAlign w:val="superscript"/>
        </w:rPr>
        <w:tab/>
      </w:r>
      <w:r w:rsidRPr="0067327A">
        <w:rPr>
          <w:b/>
          <w:color w:val="000000"/>
          <w:spacing w:val="-27"/>
          <w:sz w:val="32"/>
          <w:szCs w:val="32"/>
          <w:lang w:val="en-US"/>
        </w:rPr>
        <w:t>V</w:t>
      </w:r>
      <w:r w:rsidRPr="0067327A">
        <w:rPr>
          <w:b/>
          <w:color w:val="000000"/>
          <w:spacing w:val="-27"/>
          <w:sz w:val="32"/>
          <w:szCs w:val="32"/>
          <w:vertAlign w:val="subscript"/>
        </w:rPr>
        <w:t>ст</w:t>
      </w:r>
      <w:r w:rsidRPr="0067327A">
        <w:rPr>
          <w:b/>
          <w:color w:val="000000"/>
          <w:spacing w:val="-27"/>
          <w:sz w:val="32"/>
          <w:szCs w:val="32"/>
        </w:rPr>
        <w:t xml:space="preserve"> =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g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n</w:t>
      </w:r>
      <w:r w:rsidRPr="0067327A">
        <w:rPr>
          <w:b/>
          <w:color w:val="000000"/>
          <w:spacing w:val="2"/>
          <w:sz w:val="32"/>
          <w:szCs w:val="32"/>
          <w:lang w:val="en-US"/>
        </w:rPr>
        <w:t>.h</w:t>
      </w:r>
      <w:r w:rsidRPr="0067327A">
        <w:rPr>
          <w:b/>
          <w:color w:val="000000"/>
          <w:sz w:val="32"/>
          <w:szCs w:val="32"/>
          <w:lang w:val="en-US"/>
        </w:rPr>
        <w:t xml:space="preserve">      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g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n</w:t>
      </w:r>
      <w:r w:rsidRPr="0067327A">
        <w:rPr>
          <w:b/>
          <w:color w:val="000000"/>
          <w:spacing w:val="2"/>
          <w:sz w:val="32"/>
          <w:szCs w:val="32"/>
        </w:rPr>
        <w:t xml:space="preserve"> =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V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ст</w:t>
      </w:r>
      <w:r w:rsidRPr="0067327A">
        <w:rPr>
          <w:b/>
          <w:color w:val="000000"/>
          <w:spacing w:val="2"/>
          <w:sz w:val="32"/>
          <w:szCs w:val="32"/>
        </w:rPr>
        <w:t>/</w:t>
      </w:r>
      <w:r w:rsidRPr="0067327A">
        <w:rPr>
          <w:b/>
          <w:color w:val="000000"/>
          <w:spacing w:val="2"/>
          <w:sz w:val="32"/>
          <w:szCs w:val="32"/>
          <w:lang w:val="en-US"/>
        </w:rPr>
        <w:t>h</w:t>
      </w:r>
      <w:r w:rsidRPr="0067327A">
        <w:rPr>
          <w:b/>
          <w:color w:val="000000"/>
          <w:spacing w:val="2"/>
          <w:sz w:val="32"/>
          <w:szCs w:val="32"/>
        </w:rPr>
        <w:t xml:space="preserve"> </w:t>
      </w:r>
      <w:r w:rsidRPr="0067327A">
        <w:rPr>
          <w:b/>
          <w:color w:val="000000"/>
          <w:spacing w:val="2"/>
          <w:sz w:val="32"/>
          <w:szCs w:val="32"/>
          <w:lang w:val="en-US"/>
        </w:rPr>
        <w:t xml:space="preserve">   d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n</w:t>
      </w:r>
      <w:r w:rsidRPr="0067327A">
        <w:rPr>
          <w:b/>
          <w:color w:val="000000"/>
          <w:spacing w:val="2"/>
          <w:sz w:val="32"/>
          <w:szCs w:val="32"/>
        </w:rPr>
        <w:t xml:space="preserve">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=</w:t>
      </w:r>
      <w:r w:rsidRPr="0067327A">
        <w:rPr>
          <w:b/>
          <w:color w:val="000000"/>
          <w:spacing w:val="2"/>
          <w:sz w:val="32"/>
          <w:szCs w:val="32"/>
        </w:rPr>
        <w:t>(</w:t>
      </w:r>
      <w:r w:rsidRPr="0067327A">
        <w:rPr>
          <w:b/>
          <w:iCs/>
          <w:color w:val="000000"/>
          <w:spacing w:val="2"/>
          <w:sz w:val="32"/>
          <w:szCs w:val="32"/>
        </w:rPr>
        <w:t>(</w:t>
      </w:r>
      <w:r w:rsidRPr="0067327A">
        <w:rPr>
          <w:b/>
          <w:iCs/>
          <w:color w:val="000000"/>
          <w:spacing w:val="2"/>
          <w:sz w:val="32"/>
          <w:szCs w:val="32"/>
          <w:lang w:val="en-US"/>
        </w:rPr>
        <w:t>4</w:t>
      </w:r>
      <w:r w:rsidRPr="0067327A">
        <w:rPr>
          <w:b/>
          <w:i/>
          <w:iCs/>
          <w:color w:val="000000"/>
          <w:spacing w:val="2"/>
          <w:sz w:val="32"/>
          <w:szCs w:val="32"/>
        </w:rPr>
        <w:t xml:space="preserve">. </w:t>
      </w:r>
      <w:r w:rsidRPr="0067327A">
        <w:rPr>
          <w:b/>
          <w:color w:val="000000"/>
          <w:spacing w:val="2"/>
          <w:sz w:val="32"/>
          <w:szCs w:val="32"/>
          <w:lang w:val="en-US"/>
        </w:rPr>
        <w:t>g</w:t>
      </w:r>
      <w:r w:rsidRPr="0067327A">
        <w:rPr>
          <w:b/>
          <w:color w:val="000000"/>
          <w:spacing w:val="2"/>
          <w:sz w:val="32"/>
          <w:szCs w:val="32"/>
          <w:vertAlign w:val="subscript"/>
          <w:lang w:val="en-US"/>
        </w:rPr>
        <w:t>n</w:t>
      </w:r>
      <w:r w:rsidRPr="0067327A">
        <w:rPr>
          <w:b/>
          <w:color w:val="000000"/>
          <w:spacing w:val="2"/>
          <w:sz w:val="32"/>
          <w:szCs w:val="32"/>
        </w:rPr>
        <w:t xml:space="preserve"> )/п</w:t>
      </w:r>
      <w:r w:rsidRPr="0067327A">
        <w:rPr>
          <w:b/>
          <w:color w:val="000000"/>
          <w:spacing w:val="2"/>
          <w:sz w:val="32"/>
          <w:szCs w:val="32"/>
          <w:lang w:val="en-US"/>
        </w:rPr>
        <w:t>)</w:t>
      </w:r>
      <w:r w:rsidRPr="0067327A">
        <w:rPr>
          <w:b/>
          <w:color w:val="000000"/>
          <w:spacing w:val="2"/>
          <w:sz w:val="32"/>
          <w:szCs w:val="32"/>
          <w:vertAlign w:val="superscript"/>
          <w:lang w:val="en-US"/>
        </w:rPr>
        <w:t>1/2</w:t>
      </w:r>
    </w:p>
    <w:p w:rsidR="00AF74EA" w:rsidRDefault="00AF74EA" w:rsidP="00AF74EA">
      <w:pPr>
        <w:shd w:val="clear" w:color="auto" w:fill="FFFFFF"/>
        <w:tabs>
          <w:tab w:val="left" w:pos="1094"/>
        </w:tabs>
        <w:spacing w:line="353" w:lineRule="exact"/>
        <w:ind w:left="698"/>
      </w:pPr>
      <w:r w:rsidRPr="0067327A">
        <w:rPr>
          <w:b/>
          <w:color w:val="000000"/>
          <w:spacing w:val="-14"/>
          <w:sz w:val="32"/>
          <w:szCs w:val="32"/>
        </w:rPr>
        <w:t>2.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10"/>
          <w:sz w:val="32"/>
          <w:szCs w:val="32"/>
          <w:lang w:val="en-US"/>
        </w:rPr>
        <w:t>V</w:t>
      </w:r>
      <w:r>
        <w:rPr>
          <w:color w:val="000000"/>
          <w:spacing w:val="10"/>
          <w:sz w:val="32"/>
          <w:szCs w:val="32"/>
        </w:rPr>
        <w:t>% - от кривата (в числен вид) на сум. на обемните</w:t>
      </w:r>
      <w:r>
        <w:rPr>
          <w:color w:val="000000"/>
          <w:spacing w:val="10"/>
          <w:sz w:val="32"/>
          <w:szCs w:val="32"/>
        </w:rPr>
        <w:br/>
      </w:r>
      <w:r>
        <w:rPr>
          <w:color w:val="000000"/>
          <w:spacing w:val="-2"/>
          <w:sz w:val="32"/>
          <w:szCs w:val="32"/>
        </w:rPr>
        <w:t>отношения</w:t>
      </w:r>
    </w:p>
    <w:p w:rsidR="00AF74EA" w:rsidRPr="00E7521C" w:rsidRDefault="00AF74EA" w:rsidP="00AF74EA">
      <w:pPr>
        <w:shd w:val="clear" w:color="auto" w:fill="FFFFFF"/>
        <w:ind w:left="778"/>
        <w:rPr>
          <w:color w:val="000000"/>
          <w:spacing w:val="2"/>
          <w:sz w:val="32"/>
          <w:szCs w:val="32"/>
          <w:vertAlign w:val="subscript"/>
          <w:lang w:val="en-US"/>
        </w:rPr>
      </w:pPr>
      <w:r>
        <w:rPr>
          <w:color w:val="000000"/>
          <w:spacing w:val="2"/>
          <w:sz w:val="32"/>
          <w:szCs w:val="32"/>
          <w:lang w:val="en-US"/>
        </w:rPr>
        <w:t>V</w:t>
      </w:r>
      <w:r>
        <w:rPr>
          <w:color w:val="000000"/>
          <w:spacing w:val="2"/>
          <w:sz w:val="32"/>
          <w:szCs w:val="32"/>
          <w:vertAlign w:val="subscript"/>
          <w:lang w:val="en-US"/>
        </w:rPr>
        <w:t>0,x</w:t>
      </w:r>
      <w:r>
        <w:rPr>
          <w:color w:val="000000"/>
          <w:spacing w:val="8"/>
          <w:sz w:val="19"/>
          <w:szCs w:val="19"/>
          <w:vertAlign w:val="superscript"/>
        </w:rPr>
        <w:t xml:space="preserve"> </w:t>
      </w:r>
      <w:r>
        <w:rPr>
          <w:color w:val="000000"/>
          <w:spacing w:val="2"/>
          <w:sz w:val="32"/>
          <w:szCs w:val="32"/>
        </w:rPr>
        <w:t>/</w:t>
      </w:r>
      <w:r>
        <w:rPr>
          <w:color w:val="000000"/>
          <w:spacing w:val="2"/>
          <w:sz w:val="32"/>
          <w:szCs w:val="32"/>
          <w:lang w:val="en-US"/>
        </w:rPr>
        <w:t>V</w:t>
      </w:r>
      <w:r>
        <w:rPr>
          <w:color w:val="000000"/>
          <w:spacing w:val="2"/>
          <w:sz w:val="32"/>
          <w:szCs w:val="32"/>
          <w:vertAlign w:val="subscript"/>
        </w:rPr>
        <w:t>ст</w:t>
      </w:r>
      <w:r>
        <w:rPr>
          <w:color w:val="000000"/>
          <w:spacing w:val="2"/>
          <w:sz w:val="32"/>
          <w:szCs w:val="32"/>
          <w:vertAlign w:val="subscript"/>
          <w:lang w:val="en-US"/>
        </w:rPr>
        <w:t xml:space="preserve"> </w:t>
      </w:r>
      <w:r>
        <w:rPr>
          <w:color w:val="000000"/>
          <w:spacing w:val="2"/>
          <w:sz w:val="32"/>
          <w:szCs w:val="32"/>
          <w:lang w:val="en-US"/>
        </w:rPr>
        <w:t>= ?</w:t>
      </w:r>
    </w:p>
    <w:p w:rsidR="00AF74EA" w:rsidRDefault="00AF74EA" w:rsidP="00AF74EA">
      <w:pPr>
        <w:shd w:val="clear" w:color="auto" w:fill="FFFFFF"/>
        <w:spacing w:line="360" w:lineRule="exact"/>
        <w:ind w:left="7"/>
      </w:pPr>
      <w:r>
        <w:rPr>
          <w:color w:val="000000"/>
          <w:spacing w:val="-1"/>
          <w:sz w:val="32"/>
          <w:szCs w:val="32"/>
        </w:rPr>
        <w:t xml:space="preserve">Обемното отношение се умножава по 100 - </w:t>
      </w:r>
      <w:r>
        <w:rPr>
          <w:color w:val="000000"/>
          <w:spacing w:val="-1"/>
          <w:sz w:val="32"/>
          <w:szCs w:val="32"/>
          <w:lang w:val="en-US"/>
        </w:rPr>
        <w:t>V</w:t>
      </w:r>
      <w:r>
        <w:rPr>
          <w:color w:val="000000"/>
          <w:spacing w:val="-1"/>
          <w:sz w:val="32"/>
          <w:szCs w:val="32"/>
        </w:rPr>
        <w:t>%</w:t>
      </w:r>
    </w:p>
    <w:p w:rsidR="00AF74EA" w:rsidRDefault="00AF74EA" w:rsidP="00AF74EA">
      <w:pPr>
        <w:shd w:val="clear" w:color="auto" w:fill="FFFFFF"/>
        <w:spacing w:before="7" w:line="360" w:lineRule="exact"/>
        <w:ind w:left="727"/>
      </w:pPr>
      <w:r w:rsidRPr="0067327A">
        <w:rPr>
          <w:b/>
          <w:color w:val="000000"/>
          <w:spacing w:val="-2"/>
          <w:sz w:val="32"/>
          <w:szCs w:val="32"/>
        </w:rPr>
        <w:t>З.</w:t>
      </w:r>
      <w:r>
        <w:rPr>
          <w:b/>
          <w:color w:val="000000"/>
          <w:spacing w:val="-2"/>
          <w:sz w:val="32"/>
          <w:szCs w:val="32"/>
          <w:lang w:val="en-US"/>
        </w:rPr>
        <w:t xml:space="preserve"> </w:t>
      </w:r>
      <w:r w:rsidRPr="0067327A">
        <w:rPr>
          <w:b/>
          <w:color w:val="000000"/>
          <w:spacing w:val="-2"/>
          <w:sz w:val="32"/>
          <w:szCs w:val="32"/>
          <w:lang w:val="en-US"/>
        </w:rPr>
        <w:t>V</w:t>
      </w:r>
      <w:r w:rsidRPr="0067327A">
        <w:rPr>
          <w:b/>
          <w:color w:val="000000"/>
          <w:spacing w:val="-2"/>
          <w:sz w:val="32"/>
          <w:szCs w:val="32"/>
        </w:rPr>
        <w:t>(</w:t>
      </w:r>
      <w:r w:rsidRPr="0067327A">
        <w:rPr>
          <w:b/>
          <w:color w:val="000000"/>
          <w:spacing w:val="-2"/>
          <w:sz w:val="32"/>
          <w:szCs w:val="32"/>
          <w:vertAlign w:val="subscript"/>
          <w:lang w:val="en-US"/>
        </w:rPr>
        <w:t>m</w:t>
      </w:r>
      <w:r w:rsidRPr="0067327A">
        <w:rPr>
          <w:b/>
          <w:color w:val="000000"/>
          <w:spacing w:val="-2"/>
          <w:sz w:val="32"/>
          <w:szCs w:val="32"/>
          <w:vertAlign w:val="superscript"/>
        </w:rPr>
        <w:t>3</w:t>
      </w:r>
      <w:r w:rsidRPr="0067327A">
        <w:rPr>
          <w:b/>
          <w:color w:val="000000"/>
          <w:spacing w:val="-2"/>
          <w:sz w:val="32"/>
          <w:szCs w:val="32"/>
        </w:rPr>
        <w:t>) (</w:t>
      </w:r>
      <w:r w:rsidRPr="0067327A">
        <w:rPr>
          <w:b/>
          <w:color w:val="000000"/>
          <w:spacing w:val="-2"/>
          <w:sz w:val="32"/>
          <w:szCs w:val="32"/>
          <w:lang w:val="en-US"/>
        </w:rPr>
        <w:t>V</w:t>
      </w:r>
      <w:r w:rsidRPr="0067327A">
        <w:rPr>
          <w:b/>
          <w:color w:val="000000"/>
          <w:spacing w:val="-2"/>
          <w:sz w:val="32"/>
          <w:szCs w:val="32"/>
        </w:rPr>
        <w:t>%.</w:t>
      </w:r>
      <w:r w:rsidRPr="0067327A">
        <w:rPr>
          <w:b/>
          <w:color w:val="000000"/>
          <w:spacing w:val="2"/>
          <w:sz w:val="32"/>
          <w:szCs w:val="32"/>
          <w:lang w:val="en-US"/>
        </w:rPr>
        <w:t xml:space="preserve"> V</w:t>
      </w:r>
      <w:r w:rsidRPr="0067327A">
        <w:rPr>
          <w:b/>
          <w:color w:val="000000"/>
          <w:spacing w:val="2"/>
          <w:sz w:val="32"/>
          <w:szCs w:val="32"/>
          <w:vertAlign w:val="subscript"/>
        </w:rPr>
        <w:t>ст</w:t>
      </w:r>
      <w:r w:rsidRPr="0067327A">
        <w:rPr>
          <w:b/>
          <w:color w:val="000000"/>
          <w:spacing w:val="-2"/>
          <w:sz w:val="32"/>
          <w:szCs w:val="32"/>
        </w:rPr>
        <w:t>)/100</w:t>
      </w:r>
    </w:p>
    <w:p w:rsidR="00AF74EA" w:rsidRDefault="00AF74EA" w:rsidP="00AF74EA">
      <w:pPr>
        <w:shd w:val="clear" w:color="auto" w:fill="FFFFFF"/>
        <w:spacing w:before="7" w:line="360" w:lineRule="exact"/>
        <w:ind w:right="14"/>
        <w:jc w:val="both"/>
        <w:rPr>
          <w:color w:val="000000"/>
          <w:spacing w:val="-2"/>
          <w:sz w:val="32"/>
          <w:szCs w:val="32"/>
          <w:lang w:val="en-US"/>
        </w:rPr>
      </w:pPr>
      <w:r>
        <w:rPr>
          <w:color w:val="000000"/>
          <w:spacing w:val="2"/>
          <w:sz w:val="32"/>
          <w:szCs w:val="32"/>
          <w:lang w:val="en-US"/>
        </w:rPr>
        <w:t>V</w:t>
      </w:r>
      <w:r>
        <w:rPr>
          <w:color w:val="000000"/>
          <w:spacing w:val="2"/>
          <w:sz w:val="32"/>
          <w:szCs w:val="32"/>
          <w:vertAlign w:val="subscript"/>
        </w:rPr>
        <w:t>ст</w:t>
      </w:r>
      <w:r>
        <w:rPr>
          <w:color w:val="000000"/>
          <w:spacing w:val="-2"/>
          <w:sz w:val="32"/>
          <w:szCs w:val="32"/>
        </w:rPr>
        <w:t xml:space="preserve"> - от разредна обемна таблица за дадена степен на дебелина и височинен разред.</w:t>
      </w:r>
    </w:p>
    <w:p w:rsidR="00AF74EA" w:rsidRPr="00685C64" w:rsidRDefault="00AF74EA" w:rsidP="00AF74EA">
      <w:pPr>
        <w:shd w:val="clear" w:color="auto" w:fill="FFFFFF"/>
        <w:spacing w:before="7" w:line="360" w:lineRule="exact"/>
        <w:ind w:right="14"/>
        <w:jc w:val="both"/>
        <w:rPr>
          <w:lang w:val="en-US"/>
        </w:rPr>
      </w:pPr>
    </w:p>
    <w:p w:rsidR="00AF74EA" w:rsidRDefault="00AF74EA" w:rsidP="00AF74EA">
      <w:pPr>
        <w:shd w:val="clear" w:color="auto" w:fill="FFFFFF"/>
        <w:spacing w:before="22" w:line="360" w:lineRule="exact"/>
        <w:ind w:left="410"/>
        <w:rPr>
          <w:b/>
          <w:bCs/>
          <w:color w:val="000000"/>
          <w:spacing w:val="-3"/>
          <w:sz w:val="32"/>
          <w:szCs w:val="32"/>
          <w:lang w:val="en-US"/>
        </w:rPr>
      </w:pPr>
      <w:r>
        <w:rPr>
          <w:b/>
          <w:bCs/>
          <w:color w:val="000000"/>
          <w:spacing w:val="-1"/>
          <w:sz w:val="32"/>
          <w:szCs w:val="32"/>
        </w:rPr>
        <w:t>Методика за разработване на разредни сортиментни</w:t>
      </w:r>
      <w:r>
        <w:rPr>
          <w:lang w:val="en-US"/>
        </w:rPr>
        <w:t xml:space="preserve"> </w:t>
      </w:r>
      <w:r>
        <w:rPr>
          <w:b/>
          <w:bCs/>
          <w:color w:val="000000"/>
          <w:spacing w:val="-3"/>
          <w:sz w:val="32"/>
          <w:szCs w:val="32"/>
        </w:rPr>
        <w:t>таблици</w:t>
      </w:r>
    </w:p>
    <w:p w:rsidR="00AF74EA" w:rsidRPr="009C241A" w:rsidRDefault="00AF74EA" w:rsidP="00AF74EA">
      <w:pPr>
        <w:shd w:val="clear" w:color="auto" w:fill="FFFFFF"/>
        <w:spacing w:before="22" w:line="360" w:lineRule="exact"/>
        <w:ind w:left="410"/>
        <w:rPr>
          <w:lang w:val="en-US"/>
        </w:rPr>
      </w:pPr>
    </w:p>
    <w:p w:rsidR="00AF74EA" w:rsidRDefault="00AF74EA" w:rsidP="00AF74EA">
      <w:pPr>
        <w:shd w:val="clear" w:color="auto" w:fill="FFFFFF"/>
        <w:spacing w:line="360" w:lineRule="exact"/>
        <w:ind w:left="14" w:right="14" w:firstLine="706"/>
        <w:jc w:val="both"/>
      </w:pPr>
      <w:r>
        <w:rPr>
          <w:color w:val="000000"/>
          <w:sz w:val="32"/>
          <w:szCs w:val="32"/>
        </w:rPr>
        <w:t xml:space="preserve">Сортиментните таблици за целия дървостой се дава </w:t>
      </w:r>
      <w:r>
        <w:rPr>
          <w:color w:val="000000"/>
          <w:spacing w:val="-2"/>
          <w:sz w:val="32"/>
          <w:szCs w:val="32"/>
        </w:rPr>
        <w:t xml:space="preserve">сортиментния състав на дървостоите в % от стъбления обем. </w:t>
      </w:r>
      <w:r>
        <w:rPr>
          <w:color w:val="000000"/>
          <w:spacing w:val="-1"/>
          <w:sz w:val="32"/>
          <w:szCs w:val="32"/>
        </w:rPr>
        <w:t>Разработват се на базата на сбеговата таблица.</w:t>
      </w:r>
    </w:p>
    <w:p w:rsidR="00AF74EA" w:rsidRDefault="00AF74EA" w:rsidP="00AF74EA">
      <w:pPr>
        <w:shd w:val="clear" w:color="auto" w:fill="FFFFFF"/>
        <w:spacing w:line="360" w:lineRule="exact"/>
        <w:ind w:left="14" w:right="14" w:firstLine="706"/>
        <w:jc w:val="both"/>
      </w:pPr>
      <w:r w:rsidRPr="00685C64">
        <w:rPr>
          <w:color w:val="000000"/>
          <w:spacing w:val="5"/>
          <w:sz w:val="32"/>
          <w:szCs w:val="32"/>
          <w:u w:val="single"/>
        </w:rPr>
        <w:t>Сортимент</w:t>
      </w:r>
      <w:r>
        <w:rPr>
          <w:color w:val="000000"/>
          <w:spacing w:val="5"/>
          <w:sz w:val="32"/>
          <w:szCs w:val="32"/>
        </w:rPr>
        <w:t xml:space="preserve"> - дървесина с определи размери и качества </w:t>
      </w:r>
      <w:r>
        <w:rPr>
          <w:color w:val="000000"/>
          <w:spacing w:val="-1"/>
          <w:sz w:val="32"/>
          <w:szCs w:val="32"/>
        </w:rPr>
        <w:t>(по отношение на цвят, кривина, и др.)</w:t>
      </w:r>
    </w:p>
    <w:p w:rsidR="00AF74EA" w:rsidRDefault="00AF74EA" w:rsidP="00AF74EA">
      <w:pPr>
        <w:shd w:val="clear" w:color="auto" w:fill="FFFFFF"/>
        <w:spacing w:before="7" w:line="360" w:lineRule="exact"/>
        <w:ind w:left="720"/>
      </w:pPr>
      <w:r>
        <w:rPr>
          <w:color w:val="000000"/>
          <w:spacing w:val="-1"/>
          <w:sz w:val="32"/>
          <w:szCs w:val="32"/>
        </w:rPr>
        <w:t>Използват се два показателя</w:t>
      </w:r>
    </w:p>
    <w:p w:rsidR="00AF74EA" w:rsidRDefault="00AF74EA" w:rsidP="00AF74EA">
      <w:pPr>
        <w:shd w:val="clear" w:color="auto" w:fill="FFFFFF"/>
        <w:spacing w:before="7" w:line="360" w:lineRule="exact"/>
        <w:ind w:left="727"/>
      </w:pPr>
      <w:r>
        <w:rPr>
          <w:color w:val="000000"/>
          <w:spacing w:val="1"/>
          <w:sz w:val="32"/>
          <w:szCs w:val="32"/>
          <w:lang w:val="en-US"/>
        </w:rPr>
        <w:t>l</w:t>
      </w:r>
      <w:r>
        <w:rPr>
          <w:color w:val="000000"/>
          <w:spacing w:val="1"/>
          <w:sz w:val="32"/>
          <w:szCs w:val="32"/>
        </w:rPr>
        <w:t xml:space="preserve"> - дължина на сортимента [</w:t>
      </w:r>
      <w:r>
        <w:rPr>
          <w:color w:val="000000"/>
          <w:spacing w:val="1"/>
          <w:sz w:val="32"/>
          <w:szCs w:val="32"/>
          <w:lang w:val="en-US"/>
        </w:rPr>
        <w:t>m</w:t>
      </w:r>
      <w:r>
        <w:rPr>
          <w:color w:val="000000"/>
          <w:spacing w:val="1"/>
          <w:sz w:val="32"/>
          <w:szCs w:val="32"/>
        </w:rPr>
        <w:t>]</w:t>
      </w: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  <w:r>
        <w:rPr>
          <w:color w:val="000000"/>
          <w:spacing w:val="-6"/>
          <w:sz w:val="32"/>
          <w:szCs w:val="32"/>
          <w:lang w:val="en-US"/>
        </w:rPr>
        <w:t>d</w:t>
      </w:r>
      <w:r>
        <w:rPr>
          <w:color w:val="000000"/>
          <w:spacing w:val="-6"/>
          <w:sz w:val="32"/>
          <w:szCs w:val="32"/>
          <w:vertAlign w:val="subscript"/>
        </w:rPr>
        <w:t xml:space="preserve">ТК </w:t>
      </w:r>
      <w:r>
        <w:rPr>
          <w:color w:val="000000"/>
          <w:spacing w:val="-6"/>
          <w:sz w:val="32"/>
          <w:szCs w:val="32"/>
        </w:rPr>
        <w:t>- диаметър на тънкия край [с</w:t>
      </w:r>
      <w:r>
        <w:rPr>
          <w:color w:val="000000"/>
          <w:spacing w:val="-6"/>
          <w:sz w:val="32"/>
          <w:szCs w:val="32"/>
          <w:lang w:val="en-US"/>
        </w:rPr>
        <w:t>m</w:t>
      </w:r>
      <w:r>
        <w:rPr>
          <w:color w:val="000000"/>
          <w:spacing w:val="-6"/>
          <w:sz w:val="32"/>
          <w:szCs w:val="32"/>
        </w:rPr>
        <w:t>]</w:t>
      </w: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shd w:val="clear" w:color="auto" w:fill="FFFFFF"/>
        <w:jc w:val="center"/>
        <w:rPr>
          <w:b/>
          <w:color w:val="000000"/>
          <w:spacing w:val="-8"/>
          <w:sz w:val="36"/>
          <w:szCs w:val="36"/>
          <w:lang w:val="en-US"/>
        </w:rPr>
      </w:pPr>
      <w:r w:rsidRPr="00B64818">
        <w:rPr>
          <w:b/>
          <w:color w:val="000000"/>
          <w:spacing w:val="-8"/>
          <w:sz w:val="36"/>
          <w:szCs w:val="36"/>
        </w:rPr>
        <w:t>Сортиментна класификация</w:t>
      </w:r>
    </w:p>
    <w:p w:rsidR="00AF74EA" w:rsidRPr="00685C64" w:rsidRDefault="00AF74EA" w:rsidP="00AF74EA">
      <w:pPr>
        <w:shd w:val="clear" w:color="auto" w:fill="FFFFFF"/>
        <w:ind w:left="2520"/>
        <w:rPr>
          <w:b/>
          <w:sz w:val="36"/>
          <w:szCs w:val="36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6"/>
        <w:gridCol w:w="2498"/>
        <w:gridCol w:w="2506"/>
        <w:gridCol w:w="2405"/>
      </w:tblGrid>
      <w:tr w:rsidR="00AF74EA" w:rsidRPr="004F239D">
        <w:trPr>
          <w:trHeight w:hRule="exact" w:val="742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ind w:left="446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9"/>
                <w:sz w:val="32"/>
                <w:szCs w:val="32"/>
              </w:rPr>
              <w:t>сортимент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spacing w:line="367" w:lineRule="exact"/>
              <w:ind w:left="137" w:right="108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</w:rPr>
              <w:t xml:space="preserve">клас на </w:t>
            </w:r>
            <w:r w:rsidRPr="004F239D">
              <w:rPr>
                <w:color w:val="000000"/>
                <w:spacing w:val="-8"/>
                <w:sz w:val="32"/>
                <w:szCs w:val="32"/>
              </w:rPr>
              <w:t>сортиментност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spacing w:line="360" w:lineRule="exact"/>
              <w:ind w:left="302" w:right="288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6"/>
                <w:sz w:val="32"/>
                <w:szCs w:val="32"/>
              </w:rPr>
              <w:t>диаметър на тънкия край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7"/>
                <w:sz w:val="32"/>
                <w:szCs w:val="32"/>
              </w:rPr>
              <w:t>дължини</w:t>
            </w:r>
            <w:r w:rsidRPr="004F239D">
              <w:rPr>
                <w:sz w:val="32"/>
                <w:szCs w:val="32"/>
              </w:rPr>
              <w:t xml:space="preserve"> </w:t>
            </w:r>
          </w:p>
          <w:p w:rsidR="00AF74EA" w:rsidRPr="004F239D" w:rsidRDefault="00AF74EA" w:rsidP="00E54BD2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4F239D">
              <w:rPr>
                <w:color w:val="000000"/>
                <w:spacing w:val="-6"/>
                <w:sz w:val="32"/>
                <w:szCs w:val="32"/>
                <w:lang w:val="en-US"/>
              </w:rPr>
              <w:t xml:space="preserve">           [m]</w:t>
            </w:r>
          </w:p>
        </w:tc>
      </w:tr>
      <w:tr w:rsidR="00AF74EA" w:rsidRPr="004F239D">
        <w:trPr>
          <w:trHeight w:hRule="exact" w:val="374"/>
        </w:trPr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spacing w:line="360" w:lineRule="exact"/>
              <w:ind w:left="396" w:right="367" w:firstLine="425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</w:rPr>
              <w:t xml:space="preserve">едра </w:t>
            </w:r>
            <w:r w:rsidRPr="004F239D">
              <w:rPr>
                <w:color w:val="000000"/>
                <w:spacing w:val="-8"/>
                <w:sz w:val="32"/>
                <w:szCs w:val="32"/>
              </w:rPr>
              <w:t>строителна</w:t>
            </w:r>
          </w:p>
          <w:p w:rsidR="00AF74EA" w:rsidRPr="004F239D" w:rsidRDefault="00AF74EA" w:rsidP="00E54BD2">
            <w:pPr>
              <w:shd w:val="clear" w:color="auto" w:fill="FFFFFF"/>
              <w:spacing w:line="360" w:lineRule="exact"/>
              <w:ind w:left="396"/>
              <w:rPr>
                <w:sz w:val="32"/>
                <w:szCs w:val="32"/>
              </w:rPr>
            </w:pPr>
            <w:r w:rsidRPr="004F239D">
              <w:rPr>
                <w:color w:val="000000"/>
                <w:sz w:val="32"/>
                <w:szCs w:val="32"/>
              </w:rPr>
              <w:t>дървесина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z w:val="32"/>
                <w:szCs w:val="32"/>
                <w:lang w:val="en-US"/>
              </w:rPr>
              <w:t>I</w:t>
            </w:r>
            <w:r w:rsidRPr="004F239D">
              <w:rPr>
                <w:color w:val="000000"/>
                <w:sz w:val="32"/>
                <w:szCs w:val="32"/>
                <w:vertAlign w:val="superscript"/>
                <w:lang w:val="en-US"/>
              </w:rPr>
              <w:t>a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3"/>
                <w:sz w:val="32"/>
                <w:szCs w:val="32"/>
              </w:rPr>
              <w:t>&gt;50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52"/>
                <w:sz w:val="32"/>
                <w:szCs w:val="32"/>
              </w:rPr>
              <w:t>4и5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</w:tr>
      <w:tr w:rsidR="00AF74EA" w:rsidRPr="004F239D">
        <w:trPr>
          <w:trHeight w:hRule="exact" w:val="382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z w:val="32"/>
                <w:szCs w:val="32"/>
                <w:lang w:val="en-US"/>
              </w:rPr>
              <w:t>I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1"/>
                <w:sz w:val="32"/>
                <w:szCs w:val="32"/>
              </w:rPr>
              <w:t>30-49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AF74EA" w:rsidRPr="004F239D">
        <w:trPr>
          <w:trHeight w:hRule="exact" w:val="367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4"/>
                <w:sz w:val="32"/>
                <w:szCs w:val="32"/>
                <w:lang w:val="en-US"/>
              </w:rPr>
              <w:t>II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8"/>
                <w:sz w:val="32"/>
                <w:szCs w:val="32"/>
              </w:rPr>
              <w:t>18-29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AF74EA" w:rsidRPr="004F239D">
        <w:trPr>
          <w:trHeight w:hRule="exact" w:val="374"/>
        </w:trPr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spacing w:line="367" w:lineRule="exact"/>
              <w:ind w:left="389" w:right="367" w:firstLine="274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"/>
                <w:sz w:val="32"/>
                <w:szCs w:val="32"/>
              </w:rPr>
              <w:t xml:space="preserve">средна </w:t>
            </w:r>
            <w:r w:rsidRPr="004F239D">
              <w:rPr>
                <w:color w:val="000000"/>
                <w:spacing w:val="-3"/>
                <w:sz w:val="32"/>
                <w:szCs w:val="32"/>
              </w:rPr>
              <w:t>строителна</w:t>
            </w:r>
          </w:p>
          <w:p w:rsidR="00AF74EA" w:rsidRPr="004F239D" w:rsidRDefault="00AF74EA" w:rsidP="00E54BD2">
            <w:pPr>
              <w:shd w:val="clear" w:color="auto" w:fill="FFFFFF"/>
              <w:spacing w:line="367" w:lineRule="exact"/>
              <w:ind w:left="389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</w:rPr>
              <w:t>дървесина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0"/>
                <w:sz w:val="32"/>
                <w:szCs w:val="32"/>
                <w:lang w:val="en-US"/>
              </w:rPr>
              <w:t>III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3"/>
                <w:sz w:val="32"/>
                <w:szCs w:val="32"/>
              </w:rPr>
              <w:t>15-17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356F7C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1"/>
                <w:sz w:val="32"/>
                <w:szCs w:val="32"/>
              </w:rPr>
              <w:t xml:space="preserve">3 и </w:t>
            </w:r>
            <w:r w:rsidR="00AF74EA" w:rsidRPr="004F239D">
              <w:rPr>
                <w:color w:val="000000"/>
                <w:spacing w:val="1"/>
                <w:sz w:val="32"/>
                <w:szCs w:val="32"/>
              </w:rPr>
              <w:t xml:space="preserve">4 </w:t>
            </w:r>
          </w:p>
        </w:tc>
      </w:tr>
      <w:tr w:rsidR="00AF74EA" w:rsidRPr="004F239D">
        <w:trPr>
          <w:trHeight w:hRule="exact" w:val="382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9"/>
                <w:sz w:val="32"/>
                <w:szCs w:val="32"/>
                <w:lang w:val="en-US"/>
              </w:rPr>
              <w:t>IV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2"/>
                <w:sz w:val="32"/>
                <w:szCs w:val="32"/>
              </w:rPr>
              <w:t>12-14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AF74EA" w:rsidRPr="004F239D">
        <w:trPr>
          <w:trHeight w:hRule="exact" w:val="374"/>
        </w:trPr>
        <w:tc>
          <w:tcPr>
            <w:tcW w:w="25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rPr>
                <w:sz w:val="32"/>
                <w:szCs w:val="32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z w:val="32"/>
                <w:szCs w:val="32"/>
                <w:lang w:val="en-US"/>
              </w:rPr>
              <w:t>V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22"/>
                <w:sz w:val="32"/>
                <w:szCs w:val="32"/>
              </w:rPr>
              <w:t>8-11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</w:tr>
      <w:tr w:rsidR="00AF74EA" w:rsidRPr="004F239D">
        <w:trPr>
          <w:trHeight w:hRule="exact" w:val="1116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spacing w:line="360" w:lineRule="exact"/>
              <w:ind w:left="389" w:right="374" w:firstLine="252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</w:rPr>
              <w:t xml:space="preserve">дребна </w:t>
            </w:r>
            <w:r w:rsidRPr="004F239D">
              <w:rPr>
                <w:color w:val="000000"/>
                <w:spacing w:val="-8"/>
                <w:sz w:val="32"/>
                <w:szCs w:val="32"/>
              </w:rPr>
              <w:t>строителна</w:t>
            </w:r>
          </w:p>
          <w:p w:rsidR="00AF74EA" w:rsidRPr="004F239D" w:rsidRDefault="00AF74EA" w:rsidP="00E54BD2">
            <w:pPr>
              <w:shd w:val="clear" w:color="auto" w:fill="FFFFFF"/>
              <w:spacing w:line="360" w:lineRule="exact"/>
              <w:ind w:left="389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</w:rPr>
              <w:t>дървесина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5"/>
                <w:sz w:val="32"/>
                <w:szCs w:val="32"/>
                <w:lang w:val="en-US"/>
              </w:rPr>
              <w:t>VI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-1"/>
                <w:sz w:val="32"/>
                <w:szCs w:val="32"/>
              </w:rPr>
              <w:t>3-7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F74EA" w:rsidRPr="004F239D" w:rsidRDefault="00AF74EA" w:rsidP="00E54BD2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4F239D">
              <w:rPr>
                <w:color w:val="000000"/>
                <w:spacing w:val="50"/>
                <w:sz w:val="32"/>
                <w:szCs w:val="32"/>
              </w:rPr>
              <w:t>2иЗ</w:t>
            </w:r>
            <w:r w:rsidRPr="004F239D">
              <w:rPr>
                <w:sz w:val="32"/>
                <w:szCs w:val="32"/>
              </w:rPr>
              <w:t xml:space="preserve"> </w:t>
            </w:r>
          </w:p>
        </w:tc>
      </w:tr>
    </w:tbl>
    <w:p w:rsidR="00AF74EA" w:rsidRPr="004F239D" w:rsidRDefault="00AF74EA" w:rsidP="00AF74EA">
      <w:pPr>
        <w:shd w:val="clear" w:color="auto" w:fill="FFFFFF"/>
        <w:spacing w:before="360" w:line="360" w:lineRule="exact"/>
        <w:ind w:left="605"/>
        <w:rPr>
          <w:b/>
          <w:bCs/>
          <w:color w:val="000000"/>
          <w:spacing w:val="-1"/>
          <w:sz w:val="32"/>
          <w:szCs w:val="32"/>
        </w:rPr>
      </w:pPr>
      <w:r w:rsidRPr="004F239D">
        <w:rPr>
          <w:b/>
          <w:bCs/>
          <w:color w:val="000000"/>
          <w:spacing w:val="-1"/>
          <w:sz w:val="32"/>
          <w:szCs w:val="32"/>
        </w:rPr>
        <w:t>Принципи на разработване на сортиментни таблици</w:t>
      </w:r>
    </w:p>
    <w:p w:rsidR="00AF74EA" w:rsidRPr="004F239D" w:rsidRDefault="00AF74EA" w:rsidP="00AF74EA">
      <w:pPr>
        <w:widowControl w:val="0"/>
        <w:numPr>
          <w:ilvl w:val="0"/>
          <w:numId w:val="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7" w:line="360" w:lineRule="exact"/>
        <w:ind w:left="821"/>
        <w:rPr>
          <w:color w:val="000000"/>
          <w:spacing w:val="-37"/>
          <w:sz w:val="32"/>
          <w:szCs w:val="32"/>
        </w:rPr>
      </w:pPr>
      <w:r w:rsidRPr="004F239D">
        <w:rPr>
          <w:color w:val="000000"/>
          <w:spacing w:val="-7"/>
          <w:sz w:val="32"/>
          <w:szCs w:val="32"/>
        </w:rPr>
        <w:t>Да имаме м</w:t>
      </w:r>
      <w:r w:rsidRPr="004F239D">
        <w:rPr>
          <w:color w:val="000000"/>
          <w:spacing w:val="-7"/>
          <w:sz w:val="32"/>
          <w:szCs w:val="32"/>
          <w:lang w:val="en-US"/>
        </w:rPr>
        <w:t>a</w:t>
      </w:r>
      <w:r w:rsidRPr="004F239D">
        <w:rPr>
          <w:color w:val="000000"/>
          <w:spacing w:val="-7"/>
          <w:sz w:val="32"/>
          <w:szCs w:val="32"/>
        </w:rPr>
        <w:t>ксим</w:t>
      </w:r>
      <w:r w:rsidRPr="004F239D">
        <w:rPr>
          <w:color w:val="000000"/>
          <w:spacing w:val="-7"/>
          <w:sz w:val="32"/>
          <w:szCs w:val="32"/>
          <w:lang w:val="en-US"/>
        </w:rPr>
        <w:t>a</w:t>
      </w:r>
      <w:r w:rsidRPr="004F239D">
        <w:rPr>
          <w:color w:val="000000"/>
          <w:spacing w:val="-7"/>
          <w:sz w:val="32"/>
          <w:szCs w:val="32"/>
        </w:rPr>
        <w:t>лно количество строителна дървесина</w:t>
      </w:r>
    </w:p>
    <w:p w:rsidR="00AF74EA" w:rsidRPr="004F239D" w:rsidRDefault="00AF74EA" w:rsidP="00AF74EA">
      <w:pPr>
        <w:widowControl w:val="0"/>
        <w:numPr>
          <w:ilvl w:val="0"/>
          <w:numId w:val="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7" w:line="360" w:lineRule="exact"/>
        <w:ind w:left="821"/>
        <w:rPr>
          <w:color w:val="000000"/>
          <w:spacing w:val="-25"/>
          <w:sz w:val="32"/>
          <w:szCs w:val="32"/>
        </w:rPr>
      </w:pPr>
      <w:r w:rsidRPr="004F239D">
        <w:rPr>
          <w:color w:val="000000"/>
          <w:spacing w:val="-6"/>
          <w:sz w:val="32"/>
          <w:szCs w:val="32"/>
        </w:rPr>
        <w:t>Да бъде от възможно най-едрите сортименти</w:t>
      </w:r>
    </w:p>
    <w:p w:rsidR="00AF74EA" w:rsidRPr="004F239D" w:rsidRDefault="00AF74EA" w:rsidP="00AF74EA">
      <w:pPr>
        <w:widowControl w:val="0"/>
        <w:numPr>
          <w:ilvl w:val="0"/>
          <w:numId w:val="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7" w:line="360" w:lineRule="exact"/>
        <w:ind w:left="1174" w:right="605" w:hanging="353"/>
        <w:rPr>
          <w:color w:val="000000"/>
          <w:spacing w:val="-27"/>
          <w:sz w:val="32"/>
          <w:szCs w:val="32"/>
        </w:rPr>
      </w:pPr>
      <w:r w:rsidRPr="004F239D">
        <w:rPr>
          <w:color w:val="000000"/>
          <w:spacing w:val="-2"/>
          <w:sz w:val="32"/>
          <w:szCs w:val="32"/>
        </w:rPr>
        <w:t>Тези   сортименти   да   са   с   възможно   най-голяма</w:t>
      </w:r>
      <w:r w:rsidRPr="004F239D">
        <w:rPr>
          <w:color w:val="000000"/>
          <w:spacing w:val="-2"/>
          <w:sz w:val="32"/>
          <w:szCs w:val="32"/>
        </w:rPr>
        <w:br/>
      </w:r>
      <w:r w:rsidRPr="004F239D">
        <w:rPr>
          <w:color w:val="000000"/>
          <w:spacing w:val="-8"/>
          <w:sz w:val="32"/>
          <w:szCs w:val="32"/>
        </w:rPr>
        <w:t>дължина.</w:t>
      </w:r>
    </w:p>
    <w:p w:rsidR="00AF74EA" w:rsidRPr="004F239D" w:rsidRDefault="00AF74EA" w:rsidP="00AF74EA">
      <w:pPr>
        <w:shd w:val="clear" w:color="auto" w:fill="FFFFFF"/>
        <w:spacing w:before="7" w:line="360" w:lineRule="exact"/>
        <w:ind w:left="115" w:right="1181"/>
        <w:jc w:val="both"/>
        <w:rPr>
          <w:sz w:val="32"/>
          <w:szCs w:val="32"/>
        </w:rPr>
      </w:pPr>
      <w:r w:rsidRPr="004F239D">
        <w:rPr>
          <w:color w:val="000000"/>
          <w:spacing w:val="-6"/>
          <w:sz w:val="32"/>
          <w:szCs w:val="32"/>
        </w:rPr>
        <w:t xml:space="preserve">Сортиментирането се изчислява от един височинен разред. По </w:t>
      </w:r>
      <w:r w:rsidRPr="004F239D">
        <w:rPr>
          <w:color w:val="000000"/>
          <w:sz w:val="32"/>
          <w:szCs w:val="32"/>
        </w:rPr>
        <w:t xml:space="preserve">данни от сбеговата таблица да се изчертае стъблото на </w:t>
      </w:r>
      <w:r w:rsidRPr="004F239D">
        <w:rPr>
          <w:color w:val="000000"/>
          <w:spacing w:val="-8"/>
          <w:sz w:val="32"/>
          <w:szCs w:val="32"/>
        </w:rPr>
        <w:t>милиметрова хартия.</w:t>
      </w:r>
    </w:p>
    <w:p w:rsidR="00AF74EA" w:rsidRPr="004F239D" w:rsidRDefault="00AF74EA" w:rsidP="00AF74EA">
      <w:pPr>
        <w:shd w:val="clear" w:color="auto" w:fill="FFFFFF"/>
        <w:spacing w:line="367" w:lineRule="exact"/>
        <w:ind w:firstLine="173"/>
        <w:rPr>
          <w:color w:val="000000"/>
          <w:spacing w:val="-5"/>
          <w:sz w:val="32"/>
          <w:szCs w:val="32"/>
          <w:lang w:val="en-US"/>
        </w:rPr>
      </w:pPr>
    </w:p>
    <w:p w:rsidR="00AF74EA" w:rsidRPr="004F239D" w:rsidRDefault="00AF74EA" w:rsidP="00AF74EA">
      <w:pPr>
        <w:shd w:val="clear" w:color="auto" w:fill="FFFFFF"/>
        <w:spacing w:line="367" w:lineRule="exact"/>
        <w:ind w:firstLine="708"/>
        <w:rPr>
          <w:b/>
          <w:color w:val="000000"/>
          <w:spacing w:val="-5"/>
          <w:sz w:val="32"/>
          <w:szCs w:val="32"/>
          <w:lang w:val="en-US"/>
        </w:rPr>
      </w:pP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pacing w:val="-5"/>
          <w:sz w:val="32"/>
          <w:szCs w:val="32"/>
          <w:vertAlign w:val="subscript"/>
        </w:rPr>
        <w:t>ст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 = V</w:t>
      </w:r>
      <w:r w:rsidRPr="004F239D">
        <w:rPr>
          <w:b/>
          <w:color w:val="000000"/>
          <w:sz w:val="32"/>
          <w:szCs w:val="32"/>
        </w:rPr>
        <w:t xml:space="preserve"> е.с.д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b/>
          <w:color w:val="000000"/>
          <w:spacing w:val="-5"/>
          <w:sz w:val="32"/>
          <w:szCs w:val="32"/>
        </w:rPr>
        <w:t>+</w:t>
      </w: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</w:rPr>
        <w:t xml:space="preserve"> с.с.д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b/>
          <w:color w:val="000000"/>
          <w:spacing w:val="-5"/>
          <w:sz w:val="32"/>
          <w:szCs w:val="32"/>
        </w:rPr>
        <w:t>+</w:t>
      </w: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</w:rPr>
        <w:t xml:space="preserve"> д.с.д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b/>
          <w:color w:val="000000"/>
          <w:spacing w:val="-5"/>
          <w:sz w:val="32"/>
          <w:szCs w:val="32"/>
        </w:rPr>
        <w:t>+</w:t>
      </w: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</w:rPr>
        <w:t xml:space="preserve"> </w:t>
      </w:r>
      <w:r w:rsidRPr="004F239D">
        <w:rPr>
          <w:b/>
          <w:color w:val="000000"/>
          <w:spacing w:val="2"/>
          <w:sz w:val="32"/>
          <w:szCs w:val="32"/>
        </w:rPr>
        <w:t>дърва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b/>
          <w:color w:val="000000"/>
          <w:spacing w:val="-5"/>
          <w:sz w:val="32"/>
          <w:szCs w:val="32"/>
        </w:rPr>
        <w:t>+</w:t>
      </w: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</w:rPr>
        <w:t xml:space="preserve"> </w:t>
      </w:r>
      <w:r w:rsidRPr="004F239D">
        <w:rPr>
          <w:b/>
          <w:color w:val="000000"/>
          <w:spacing w:val="2"/>
          <w:sz w:val="32"/>
          <w:szCs w:val="32"/>
        </w:rPr>
        <w:t>отпад</w:t>
      </w:r>
      <w:r w:rsidRPr="004F239D">
        <w:rPr>
          <w:b/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b/>
          <w:color w:val="000000"/>
          <w:spacing w:val="-5"/>
          <w:sz w:val="32"/>
          <w:szCs w:val="32"/>
        </w:rPr>
        <w:t>+</w:t>
      </w: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</w:rPr>
        <w:t xml:space="preserve"> </w:t>
      </w:r>
      <w:r w:rsidRPr="004F239D">
        <w:rPr>
          <w:b/>
          <w:color w:val="000000"/>
          <w:spacing w:val="2"/>
          <w:sz w:val="32"/>
          <w:szCs w:val="32"/>
        </w:rPr>
        <w:t>кора</w:t>
      </w:r>
    </w:p>
    <w:p w:rsidR="00AF74EA" w:rsidRPr="004F239D" w:rsidRDefault="00AF74EA" w:rsidP="00AF74EA">
      <w:pPr>
        <w:shd w:val="clear" w:color="auto" w:fill="FFFFFF"/>
        <w:spacing w:line="367" w:lineRule="exact"/>
        <w:ind w:firstLine="173"/>
        <w:rPr>
          <w:color w:val="000000"/>
          <w:spacing w:val="-5"/>
          <w:sz w:val="32"/>
          <w:szCs w:val="32"/>
          <w:lang w:val="en-US"/>
        </w:rPr>
      </w:pP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pacing w:val="2"/>
          <w:sz w:val="32"/>
          <w:szCs w:val="32"/>
        </w:rPr>
        <w:t xml:space="preserve"> отпад</w:t>
      </w:r>
      <w:r w:rsidRPr="004F239D">
        <w:rPr>
          <w:color w:val="000000"/>
          <w:spacing w:val="-5"/>
          <w:sz w:val="32"/>
          <w:szCs w:val="32"/>
        </w:rPr>
        <w:t xml:space="preserve"> - дървесината която е изгнила, повредена и т.н. </w:t>
      </w:r>
    </w:p>
    <w:p w:rsidR="00AF74EA" w:rsidRPr="004F239D" w:rsidRDefault="00AF74EA" w:rsidP="00AF74EA">
      <w:pPr>
        <w:shd w:val="clear" w:color="auto" w:fill="FFFFFF"/>
        <w:spacing w:line="367" w:lineRule="exact"/>
        <w:ind w:firstLine="173"/>
        <w:rPr>
          <w:color w:val="000000"/>
          <w:sz w:val="32"/>
          <w:szCs w:val="32"/>
          <w:lang w:val="en-US"/>
        </w:rPr>
      </w:pP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pacing w:val="-5"/>
          <w:sz w:val="32"/>
          <w:szCs w:val="32"/>
          <w:vertAlign w:val="subscript"/>
        </w:rPr>
        <w:t>пън</w:t>
      </w:r>
      <w:r w:rsidRPr="004F239D">
        <w:rPr>
          <w:color w:val="000000"/>
          <w:spacing w:val="-5"/>
          <w:sz w:val="32"/>
          <w:szCs w:val="32"/>
        </w:rPr>
        <w:t xml:space="preserve"> </w:t>
      </w:r>
      <w:r w:rsidRPr="004F239D">
        <w:rPr>
          <w:color w:val="000000"/>
          <w:spacing w:val="-5"/>
          <w:sz w:val="32"/>
          <w:szCs w:val="32"/>
          <w:lang w:val="en-US"/>
        </w:rPr>
        <w:t xml:space="preserve">  </w:t>
      </w:r>
      <w:r w:rsidRPr="004F239D">
        <w:rPr>
          <w:color w:val="000000"/>
          <w:spacing w:val="-5"/>
          <w:sz w:val="32"/>
          <w:szCs w:val="32"/>
        </w:rPr>
        <w:t>- пън,</w:t>
      </w:r>
      <w:r w:rsidRPr="004F239D">
        <w:rPr>
          <w:color w:val="000000"/>
          <w:spacing w:val="-5"/>
          <w:sz w:val="32"/>
          <w:szCs w:val="32"/>
          <w:lang w:val="en-US"/>
        </w:rPr>
        <w:t xml:space="preserve"> </w:t>
      </w:r>
      <w:r w:rsidRPr="004F239D">
        <w:rPr>
          <w:color w:val="000000"/>
          <w:spacing w:val="-5"/>
          <w:sz w:val="32"/>
          <w:szCs w:val="32"/>
        </w:rPr>
        <w:t xml:space="preserve">който остава на мястото и е неизползван </w:t>
      </w:r>
    </w:p>
    <w:p w:rsidR="00AF74EA" w:rsidRPr="004F239D" w:rsidRDefault="00AF74EA" w:rsidP="00AF74EA">
      <w:pPr>
        <w:shd w:val="clear" w:color="auto" w:fill="FFFFFF"/>
        <w:spacing w:line="367" w:lineRule="exact"/>
        <w:ind w:firstLine="173"/>
        <w:rPr>
          <w:color w:val="000000"/>
          <w:sz w:val="32"/>
          <w:szCs w:val="32"/>
          <w:lang w:val="en-US"/>
        </w:rPr>
      </w:pPr>
      <w:r w:rsidRPr="004F239D">
        <w:rPr>
          <w:b/>
          <w:color w:val="000000"/>
          <w:sz w:val="32"/>
          <w:szCs w:val="32"/>
          <w:lang w:val="en-US"/>
        </w:rPr>
        <w:t>V</w:t>
      </w:r>
      <w:r w:rsidRPr="004F239D">
        <w:rPr>
          <w:b/>
          <w:color w:val="000000"/>
          <w:sz w:val="32"/>
          <w:szCs w:val="32"/>
          <w:vertAlign w:val="subscript"/>
        </w:rPr>
        <w:t>надмярка</w:t>
      </w:r>
      <w:r w:rsidRPr="004F239D">
        <w:rPr>
          <w:b/>
          <w:color w:val="000000"/>
          <w:sz w:val="32"/>
          <w:szCs w:val="32"/>
        </w:rPr>
        <w:t xml:space="preserve"> </w:t>
      </w:r>
      <w:r w:rsidRPr="004F239D">
        <w:rPr>
          <w:color w:val="000000"/>
          <w:sz w:val="32"/>
          <w:szCs w:val="32"/>
          <w:lang w:val="en-US"/>
        </w:rPr>
        <w:t>-</w:t>
      </w:r>
      <w:r w:rsidRPr="004F239D">
        <w:rPr>
          <w:color w:val="000000"/>
          <w:sz w:val="32"/>
          <w:szCs w:val="32"/>
        </w:rPr>
        <w:t xml:space="preserve"> допълнително количество, което се дава. </w:t>
      </w:r>
    </w:p>
    <w:p w:rsidR="00AF74EA" w:rsidRPr="004F239D" w:rsidRDefault="00AF74EA" w:rsidP="00AF74EA">
      <w:pPr>
        <w:shd w:val="clear" w:color="auto" w:fill="FFFFFF"/>
        <w:spacing w:line="367" w:lineRule="exact"/>
        <w:ind w:firstLine="173"/>
        <w:rPr>
          <w:color w:val="000000"/>
          <w:spacing w:val="-5"/>
          <w:sz w:val="32"/>
          <w:szCs w:val="32"/>
          <w:lang w:val="en-US"/>
        </w:rPr>
      </w:pPr>
      <w:r w:rsidRPr="004F239D">
        <w:rPr>
          <w:color w:val="000000"/>
          <w:spacing w:val="-7"/>
          <w:sz w:val="32"/>
          <w:szCs w:val="32"/>
        </w:rPr>
        <w:t>Надмярката е 5см з</w:t>
      </w:r>
      <w:r w:rsidRPr="004F239D">
        <w:rPr>
          <w:color w:val="000000"/>
          <w:spacing w:val="-7"/>
          <w:sz w:val="32"/>
          <w:szCs w:val="32"/>
          <w:lang w:val="en-US"/>
        </w:rPr>
        <w:t>a</w:t>
      </w:r>
      <w:r w:rsidRPr="004F239D">
        <w:rPr>
          <w:color w:val="000000"/>
          <w:spacing w:val="-7"/>
          <w:sz w:val="32"/>
          <w:szCs w:val="32"/>
        </w:rPr>
        <w:t xml:space="preserve"> всички секции.</w:t>
      </w:r>
    </w:p>
    <w:p w:rsidR="00AF74EA" w:rsidRPr="004F239D" w:rsidRDefault="00AF74EA" w:rsidP="00AF74EA">
      <w:pPr>
        <w:shd w:val="clear" w:color="auto" w:fill="FFFFFF"/>
        <w:spacing w:before="7" w:line="367" w:lineRule="exact"/>
        <w:ind w:firstLine="173"/>
        <w:rPr>
          <w:sz w:val="32"/>
          <w:szCs w:val="32"/>
        </w:rPr>
      </w:pPr>
      <w:r w:rsidRPr="004F239D">
        <w:rPr>
          <w:b/>
          <w:color w:val="000000"/>
          <w:spacing w:val="-5"/>
          <w:sz w:val="32"/>
          <w:szCs w:val="32"/>
          <w:lang w:val="en-US"/>
        </w:rPr>
        <w:t>V</w:t>
      </w:r>
      <w:r w:rsidRPr="004F239D">
        <w:rPr>
          <w:b/>
          <w:color w:val="000000"/>
          <w:spacing w:val="-9"/>
          <w:sz w:val="32"/>
          <w:szCs w:val="32"/>
          <w:vertAlign w:val="subscript"/>
        </w:rPr>
        <w:t>ср</w:t>
      </w:r>
      <w:r w:rsidRPr="004F239D">
        <w:rPr>
          <w:b/>
          <w:color w:val="000000"/>
          <w:spacing w:val="-9"/>
          <w:sz w:val="32"/>
          <w:szCs w:val="32"/>
          <w:vertAlign w:val="subscript"/>
          <w:lang w:val="en-US"/>
        </w:rPr>
        <w:t>e</w:t>
      </w:r>
      <w:r w:rsidRPr="004F239D">
        <w:rPr>
          <w:b/>
          <w:color w:val="000000"/>
          <w:spacing w:val="-9"/>
          <w:sz w:val="32"/>
          <w:szCs w:val="32"/>
          <w:vertAlign w:val="subscript"/>
        </w:rPr>
        <w:t>з</w:t>
      </w:r>
      <w:r w:rsidRPr="004F239D">
        <w:rPr>
          <w:color w:val="000000"/>
          <w:spacing w:val="-9"/>
          <w:sz w:val="32"/>
          <w:szCs w:val="32"/>
          <w:lang w:val="en-US"/>
        </w:rPr>
        <w:t>-</w:t>
      </w:r>
      <w:r w:rsidRPr="004F239D">
        <w:rPr>
          <w:color w:val="000000"/>
          <w:spacing w:val="-9"/>
          <w:sz w:val="32"/>
          <w:szCs w:val="32"/>
        </w:rPr>
        <w:t xml:space="preserve"> когато се разрязва секцията се губи обем. Ширина </w:t>
      </w:r>
      <w:r w:rsidRPr="004F239D">
        <w:rPr>
          <w:color w:val="000000"/>
          <w:spacing w:val="-8"/>
          <w:sz w:val="32"/>
          <w:szCs w:val="32"/>
        </w:rPr>
        <w:t xml:space="preserve">на среза 0,5см. </w:t>
      </w:r>
      <w:r w:rsidRPr="004F239D">
        <w:rPr>
          <w:color w:val="000000"/>
          <w:spacing w:val="-6"/>
          <w:sz w:val="32"/>
          <w:szCs w:val="32"/>
        </w:rPr>
        <w:t>Надмярка + срез = 5,5 см.</w:t>
      </w:r>
    </w:p>
    <w:p w:rsidR="00AF74EA" w:rsidRPr="004F239D" w:rsidRDefault="00AF74EA" w:rsidP="00AF74EA">
      <w:pPr>
        <w:shd w:val="clear" w:color="auto" w:fill="FFFFFF"/>
        <w:spacing w:before="346"/>
        <w:rPr>
          <w:sz w:val="32"/>
          <w:szCs w:val="32"/>
        </w:rPr>
      </w:pPr>
      <w:r w:rsidRPr="004F239D">
        <w:rPr>
          <w:color w:val="000000"/>
          <w:spacing w:val="-8"/>
          <w:sz w:val="32"/>
          <w:szCs w:val="32"/>
        </w:rPr>
        <w:t>Обемите се изчисляват по простата формула на Хубер.</w:t>
      </w:r>
    </w:p>
    <w:p w:rsidR="00AF74EA" w:rsidRDefault="00AF74EA" w:rsidP="00AF74EA">
      <w:pPr>
        <w:shd w:val="clear" w:color="auto" w:fill="FFFFFF"/>
        <w:spacing w:before="7" w:line="360" w:lineRule="exact"/>
        <w:ind w:left="727"/>
        <w:rPr>
          <w:color w:val="000000"/>
          <w:spacing w:val="-6"/>
          <w:sz w:val="32"/>
          <w:szCs w:val="32"/>
          <w:lang w:val="en-US"/>
        </w:rPr>
      </w:pPr>
    </w:p>
    <w:p w:rsidR="00AF74EA" w:rsidRDefault="00AF74EA" w:rsidP="00AF74EA">
      <w:pPr>
        <w:rPr>
          <w:sz w:val="28"/>
          <w:szCs w:val="28"/>
        </w:rPr>
      </w:pPr>
    </w:p>
    <w:p w:rsidR="00AF74EA" w:rsidRDefault="00AF74EA" w:rsidP="00AF74EA">
      <w:pPr>
        <w:jc w:val="center"/>
        <w:rPr>
          <w:b/>
          <w:sz w:val="40"/>
          <w:szCs w:val="40"/>
          <w:u w:val="single"/>
        </w:rPr>
      </w:pPr>
      <w:r w:rsidRPr="00523A04">
        <w:rPr>
          <w:b/>
          <w:sz w:val="40"/>
          <w:szCs w:val="40"/>
          <w:u w:val="single"/>
        </w:rPr>
        <w:lastRenderedPageBreak/>
        <w:t>ОПИТНА ЧАСТ:</w:t>
      </w:r>
    </w:p>
    <w:p w:rsidR="00AF74EA" w:rsidRDefault="00AF74EA" w:rsidP="00AF74EA">
      <w:pPr>
        <w:rPr>
          <w:sz w:val="40"/>
          <w:szCs w:val="40"/>
        </w:rPr>
      </w:pPr>
    </w:p>
    <w:p w:rsidR="00AF74EA" w:rsidRDefault="00AF74EA" w:rsidP="00AF74EA">
      <w:pPr>
        <w:rPr>
          <w:b/>
          <w:i/>
          <w:sz w:val="40"/>
          <w:szCs w:val="40"/>
        </w:rPr>
      </w:pPr>
      <w:r w:rsidRPr="00523A04">
        <w:rPr>
          <w:b/>
          <w:i/>
          <w:sz w:val="40"/>
          <w:szCs w:val="40"/>
        </w:rPr>
        <w:t>ЗАДАНИ</w:t>
      </w:r>
      <w:r w:rsidRPr="00523A04">
        <w:rPr>
          <w:b/>
          <w:i/>
          <w:sz w:val="40"/>
          <w:szCs w:val="40"/>
          <w:lang w:val="en-US"/>
        </w:rPr>
        <w:t>E:</w:t>
      </w:r>
      <w:r w:rsidR="009B135D">
        <w:rPr>
          <w:b/>
          <w:i/>
          <w:sz w:val="40"/>
          <w:szCs w:val="40"/>
        </w:rPr>
        <w:t>№</w:t>
      </w:r>
      <w:r w:rsidR="008F2642">
        <w:rPr>
          <w:b/>
          <w:i/>
          <w:sz w:val="40"/>
          <w:szCs w:val="40"/>
        </w:rPr>
        <w:t>2</w:t>
      </w:r>
    </w:p>
    <w:p w:rsidR="00AF74EA" w:rsidRPr="00997D96" w:rsidRDefault="00886207" w:rsidP="00AF74EA">
      <w:pPr>
        <w:rPr>
          <w:b/>
        </w:rPr>
      </w:pPr>
      <w:r>
        <w:rPr>
          <w:b/>
        </w:rPr>
        <w:t>Да се състави таблица за определяне на височинните разреди по данните поместени в сл. таблица:</w:t>
      </w:r>
    </w:p>
    <w:tbl>
      <w:tblPr>
        <w:tblW w:w="86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F2642" w:rsidRPr="008F2642" w:rsidTr="008F2642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d1/3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Hsr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20,1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25,2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28,3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29,4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30,9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32,0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33,7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34,0</w:t>
            </w:r>
          </w:p>
        </w:tc>
      </w:tr>
      <w:tr w:rsidR="008F2642" w:rsidRPr="008F2642" w:rsidTr="008F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642" w:rsidRPr="008F2642" w:rsidRDefault="008F2642" w:rsidP="008F26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2642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</w:tr>
    </w:tbl>
    <w:p w:rsidR="009B372C" w:rsidRDefault="009B372C" w:rsidP="00AF74EA">
      <w:pPr>
        <w:rPr>
          <w:sz w:val="40"/>
          <w:szCs w:val="40"/>
        </w:rPr>
      </w:pPr>
    </w:p>
    <w:p w:rsidR="00093A69" w:rsidRDefault="00886207" w:rsidP="00AF74EA">
      <w:r>
        <w:t xml:space="preserve">Таблица </w:t>
      </w:r>
      <w:r w:rsidR="00093A69">
        <w:t>1</w:t>
      </w:r>
    </w:p>
    <w:p w:rsidR="00093A69" w:rsidRDefault="00093A69" w:rsidP="00093A69"/>
    <w:tbl>
      <w:tblPr>
        <w:tblW w:w="38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</w:tblGrid>
      <w:tr w:rsidR="00DA72D8" w:rsidRPr="00DA72D8" w:rsidTr="00DA72D8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2D8" w:rsidRPr="00DA72D8" w:rsidRDefault="00DA72D8" w:rsidP="00DA72D8">
            <w:pPr>
              <w:rPr>
                <w:color w:val="000000"/>
              </w:rPr>
            </w:pPr>
            <w:r w:rsidRPr="00DA72D8">
              <w:rPr>
                <w:color w:val="000000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2D8" w:rsidRPr="00DA72D8" w:rsidRDefault="00DA72D8" w:rsidP="00DA72D8">
            <w:pPr>
              <w:rPr>
                <w:color w:val="000000"/>
              </w:rPr>
            </w:pPr>
            <w:r w:rsidRPr="00DA72D8">
              <w:rPr>
                <w:color w:val="000000"/>
              </w:rPr>
              <w:t>H ср.ар.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72D8" w:rsidRPr="00DA72D8" w:rsidRDefault="00DA72D8" w:rsidP="00DA72D8">
            <w:pPr>
              <w:rPr>
                <w:color w:val="000000"/>
              </w:rPr>
            </w:pPr>
            <w:r w:rsidRPr="00DA72D8">
              <w:rPr>
                <w:color w:val="000000"/>
              </w:rPr>
              <w:t>H изравн.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72D8" w:rsidRPr="00DA72D8" w:rsidRDefault="00DA72D8" w:rsidP="00DA72D8">
            <w:pPr>
              <w:rPr>
                <w:color w:val="000000"/>
              </w:rPr>
            </w:pPr>
            <w:r w:rsidRPr="00DA72D8">
              <w:rPr>
                <w:color w:val="000000"/>
              </w:rPr>
              <w:t>Ri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0,7071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0,8037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0,8808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0,9450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1,0000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1,0481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1,0909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1,1293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1,1643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1,1963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1,2259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1,2534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1,2790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1,3031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1,3257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1,3470</w:t>
            </w:r>
          </w:p>
        </w:tc>
      </w:tr>
    </w:tbl>
    <w:p w:rsidR="00886207" w:rsidRPr="008F2642" w:rsidRDefault="00886207" w:rsidP="00093A69"/>
    <w:p w:rsidR="00093A69" w:rsidRDefault="00093A69" w:rsidP="00093A69">
      <w:pPr>
        <w:rPr>
          <w:lang w:val="en-US"/>
        </w:rPr>
      </w:pPr>
    </w:p>
    <w:p w:rsidR="00093A69" w:rsidRDefault="00093A69" w:rsidP="00093A69">
      <w:pPr>
        <w:rPr>
          <w:lang w:val="en-US"/>
        </w:rPr>
      </w:pPr>
    </w:p>
    <w:p w:rsidR="00093A69" w:rsidRDefault="00093A69" w:rsidP="00093A69">
      <w:pPr>
        <w:rPr>
          <w:lang w:val="en-US"/>
        </w:rPr>
      </w:pPr>
    </w:p>
    <w:p w:rsidR="00093A69" w:rsidRDefault="00093A69" w:rsidP="00093A69"/>
    <w:p w:rsidR="00093A69" w:rsidRPr="00093A69" w:rsidRDefault="00093A69" w:rsidP="00093A69"/>
    <w:p w:rsidR="00093A69" w:rsidRDefault="00093A69" w:rsidP="00093A69">
      <w:pPr>
        <w:rPr>
          <w:lang w:val="en-US"/>
        </w:rPr>
      </w:pPr>
    </w:p>
    <w:p w:rsidR="00093A69" w:rsidRPr="00093A69" w:rsidRDefault="00093A69" w:rsidP="00093A69">
      <w:r>
        <w:t>Таблица 2</w:t>
      </w:r>
    </w:p>
    <w:p w:rsidR="00093A69" w:rsidRDefault="00093A69" w:rsidP="00093A69">
      <w:r>
        <w:t>Таблица за определяне на височинните разреди:</w:t>
      </w:r>
    </w:p>
    <w:p w:rsidR="00093A69" w:rsidRDefault="00093A69" w:rsidP="00093A69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46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DA72D8" w:rsidRPr="00DA72D8" w:rsidTr="00DA72D8">
        <w:trPr>
          <w:trHeight w:val="64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d1/3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21,2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24,1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26,4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28,3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30,0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31,4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32,7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33,9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34,9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35,9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36,8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37,6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38,4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28,7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33,9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39,1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39,8</w:t>
            </w:r>
          </w:p>
        </w:tc>
      </w:tr>
      <w:tr w:rsidR="00DA72D8" w:rsidRPr="00DA72D8" w:rsidTr="00DA72D8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40,4</w:t>
            </w:r>
          </w:p>
        </w:tc>
      </w:tr>
    </w:tbl>
    <w:p w:rsidR="00990C97" w:rsidRDefault="00990C97" w:rsidP="00093A69"/>
    <w:p w:rsidR="00990C97" w:rsidRDefault="00990C97" w:rsidP="00990C97"/>
    <w:p w:rsidR="00093A69" w:rsidRDefault="00990C97" w:rsidP="00990C97">
      <w:r>
        <w:t>Разработване на разредна обемна таблица за 1</w:t>
      </w:r>
      <w:r w:rsidR="008F2642">
        <w:t>6</w:t>
      </w:r>
      <w:r>
        <w:t>-ти височинен разред:</w:t>
      </w:r>
    </w:p>
    <w:tbl>
      <w:tblPr>
        <w:tblpPr w:leftFromText="141" w:rightFromText="141" w:vertAnchor="text" w:horzAnchor="page" w:tblpX="7581" w:tblpY="176"/>
        <w:tblW w:w="19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</w:tblGrid>
      <w:tr w:rsidR="00DA72D8" w:rsidRPr="00DA72D8" w:rsidTr="00DA72D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f1/3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0,531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0,521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0,506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0,505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0,502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0,501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0,498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0,488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0,486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0,478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0,472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0,469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0,457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0,446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0,425</w:t>
            </w:r>
          </w:p>
        </w:tc>
      </w:tr>
      <w:tr w:rsidR="00DA72D8" w:rsidRPr="00DA72D8" w:rsidTr="00DA72D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0,398</w:t>
            </w:r>
          </w:p>
        </w:tc>
      </w:tr>
    </w:tbl>
    <w:p w:rsidR="008F2642" w:rsidRDefault="00990C97" w:rsidP="00990C97">
      <w:r>
        <w:t>Таблица 3 , за ВР=1</w:t>
      </w:r>
      <w:r w:rsidR="008F2642">
        <w:t>6</w:t>
      </w:r>
      <w:r>
        <w:t xml:space="preserve"> </w:t>
      </w:r>
    </w:p>
    <w:tbl>
      <w:tblPr>
        <w:tblpPr w:leftFromText="141" w:rightFromText="141" w:vertAnchor="text" w:tblpY="1"/>
        <w:tblOverlap w:val="never"/>
        <w:tblW w:w="482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54"/>
        <w:gridCol w:w="994"/>
        <w:gridCol w:w="954"/>
        <w:gridCol w:w="954"/>
        <w:gridCol w:w="976"/>
      </w:tblGrid>
      <w:tr w:rsidR="00DA72D8" w:rsidRPr="00DA72D8" w:rsidTr="00DA72D8">
        <w:trPr>
          <w:trHeight w:val="28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d1/3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g 1/3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f1/3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0,0154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0,089914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0,0254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0,165287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0,268874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0,0531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0,401895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0,563225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0,0908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0,746515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0,1134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0,964179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0,1385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1,215262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0,1662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1,489042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0,1963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1,793338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0,2290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2,130714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0,2642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2,500031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0,3019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2,907577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0,3421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3,348528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0,3848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3,807738</w:t>
            </w:r>
          </w:p>
        </w:tc>
      </w:tr>
      <w:tr w:rsidR="00DA72D8" w:rsidRPr="00DA72D8" w:rsidTr="00DA72D8">
        <w:trPr>
          <w:trHeight w:val="2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0,462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2D8" w:rsidRPr="00DA72D8" w:rsidRDefault="00DA72D8" w:rsidP="00DA72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72D8">
              <w:rPr>
                <w:rFonts w:ascii="Calibri" w:hAnsi="Calibri"/>
                <w:color w:val="000000"/>
                <w:sz w:val="22"/>
                <w:szCs w:val="22"/>
              </w:rPr>
              <w:t>4,28589</w:t>
            </w:r>
          </w:p>
        </w:tc>
      </w:tr>
    </w:tbl>
    <w:p w:rsidR="00DA72D8" w:rsidRDefault="00DA72D8" w:rsidP="00DA72D8">
      <w:pPr>
        <w:tabs>
          <w:tab w:val="left" w:pos="195"/>
        </w:tabs>
      </w:pPr>
      <w:r>
        <w:tab/>
      </w:r>
      <w:r>
        <w:tab/>
      </w:r>
    </w:p>
    <w:p w:rsidR="00990C97" w:rsidRDefault="00DA72D8" w:rsidP="00DA72D8">
      <w:pPr>
        <w:tabs>
          <w:tab w:val="left" w:pos="195"/>
        </w:tabs>
        <w:jc w:val="center"/>
      </w:pPr>
      <w:r>
        <w:br w:type="textWrapping" w:clear="all"/>
      </w:r>
      <w:r>
        <w:lastRenderedPageBreak/>
        <w:tab/>
      </w:r>
      <w:r w:rsidR="008F2642">
        <w:br w:type="textWrapping" w:clear="all"/>
      </w:r>
      <w:r w:rsidR="008F2642" w:rsidRPr="008F2642">
        <w:rPr>
          <w:b/>
          <w:i/>
          <w:sz w:val="32"/>
        </w:rPr>
        <w:t>Графика за изеавняване на кривата на височините</w:t>
      </w:r>
      <w:r w:rsidR="008F2642">
        <w:t>.</w:t>
      </w:r>
    </w:p>
    <w:p w:rsidR="009B6288" w:rsidRDefault="009B6288" w:rsidP="008F2642">
      <w:pPr>
        <w:jc w:val="center"/>
      </w:pPr>
    </w:p>
    <w:p w:rsidR="009B6288" w:rsidRDefault="00DA72D8" w:rsidP="00DA72D8">
      <w:pPr>
        <w:jc w:val="center"/>
      </w:pPr>
      <w:r w:rsidRPr="00DA72D8">
        <w:drawing>
          <wp:inline distT="0" distB="0" distL="0" distR="0">
            <wp:extent cx="5734050" cy="279082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6288" w:rsidRDefault="009B6288" w:rsidP="00990C97"/>
    <w:p w:rsidR="009B6288" w:rsidRDefault="009B6288" w:rsidP="008F2642">
      <w:pPr>
        <w:jc w:val="center"/>
      </w:pPr>
    </w:p>
    <w:sectPr w:rsidR="009B6288" w:rsidSect="00F97F53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D5" w:rsidRDefault="007E75D5">
      <w:r>
        <w:separator/>
      </w:r>
    </w:p>
  </w:endnote>
  <w:endnote w:type="continuationSeparator" w:id="0">
    <w:p w:rsidR="007E75D5" w:rsidRDefault="007E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42" w:rsidRDefault="008F2642" w:rsidP="00353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2642" w:rsidRDefault="008F26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42" w:rsidRDefault="008F2642" w:rsidP="00353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2D8">
      <w:rPr>
        <w:rStyle w:val="PageNumber"/>
        <w:noProof/>
      </w:rPr>
      <w:t>1</w:t>
    </w:r>
    <w:r>
      <w:rPr>
        <w:rStyle w:val="PageNumber"/>
      </w:rPr>
      <w:fldChar w:fldCharType="end"/>
    </w:r>
  </w:p>
  <w:p w:rsidR="008F2642" w:rsidRDefault="008F2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D5" w:rsidRDefault="007E75D5">
      <w:r>
        <w:separator/>
      </w:r>
    </w:p>
  </w:footnote>
  <w:footnote w:type="continuationSeparator" w:id="0">
    <w:p w:rsidR="007E75D5" w:rsidRDefault="007E7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3E1C78"/>
    <w:lvl w:ilvl="0">
      <w:numFmt w:val="bullet"/>
      <w:lvlText w:val="*"/>
      <w:lvlJc w:val="left"/>
    </w:lvl>
  </w:abstractNum>
  <w:abstractNum w:abstractNumId="1">
    <w:nsid w:val="04740707"/>
    <w:multiLevelType w:val="singleLevel"/>
    <w:tmpl w:val="92B804C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FEB6008"/>
    <w:multiLevelType w:val="singleLevel"/>
    <w:tmpl w:val="98C420B2"/>
    <w:lvl w:ilvl="0">
      <w:start w:val="2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A7"/>
    <w:rsid w:val="00004E50"/>
    <w:rsid w:val="000511AC"/>
    <w:rsid w:val="00056655"/>
    <w:rsid w:val="00093A69"/>
    <w:rsid w:val="00095818"/>
    <w:rsid w:val="000A01B6"/>
    <w:rsid w:val="000C48D0"/>
    <w:rsid w:val="000D5A62"/>
    <w:rsid w:val="000F4F2E"/>
    <w:rsid w:val="00100E5D"/>
    <w:rsid w:val="00103231"/>
    <w:rsid w:val="00164122"/>
    <w:rsid w:val="001913A7"/>
    <w:rsid w:val="001C660D"/>
    <w:rsid w:val="001E7292"/>
    <w:rsid w:val="001F436C"/>
    <w:rsid w:val="00217167"/>
    <w:rsid w:val="002402D2"/>
    <w:rsid w:val="00263E8A"/>
    <w:rsid w:val="00275BCF"/>
    <w:rsid w:val="00292F72"/>
    <w:rsid w:val="00295170"/>
    <w:rsid w:val="002A402C"/>
    <w:rsid w:val="002B1511"/>
    <w:rsid w:val="002C0A61"/>
    <w:rsid w:val="002D26A8"/>
    <w:rsid w:val="002D3F49"/>
    <w:rsid w:val="002E42CF"/>
    <w:rsid w:val="00307345"/>
    <w:rsid w:val="0032289F"/>
    <w:rsid w:val="00353D09"/>
    <w:rsid w:val="003559F2"/>
    <w:rsid w:val="00356F7C"/>
    <w:rsid w:val="00374DB4"/>
    <w:rsid w:val="003774A2"/>
    <w:rsid w:val="003B1A81"/>
    <w:rsid w:val="003C1B53"/>
    <w:rsid w:val="003F630A"/>
    <w:rsid w:val="00422BE4"/>
    <w:rsid w:val="004263BA"/>
    <w:rsid w:val="004579A7"/>
    <w:rsid w:val="00460558"/>
    <w:rsid w:val="00460BD4"/>
    <w:rsid w:val="00466809"/>
    <w:rsid w:val="004B1A7A"/>
    <w:rsid w:val="004D303F"/>
    <w:rsid w:val="005212BA"/>
    <w:rsid w:val="005224EA"/>
    <w:rsid w:val="00523A04"/>
    <w:rsid w:val="00531E0B"/>
    <w:rsid w:val="00533ECA"/>
    <w:rsid w:val="00556A92"/>
    <w:rsid w:val="005761B4"/>
    <w:rsid w:val="005E2A95"/>
    <w:rsid w:val="005E72FA"/>
    <w:rsid w:val="005F75E4"/>
    <w:rsid w:val="0062646D"/>
    <w:rsid w:val="0065066A"/>
    <w:rsid w:val="006634B4"/>
    <w:rsid w:val="00665C99"/>
    <w:rsid w:val="006E732E"/>
    <w:rsid w:val="00742147"/>
    <w:rsid w:val="007825F2"/>
    <w:rsid w:val="007872FD"/>
    <w:rsid w:val="007B0233"/>
    <w:rsid w:val="007C7CC2"/>
    <w:rsid w:val="007E75D5"/>
    <w:rsid w:val="0082324D"/>
    <w:rsid w:val="00825018"/>
    <w:rsid w:val="008303B9"/>
    <w:rsid w:val="008419D2"/>
    <w:rsid w:val="00842912"/>
    <w:rsid w:val="00845DF2"/>
    <w:rsid w:val="00853786"/>
    <w:rsid w:val="0086518E"/>
    <w:rsid w:val="00886207"/>
    <w:rsid w:val="008A204A"/>
    <w:rsid w:val="008F2642"/>
    <w:rsid w:val="008F73BD"/>
    <w:rsid w:val="0096229B"/>
    <w:rsid w:val="00990C97"/>
    <w:rsid w:val="00997D96"/>
    <w:rsid w:val="009B07FF"/>
    <w:rsid w:val="009B135D"/>
    <w:rsid w:val="009B372C"/>
    <w:rsid w:val="009B6288"/>
    <w:rsid w:val="009D1F0B"/>
    <w:rsid w:val="009D1FCE"/>
    <w:rsid w:val="00A0128D"/>
    <w:rsid w:val="00A30515"/>
    <w:rsid w:val="00A30681"/>
    <w:rsid w:val="00A36CF0"/>
    <w:rsid w:val="00A96AA9"/>
    <w:rsid w:val="00AB4103"/>
    <w:rsid w:val="00AE1E0C"/>
    <w:rsid w:val="00AF2917"/>
    <w:rsid w:val="00AF74EA"/>
    <w:rsid w:val="00AF7CC4"/>
    <w:rsid w:val="00B22230"/>
    <w:rsid w:val="00B5178A"/>
    <w:rsid w:val="00B70B84"/>
    <w:rsid w:val="00B71411"/>
    <w:rsid w:val="00B808BB"/>
    <w:rsid w:val="00B83889"/>
    <w:rsid w:val="00B84C90"/>
    <w:rsid w:val="00BA3E54"/>
    <w:rsid w:val="00BD3030"/>
    <w:rsid w:val="00C64F02"/>
    <w:rsid w:val="00CB65AB"/>
    <w:rsid w:val="00CC3D8D"/>
    <w:rsid w:val="00CC524D"/>
    <w:rsid w:val="00D4369B"/>
    <w:rsid w:val="00D4545E"/>
    <w:rsid w:val="00D46CF2"/>
    <w:rsid w:val="00D56C46"/>
    <w:rsid w:val="00D83244"/>
    <w:rsid w:val="00D93193"/>
    <w:rsid w:val="00DA5ADE"/>
    <w:rsid w:val="00DA72D8"/>
    <w:rsid w:val="00E10A45"/>
    <w:rsid w:val="00E14397"/>
    <w:rsid w:val="00E27648"/>
    <w:rsid w:val="00E40E61"/>
    <w:rsid w:val="00E4469F"/>
    <w:rsid w:val="00E44710"/>
    <w:rsid w:val="00E54BD2"/>
    <w:rsid w:val="00E624D4"/>
    <w:rsid w:val="00E673D2"/>
    <w:rsid w:val="00E73C24"/>
    <w:rsid w:val="00E83813"/>
    <w:rsid w:val="00ED1F93"/>
    <w:rsid w:val="00EF1C01"/>
    <w:rsid w:val="00F40899"/>
    <w:rsid w:val="00F57212"/>
    <w:rsid w:val="00F93BC4"/>
    <w:rsid w:val="00F97F53"/>
    <w:rsid w:val="00FF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12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97F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7F53"/>
  </w:style>
  <w:style w:type="paragraph" w:styleId="Header">
    <w:name w:val="header"/>
    <w:basedOn w:val="Normal"/>
    <w:rsid w:val="0096229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B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288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9;&#1086;&#1090;&#1077;&#1093;&#1085;&#1080;&#1095;&#1077;&#1089;&#1082;&#1080;%20&#1091;&#1085;&#1080;&#1074;&#1077;&#1088;&#1089;&#1080;&#1090;&#1077;&#1090;\Gorska%20taksacia\Tacsaciq%20pr%205-6-7-8%20(Autosaved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chart>
    <c:plotArea>
      <c:layout>
        <c:manualLayout>
          <c:layoutTarget val="inner"/>
          <c:xMode val="edge"/>
          <c:yMode val="edge"/>
          <c:x val="0.11383552055993007"/>
          <c:y val="6.9919072615923034E-2"/>
          <c:w val="0.5989352580927384"/>
          <c:h val="0.79822506561679785"/>
        </c:manualLayout>
      </c:layout>
      <c:scatterChart>
        <c:scatterStyle val="smoothMarker"/>
        <c:ser>
          <c:idx val="0"/>
          <c:order val="0"/>
          <c:marker>
            <c:symbol val="none"/>
          </c:marker>
          <c:trendline>
            <c:trendlineType val="log"/>
            <c:dispEq val="1"/>
            <c:trendlineLbl>
              <c:layout>
                <c:manualLayout>
                  <c:x val="0.34962904636920439"/>
                  <c:y val="-6.9286599591717721E-2"/>
                </c:manualLayout>
              </c:layout>
              <c:numFmt formatCode="General" sourceLinked="0"/>
            </c:trendlineLbl>
          </c:trendline>
          <c:xVal>
            <c:numRef>
              <c:f>'Delcho-7'!$A$5:$A$20</c:f>
              <c:numCache>
                <c:formatCode>General</c:formatCode>
                <c:ptCount val="16"/>
                <c:pt idx="0">
                  <c:v>14</c:v>
                </c:pt>
                <c:pt idx="1">
                  <c:v>18</c:v>
                </c:pt>
                <c:pt idx="2">
                  <c:v>22</c:v>
                </c:pt>
                <c:pt idx="3">
                  <c:v>26</c:v>
                </c:pt>
                <c:pt idx="4">
                  <c:v>30</c:v>
                </c:pt>
                <c:pt idx="5">
                  <c:v>34</c:v>
                </c:pt>
                <c:pt idx="6">
                  <c:v>38</c:v>
                </c:pt>
                <c:pt idx="7">
                  <c:v>42</c:v>
                </c:pt>
                <c:pt idx="8">
                  <c:v>46</c:v>
                </c:pt>
                <c:pt idx="9">
                  <c:v>50</c:v>
                </c:pt>
                <c:pt idx="10">
                  <c:v>54</c:v>
                </c:pt>
                <c:pt idx="11">
                  <c:v>58</c:v>
                </c:pt>
                <c:pt idx="12">
                  <c:v>62</c:v>
                </c:pt>
                <c:pt idx="13">
                  <c:v>66</c:v>
                </c:pt>
                <c:pt idx="14">
                  <c:v>70</c:v>
                </c:pt>
                <c:pt idx="15">
                  <c:v>74</c:v>
                </c:pt>
              </c:numCache>
            </c:numRef>
          </c:xVal>
          <c:yVal>
            <c:numRef>
              <c:f>'Delcho-7'!$I$5:$I$20</c:f>
              <c:numCache>
                <c:formatCode>0.0</c:formatCode>
                <c:ptCount val="16"/>
                <c:pt idx="0">
                  <c:v>17.459999999999997</c:v>
                </c:pt>
                <c:pt idx="1">
                  <c:v>20.079999999999995</c:v>
                </c:pt>
                <c:pt idx="2">
                  <c:v>22.479999999999997</c:v>
                </c:pt>
                <c:pt idx="3">
                  <c:v>25.24</c:v>
                </c:pt>
                <c:pt idx="4">
                  <c:v>28.3</c:v>
                </c:pt>
                <c:pt idx="5">
                  <c:v>29.4</c:v>
                </c:pt>
                <c:pt idx="6">
                  <c:v>30.24</c:v>
                </c:pt>
                <c:pt idx="7">
                  <c:v>30.919999999999995</c:v>
                </c:pt>
                <c:pt idx="8">
                  <c:v>31.459999999999997</c:v>
                </c:pt>
                <c:pt idx="9">
                  <c:v>31.979999999999997</c:v>
                </c:pt>
                <c:pt idx="10">
                  <c:v>32.54</c:v>
                </c:pt>
                <c:pt idx="11">
                  <c:v>33.020000000000003</c:v>
                </c:pt>
                <c:pt idx="12">
                  <c:v>33.42</c:v>
                </c:pt>
                <c:pt idx="13">
                  <c:v>33.720000000000006</c:v>
                </c:pt>
                <c:pt idx="14">
                  <c:v>34.04</c:v>
                </c:pt>
                <c:pt idx="15">
                  <c:v>34.340000000000003</c:v>
                </c:pt>
              </c:numCache>
            </c:numRef>
          </c:yVal>
          <c:smooth val="1"/>
        </c:ser>
        <c:axId val="83076992"/>
        <c:axId val="85616512"/>
      </c:scatterChart>
      <c:valAx>
        <c:axId val="83076992"/>
        <c:scaling>
          <c:orientation val="minMax"/>
        </c:scaling>
        <c:axPos val="b"/>
        <c:numFmt formatCode="General" sourceLinked="1"/>
        <c:tickLblPos val="nextTo"/>
        <c:crossAx val="85616512"/>
        <c:crosses val="autoZero"/>
        <c:crossBetween val="midCat"/>
      </c:valAx>
      <c:valAx>
        <c:axId val="85616512"/>
        <c:scaling>
          <c:orientation val="minMax"/>
        </c:scaling>
        <c:axPos val="l"/>
        <c:majorGridlines/>
        <c:numFmt formatCode="0.0" sourceLinked="1"/>
        <c:tickLblPos val="nextTo"/>
        <c:crossAx val="830769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ЛЕСОТЕХНИЧЕСКИ УНИВЕРСИТЕТ</vt:lpstr>
    </vt:vector>
  </TitlesOfParts>
  <Company>Family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ЛЕСОТЕХНИЧЕСКИ УНИВЕРСИТЕТ</dc:title>
  <dc:creator>Kamelia</dc:creator>
  <cp:lastModifiedBy>Vasko</cp:lastModifiedBy>
  <cp:revision>6</cp:revision>
  <dcterms:created xsi:type="dcterms:W3CDTF">2011-12-01T18:31:00Z</dcterms:created>
  <dcterms:modified xsi:type="dcterms:W3CDTF">2012-01-04T10:23:00Z</dcterms:modified>
</cp:coreProperties>
</file>