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675A" w:rsidRPr="00AD6D28" w:rsidRDefault="0039675A" w:rsidP="009F2099">
      <w:pPr>
        <w:pStyle w:val="Default"/>
        <w:rPr>
          <w:rFonts w:ascii="Arial" w:hAnsi="Arial" w:cs="Arial"/>
          <w:b/>
          <w:sz w:val="18"/>
          <w:szCs w:val="18"/>
        </w:rPr>
      </w:pPr>
      <w:r w:rsidRPr="00AD6D28">
        <w:rPr>
          <w:rFonts w:ascii="Arial" w:hAnsi="Arial" w:cs="Arial"/>
          <w:b/>
          <w:sz w:val="18"/>
          <w:szCs w:val="18"/>
        </w:rPr>
        <w:t>2. Въведение в .NET среда. .NET framework архитектура. Поддържане на единна езикова среда.</w:t>
      </w:r>
    </w:p>
    <w:p w:rsidR="00A65EFA" w:rsidRPr="00AD6D28" w:rsidRDefault="009F2099" w:rsidP="0039675A">
      <w:pPr>
        <w:pStyle w:val="Default"/>
        <w:rPr>
          <w:rFonts w:ascii="Arial" w:hAnsi="Arial" w:cs="Arial"/>
          <w:sz w:val="18"/>
          <w:szCs w:val="18"/>
        </w:rPr>
      </w:pPr>
      <w:r w:rsidRPr="00AD6D28">
        <w:rPr>
          <w:rFonts w:ascii="Arial" w:hAnsi="Arial" w:cs="Arial"/>
          <w:sz w:val="18"/>
          <w:szCs w:val="18"/>
        </w:rPr>
        <w:t>Microsoft дефинират платформата .NET като съвкупност от технологии</w:t>
      </w:r>
      <w:r w:rsidR="0039675A" w:rsidRPr="00AD6D28">
        <w:rPr>
          <w:rFonts w:ascii="Arial" w:hAnsi="Arial" w:cs="Arial"/>
          <w:sz w:val="18"/>
          <w:szCs w:val="18"/>
        </w:rPr>
        <w:t>.</w:t>
      </w:r>
      <w:r w:rsidRPr="00AD6D28">
        <w:rPr>
          <w:rFonts w:ascii="Arial" w:hAnsi="Arial" w:cs="Arial"/>
          <w:sz w:val="18"/>
          <w:szCs w:val="18"/>
        </w:rPr>
        <w:t>.NET платформата осигурява стандарт</w:t>
      </w:r>
      <w:r w:rsidR="0039675A" w:rsidRPr="00AD6D28">
        <w:rPr>
          <w:rFonts w:ascii="Arial" w:hAnsi="Arial" w:cs="Arial"/>
          <w:sz w:val="18"/>
          <w:szCs w:val="18"/>
        </w:rPr>
        <w:t>изирана инфраструктура за разра</w:t>
      </w:r>
      <w:r w:rsidRPr="00AD6D28">
        <w:rPr>
          <w:rFonts w:ascii="Arial" w:hAnsi="Arial" w:cs="Arial"/>
          <w:sz w:val="18"/>
          <w:szCs w:val="18"/>
        </w:rPr>
        <w:t xml:space="preserve">ботка, използване, хостинг и интеграция на .NET приложения и XML уеб услуги, базирана на .NET сървърите на Microsoft, средствата за разработка . </w:t>
      </w:r>
    </w:p>
    <w:p w:rsidR="009F2099" w:rsidRPr="00AD6D28" w:rsidRDefault="009F2099" w:rsidP="009F2099">
      <w:pPr>
        <w:pStyle w:val="Default"/>
        <w:rPr>
          <w:rFonts w:ascii="Arial" w:hAnsi="Arial" w:cs="Arial"/>
          <w:sz w:val="18"/>
          <w:szCs w:val="18"/>
        </w:rPr>
      </w:pPr>
      <w:r w:rsidRPr="00AD6D28">
        <w:rPr>
          <w:rFonts w:ascii="Arial" w:hAnsi="Arial" w:cs="Arial"/>
          <w:b/>
          <w:bCs/>
          <w:sz w:val="18"/>
          <w:szCs w:val="18"/>
        </w:rPr>
        <w:t xml:space="preserve">Компоненти на .NET Framework </w:t>
      </w:r>
    </w:p>
    <w:p w:rsidR="009F2099" w:rsidRPr="00AD6D28" w:rsidRDefault="009F2099" w:rsidP="009F2099">
      <w:pPr>
        <w:pStyle w:val="Default"/>
        <w:rPr>
          <w:rFonts w:ascii="Arial" w:hAnsi="Arial" w:cs="Arial"/>
          <w:sz w:val="18"/>
          <w:szCs w:val="18"/>
        </w:rPr>
      </w:pPr>
      <w:r w:rsidRPr="00AD6D28">
        <w:rPr>
          <w:rFonts w:ascii="Arial" w:hAnsi="Arial" w:cs="Arial"/>
          <w:sz w:val="18"/>
          <w:szCs w:val="18"/>
        </w:rPr>
        <w:t xml:space="preserve">Можем да разделим .NET Framework на два основни компонента: </w:t>
      </w:r>
    </w:p>
    <w:p w:rsidR="009F2099" w:rsidRPr="00AD6D28" w:rsidRDefault="009F2099" w:rsidP="009F2099">
      <w:pPr>
        <w:pStyle w:val="Default"/>
        <w:spacing w:after="141"/>
        <w:rPr>
          <w:rFonts w:ascii="Arial" w:hAnsi="Arial" w:cs="Arial"/>
          <w:sz w:val="18"/>
          <w:szCs w:val="18"/>
        </w:rPr>
      </w:pPr>
      <w:r w:rsidRPr="00AD6D28">
        <w:rPr>
          <w:rFonts w:ascii="Arial" w:hAnsi="Arial" w:cs="Arial"/>
          <w:sz w:val="18"/>
          <w:szCs w:val="18"/>
        </w:rPr>
        <w:t xml:space="preserve">- </w:t>
      </w:r>
      <w:r w:rsidRPr="00AD6D28">
        <w:rPr>
          <w:rFonts w:ascii="Arial" w:hAnsi="Arial" w:cs="Arial"/>
          <w:b/>
          <w:bCs/>
          <w:sz w:val="18"/>
          <w:szCs w:val="18"/>
        </w:rPr>
        <w:t xml:space="preserve">Common Language Runtime (CLR) </w:t>
      </w:r>
      <w:r w:rsidRPr="00AD6D28">
        <w:rPr>
          <w:rFonts w:ascii="Arial" w:hAnsi="Arial" w:cs="Arial"/>
          <w:sz w:val="18"/>
          <w:szCs w:val="18"/>
        </w:rPr>
        <w:t>– средата, в която се изпълнява управляваният код на .NET приложенията. Представлява виртуална машина, която контролирано изпъл</w:t>
      </w:r>
      <w:r w:rsidR="0039675A" w:rsidRPr="00AD6D28">
        <w:rPr>
          <w:rFonts w:ascii="Arial" w:hAnsi="Arial" w:cs="Arial"/>
          <w:sz w:val="18"/>
          <w:szCs w:val="18"/>
        </w:rPr>
        <w:t>нява .NET кода и осигурява раз</w:t>
      </w:r>
      <w:r w:rsidRPr="00AD6D28">
        <w:rPr>
          <w:rFonts w:ascii="Arial" w:hAnsi="Arial" w:cs="Arial"/>
          <w:sz w:val="18"/>
          <w:szCs w:val="18"/>
        </w:rPr>
        <w:t xml:space="preserve">лични услуги, като управление на сигурността, управление на паметта и др. </w:t>
      </w:r>
    </w:p>
    <w:p w:rsidR="009F2099" w:rsidRPr="00AD6D28" w:rsidRDefault="009F2099" w:rsidP="009F2099">
      <w:pPr>
        <w:pStyle w:val="Default"/>
        <w:rPr>
          <w:rFonts w:ascii="Arial" w:hAnsi="Arial" w:cs="Arial"/>
          <w:sz w:val="18"/>
          <w:szCs w:val="18"/>
        </w:rPr>
      </w:pPr>
      <w:r w:rsidRPr="00AD6D28">
        <w:rPr>
          <w:rFonts w:ascii="Arial" w:hAnsi="Arial" w:cs="Arial"/>
          <w:sz w:val="18"/>
          <w:szCs w:val="18"/>
        </w:rPr>
        <w:t xml:space="preserve">- </w:t>
      </w:r>
      <w:r w:rsidRPr="00AD6D28">
        <w:rPr>
          <w:rFonts w:ascii="Arial" w:hAnsi="Arial" w:cs="Arial"/>
          <w:b/>
          <w:bCs/>
          <w:sz w:val="18"/>
          <w:szCs w:val="18"/>
        </w:rPr>
        <w:t xml:space="preserve">Framework Class Library (FCL) </w:t>
      </w:r>
      <w:r w:rsidRPr="00AD6D28">
        <w:rPr>
          <w:rFonts w:ascii="Arial" w:hAnsi="Arial" w:cs="Arial"/>
          <w:sz w:val="18"/>
          <w:szCs w:val="18"/>
        </w:rPr>
        <w:t>–</w:t>
      </w:r>
      <w:r w:rsidR="0039675A" w:rsidRPr="00AD6D28">
        <w:rPr>
          <w:rFonts w:ascii="Arial" w:hAnsi="Arial" w:cs="Arial"/>
          <w:sz w:val="18"/>
          <w:szCs w:val="18"/>
        </w:rPr>
        <w:t xml:space="preserve"> представлява основната библио</w:t>
      </w:r>
      <w:r w:rsidRPr="00AD6D28">
        <w:rPr>
          <w:rFonts w:ascii="Arial" w:hAnsi="Arial" w:cs="Arial"/>
          <w:sz w:val="18"/>
          <w:szCs w:val="18"/>
        </w:rPr>
        <w:t xml:space="preserve">тека от типове, които се използват при изграждането на .NET приложения. Съдържа основната функционалност за разработка, необходима за повечето приложения, като вход/изход, връзка с бази данни, работа с XML, изграждане на уеб приложения, използване на уеб услуги, изграждане на графичен потребителски интерфейс и др. </w:t>
      </w:r>
    </w:p>
    <w:p w:rsidR="00B4133B" w:rsidRPr="00AD6D28" w:rsidRDefault="00B4133B" w:rsidP="00B4133B">
      <w:pPr>
        <w:pStyle w:val="Default"/>
        <w:rPr>
          <w:rFonts w:ascii="Arial" w:hAnsi="Arial" w:cs="Arial"/>
          <w:sz w:val="18"/>
          <w:szCs w:val="18"/>
        </w:rPr>
      </w:pPr>
      <w:r w:rsidRPr="00AD6D28">
        <w:rPr>
          <w:rFonts w:ascii="Arial" w:hAnsi="Arial" w:cs="Arial"/>
          <w:b/>
          <w:bCs/>
          <w:sz w:val="18"/>
          <w:szCs w:val="18"/>
        </w:rPr>
        <w:t xml:space="preserve">Архитектура на .NET Framework </w:t>
      </w:r>
    </w:p>
    <w:p w:rsidR="00B4133B" w:rsidRPr="00AD6D28" w:rsidRDefault="00B4133B" w:rsidP="00B4133B">
      <w:pPr>
        <w:pStyle w:val="Default"/>
        <w:rPr>
          <w:rFonts w:ascii="Arial" w:hAnsi="Arial" w:cs="Arial"/>
          <w:sz w:val="18"/>
          <w:szCs w:val="18"/>
          <w:lang w:val="en-US"/>
        </w:rPr>
      </w:pPr>
      <w:r w:rsidRPr="00AD6D28">
        <w:rPr>
          <w:rFonts w:ascii="Arial" w:hAnsi="Arial" w:cs="Arial"/>
          <w:sz w:val="18"/>
          <w:szCs w:val="18"/>
        </w:rPr>
        <w:t>Архитектурата на .NET Framework често пъти се разглежда на нива, както това</w:t>
      </w:r>
      <w:r w:rsidR="0039675A" w:rsidRPr="00AD6D28">
        <w:rPr>
          <w:rFonts w:ascii="Arial" w:hAnsi="Arial" w:cs="Arial"/>
          <w:sz w:val="18"/>
          <w:szCs w:val="18"/>
        </w:rPr>
        <w:t xml:space="preserve"> е :</w:t>
      </w:r>
    </w:p>
    <w:p w:rsidR="00B4133B" w:rsidRPr="00AD6D28" w:rsidRDefault="00B4133B" w:rsidP="00B4133B">
      <w:pPr>
        <w:pStyle w:val="Default"/>
        <w:rPr>
          <w:rFonts w:ascii="Arial" w:hAnsi="Arial" w:cs="Arial"/>
          <w:sz w:val="18"/>
          <w:szCs w:val="18"/>
        </w:rPr>
      </w:pPr>
      <w:r w:rsidRPr="00AD6D28">
        <w:rPr>
          <w:rFonts w:ascii="Arial" w:hAnsi="Arial" w:cs="Arial"/>
          <w:b/>
          <w:bCs/>
          <w:sz w:val="18"/>
          <w:szCs w:val="18"/>
        </w:rPr>
        <w:t xml:space="preserve">Операционна система </w:t>
      </w:r>
    </w:p>
    <w:p w:rsidR="00B4133B" w:rsidRPr="00AD6D28" w:rsidRDefault="00B4133B" w:rsidP="00B4133B">
      <w:pPr>
        <w:pStyle w:val="Default"/>
        <w:rPr>
          <w:rFonts w:ascii="Arial" w:hAnsi="Arial" w:cs="Arial"/>
          <w:sz w:val="18"/>
          <w:szCs w:val="18"/>
        </w:rPr>
      </w:pPr>
      <w:r w:rsidRPr="00AD6D28">
        <w:rPr>
          <w:rFonts w:ascii="Arial" w:hAnsi="Arial" w:cs="Arial"/>
          <w:sz w:val="18"/>
          <w:szCs w:val="18"/>
        </w:rPr>
        <w:t xml:space="preserve">Операционната система управлява ресурсите, процесите и потребителите на машината. Тя предоставя и някои услуги на приложенията като например: COM+, MSMQ, IIS, WMI и други. </w:t>
      </w:r>
    </w:p>
    <w:p w:rsidR="00B4133B" w:rsidRPr="00AD6D28" w:rsidRDefault="00B4133B" w:rsidP="00B4133B">
      <w:pPr>
        <w:pStyle w:val="Default"/>
        <w:rPr>
          <w:rFonts w:ascii="Arial" w:hAnsi="Arial" w:cs="Arial"/>
          <w:sz w:val="18"/>
          <w:szCs w:val="18"/>
        </w:rPr>
      </w:pPr>
      <w:r w:rsidRPr="00AD6D28">
        <w:rPr>
          <w:rFonts w:ascii="Arial" w:hAnsi="Arial" w:cs="Arial"/>
          <w:sz w:val="18"/>
          <w:szCs w:val="18"/>
        </w:rPr>
        <w:t xml:space="preserve">Средата, която изпълнява .NET приложенията (CLR), е обикновен процес в операционната система и се управлява от нея, както останалите процеси. </w:t>
      </w:r>
    </w:p>
    <w:p w:rsidR="00B4133B" w:rsidRPr="00AD6D28" w:rsidRDefault="00B4133B" w:rsidP="00B4133B">
      <w:pPr>
        <w:pStyle w:val="Default"/>
        <w:rPr>
          <w:rFonts w:ascii="Arial" w:hAnsi="Arial" w:cs="Arial"/>
          <w:sz w:val="18"/>
          <w:szCs w:val="18"/>
        </w:rPr>
      </w:pPr>
      <w:r w:rsidRPr="00AD6D28">
        <w:rPr>
          <w:rFonts w:ascii="Arial" w:hAnsi="Arial" w:cs="Arial"/>
          <w:b/>
          <w:bCs/>
          <w:sz w:val="18"/>
          <w:szCs w:val="18"/>
        </w:rPr>
        <w:t xml:space="preserve">Common Language Runtime </w:t>
      </w:r>
    </w:p>
    <w:p w:rsidR="0039675A" w:rsidRPr="00AD6D28" w:rsidRDefault="00B4133B" w:rsidP="00B4133B">
      <w:pPr>
        <w:pStyle w:val="Default"/>
        <w:rPr>
          <w:rFonts w:ascii="Arial" w:hAnsi="Arial" w:cs="Arial"/>
          <w:sz w:val="18"/>
          <w:szCs w:val="18"/>
        </w:rPr>
      </w:pPr>
      <w:r w:rsidRPr="00AD6D28">
        <w:rPr>
          <w:rFonts w:ascii="Arial" w:hAnsi="Arial" w:cs="Arial"/>
          <w:sz w:val="18"/>
          <w:szCs w:val="18"/>
        </w:rPr>
        <w:t xml:space="preserve">Общата среда за изпълнение Common Language Runtime (CLR) управлява процеса на изпълнение на .NET код. Тя се грижи за заделяне и освобож-даване на паметта, управлява конкурентността, грижите за сигурността на приложенията и изпълнява други важни задачи, свързани с изпълнението на кода. </w:t>
      </w:r>
    </w:p>
    <w:p w:rsidR="00B4133B" w:rsidRPr="00AD6D28" w:rsidRDefault="00B4133B" w:rsidP="00B4133B">
      <w:pPr>
        <w:pStyle w:val="Default"/>
        <w:rPr>
          <w:rFonts w:ascii="Arial" w:hAnsi="Arial" w:cs="Arial"/>
          <w:sz w:val="18"/>
          <w:szCs w:val="18"/>
        </w:rPr>
      </w:pPr>
      <w:r w:rsidRPr="00AD6D28">
        <w:rPr>
          <w:rFonts w:ascii="Arial" w:hAnsi="Arial" w:cs="Arial"/>
          <w:b/>
          <w:bCs/>
          <w:sz w:val="18"/>
          <w:szCs w:val="18"/>
        </w:rPr>
        <w:t xml:space="preserve">Base Class Library </w:t>
      </w:r>
    </w:p>
    <w:p w:rsidR="00B4133B" w:rsidRPr="00AD6D28" w:rsidRDefault="00B4133B" w:rsidP="00B4133B">
      <w:pPr>
        <w:pStyle w:val="Default"/>
        <w:rPr>
          <w:rFonts w:ascii="Arial" w:hAnsi="Arial" w:cs="Arial"/>
          <w:sz w:val="18"/>
          <w:szCs w:val="18"/>
        </w:rPr>
      </w:pPr>
      <w:r w:rsidRPr="00AD6D28">
        <w:rPr>
          <w:rFonts w:ascii="Arial" w:hAnsi="Arial" w:cs="Arial"/>
          <w:sz w:val="18"/>
          <w:szCs w:val="18"/>
        </w:rPr>
        <w:t xml:space="preserve">BCL представлява богата обектно-ориентирана библиотека с основни кла-сове, които осигуряват базова системна функционалност. BCL осигурява вход-изход, работа с колекции, символни низове, мрежови ресурси, сигурност, отдалечено извикване, многонишковост и др. </w:t>
      </w:r>
    </w:p>
    <w:p w:rsidR="00B4133B" w:rsidRPr="00AD6D28" w:rsidRDefault="00B4133B" w:rsidP="00B4133B">
      <w:pPr>
        <w:pStyle w:val="Default"/>
        <w:rPr>
          <w:rFonts w:ascii="Arial" w:hAnsi="Arial" w:cs="Arial"/>
          <w:sz w:val="18"/>
          <w:szCs w:val="18"/>
        </w:rPr>
      </w:pPr>
      <w:r w:rsidRPr="00AD6D28">
        <w:rPr>
          <w:rFonts w:ascii="Arial" w:hAnsi="Arial" w:cs="Arial"/>
          <w:b/>
          <w:bCs/>
          <w:sz w:val="18"/>
          <w:szCs w:val="18"/>
        </w:rPr>
        <w:t xml:space="preserve">ADO.NET и XML </w:t>
      </w:r>
    </w:p>
    <w:p w:rsidR="0039675A" w:rsidRPr="00AD6D28" w:rsidRDefault="00B4133B" w:rsidP="00B4133B">
      <w:pPr>
        <w:pStyle w:val="Default"/>
        <w:rPr>
          <w:rFonts w:ascii="Arial" w:hAnsi="Arial" w:cs="Arial"/>
          <w:sz w:val="18"/>
          <w:szCs w:val="18"/>
        </w:rPr>
      </w:pPr>
      <w:r w:rsidRPr="00AD6D28">
        <w:rPr>
          <w:rFonts w:ascii="Arial" w:hAnsi="Arial" w:cs="Arial"/>
          <w:sz w:val="18"/>
          <w:szCs w:val="18"/>
        </w:rPr>
        <w:t xml:space="preserve">Слоят на ADO.NET и XML предоставя удобен начин за работа с релационни и други бази от данни и средства за обработка на XML. </w:t>
      </w:r>
    </w:p>
    <w:p w:rsidR="00B4133B" w:rsidRPr="00AD6D28" w:rsidRDefault="00B4133B" w:rsidP="00B4133B">
      <w:pPr>
        <w:pStyle w:val="Default"/>
        <w:rPr>
          <w:rFonts w:ascii="Arial" w:hAnsi="Arial" w:cs="Arial"/>
          <w:sz w:val="18"/>
          <w:szCs w:val="18"/>
        </w:rPr>
      </w:pPr>
      <w:r w:rsidRPr="00AD6D28">
        <w:rPr>
          <w:rFonts w:ascii="Arial" w:hAnsi="Arial" w:cs="Arial"/>
          <w:b/>
          <w:bCs/>
          <w:sz w:val="18"/>
          <w:szCs w:val="18"/>
        </w:rPr>
        <w:t xml:space="preserve">Езици за програмиране </w:t>
      </w:r>
    </w:p>
    <w:p w:rsidR="00B4133B" w:rsidRPr="00AD6D28" w:rsidRDefault="00B4133B" w:rsidP="00B4133B">
      <w:pPr>
        <w:pStyle w:val="Default"/>
        <w:rPr>
          <w:rFonts w:ascii="Arial" w:hAnsi="Arial" w:cs="Arial"/>
          <w:sz w:val="18"/>
          <w:szCs w:val="18"/>
        </w:rPr>
      </w:pPr>
      <w:r w:rsidRPr="00AD6D28">
        <w:rPr>
          <w:rFonts w:ascii="Arial" w:hAnsi="Arial" w:cs="Arial"/>
          <w:sz w:val="18"/>
          <w:szCs w:val="18"/>
        </w:rPr>
        <w:t xml:space="preserve">.NET Framework позволява на разработчика да използва различни езици за програмиране, както и да интегрира в едно приложение компоненти, разработвани на различни езици. Възможно е дори клас, написан на един език, да бъде наследен и разширен от клас, написан на друг език. </w:t>
      </w:r>
    </w:p>
    <w:p w:rsidR="00B4133B" w:rsidRPr="00AD6D28" w:rsidRDefault="00B4133B" w:rsidP="00B4133B">
      <w:pPr>
        <w:pStyle w:val="Default"/>
        <w:rPr>
          <w:rFonts w:ascii="Arial" w:hAnsi="Arial" w:cs="Arial"/>
          <w:sz w:val="18"/>
          <w:szCs w:val="18"/>
        </w:rPr>
      </w:pPr>
      <w:r w:rsidRPr="00AD6D28">
        <w:rPr>
          <w:rFonts w:ascii="Arial" w:hAnsi="Arial" w:cs="Arial"/>
          <w:sz w:val="18"/>
          <w:szCs w:val="18"/>
        </w:rPr>
        <w:t>Microsoft .NET Framework поддържа стандартно езицит</w:t>
      </w:r>
      <w:r w:rsidR="0039675A" w:rsidRPr="00AD6D28">
        <w:rPr>
          <w:rFonts w:ascii="Arial" w:hAnsi="Arial" w:cs="Arial"/>
          <w:sz w:val="18"/>
          <w:szCs w:val="18"/>
        </w:rPr>
        <w:t>е C#, VB.NET, Managed C++ и J#.</w:t>
      </w:r>
      <w:r w:rsidRPr="00AD6D28">
        <w:rPr>
          <w:rFonts w:ascii="Arial" w:hAnsi="Arial" w:cs="Arial"/>
          <w:sz w:val="18"/>
          <w:szCs w:val="18"/>
        </w:rPr>
        <w:t xml:space="preserve">Съвместимостта на езиците за програмиране в .NET Framework се дължи на архитектурни решения, които ще разгледаме в детайли след малко. </w:t>
      </w:r>
    </w:p>
    <w:p w:rsidR="00B4133B" w:rsidRPr="00AD6D28" w:rsidRDefault="00B4133B" w:rsidP="00B4133B">
      <w:pPr>
        <w:pStyle w:val="Default"/>
        <w:rPr>
          <w:rFonts w:ascii="Arial" w:hAnsi="Arial" w:cs="Arial"/>
          <w:sz w:val="18"/>
          <w:szCs w:val="18"/>
        </w:rPr>
      </w:pPr>
      <w:r w:rsidRPr="00AD6D28">
        <w:rPr>
          <w:rFonts w:ascii="Arial" w:hAnsi="Arial" w:cs="Arial"/>
          <w:b/>
          <w:bCs/>
          <w:sz w:val="18"/>
          <w:szCs w:val="18"/>
        </w:rPr>
        <w:t xml:space="preserve">Common Language Runtime </w:t>
      </w:r>
    </w:p>
    <w:p w:rsidR="00B4133B" w:rsidRPr="00AD6D28" w:rsidRDefault="00B4133B" w:rsidP="00B4133B">
      <w:pPr>
        <w:pStyle w:val="Default"/>
        <w:rPr>
          <w:rFonts w:ascii="Arial" w:hAnsi="Arial" w:cs="Arial"/>
          <w:sz w:val="18"/>
          <w:szCs w:val="18"/>
        </w:rPr>
      </w:pPr>
      <w:r w:rsidRPr="00AD6D28">
        <w:rPr>
          <w:rFonts w:ascii="Arial" w:hAnsi="Arial" w:cs="Arial"/>
          <w:sz w:val="18"/>
          <w:szCs w:val="18"/>
        </w:rPr>
        <w:t xml:space="preserve">След като се запознахме накратко с архитектурата на .NET Framework, нека сега разгледаме в детайли и най-важният компонент от нея – CLR. </w:t>
      </w:r>
    </w:p>
    <w:p w:rsidR="00B4133B" w:rsidRPr="00AD6D28" w:rsidRDefault="00B4133B" w:rsidP="00B4133B">
      <w:pPr>
        <w:pStyle w:val="Default"/>
        <w:rPr>
          <w:rFonts w:ascii="Arial" w:hAnsi="Arial" w:cs="Arial"/>
          <w:sz w:val="18"/>
          <w:szCs w:val="18"/>
        </w:rPr>
      </w:pPr>
      <w:r w:rsidRPr="00AD6D28">
        <w:rPr>
          <w:rFonts w:ascii="Arial" w:hAnsi="Arial" w:cs="Arial"/>
          <w:sz w:val="18"/>
          <w:szCs w:val="18"/>
        </w:rPr>
        <w:t xml:space="preserve">Common Language Runtime (CLR) е сърцето на .NET Framework. Той пред-ставлява </w:t>
      </w:r>
      <w:r w:rsidRPr="00AD6D28">
        <w:rPr>
          <w:rFonts w:ascii="Arial" w:hAnsi="Arial" w:cs="Arial"/>
          <w:b/>
          <w:bCs/>
          <w:sz w:val="18"/>
          <w:szCs w:val="18"/>
        </w:rPr>
        <w:t>среда за контролирано изпълнение на управляван код</w:t>
      </w:r>
      <w:r w:rsidRPr="00AD6D28">
        <w:rPr>
          <w:rFonts w:ascii="Arial" w:hAnsi="Arial" w:cs="Arial"/>
          <w:sz w:val="18"/>
          <w:szCs w:val="18"/>
        </w:rPr>
        <w:t xml:space="preserve">. На практика CLR е тази част от .NET Framework, която изпълнява компили-раните .NET програми в специална изолирана среда. </w:t>
      </w:r>
    </w:p>
    <w:p w:rsidR="00B4133B" w:rsidRPr="00AD6D28" w:rsidRDefault="00B4133B" w:rsidP="00B4133B">
      <w:pPr>
        <w:pStyle w:val="Default"/>
        <w:rPr>
          <w:rFonts w:ascii="Arial" w:hAnsi="Arial" w:cs="Arial"/>
          <w:sz w:val="18"/>
          <w:szCs w:val="18"/>
        </w:rPr>
      </w:pPr>
      <w:r w:rsidRPr="00AD6D28">
        <w:rPr>
          <w:rFonts w:ascii="Arial" w:hAnsi="Arial" w:cs="Arial"/>
          <w:sz w:val="18"/>
          <w:szCs w:val="18"/>
        </w:rPr>
        <w:t xml:space="preserve">В своята същност CLR представлява виртуална машина, която изпълнява инструкции, на езика IL (Intermediate Language), езикът до който се компилират всички .NET езици. CLR е нещо като виртуален компютър, който обаче не изпълнява асемблерен код за процесор Pentium, AMD или някакъв друг, а IL код. </w:t>
      </w:r>
    </w:p>
    <w:p w:rsidR="00B4133B" w:rsidRPr="00AD6D28" w:rsidRDefault="00B4133B" w:rsidP="00B4133B">
      <w:pPr>
        <w:pStyle w:val="Default"/>
        <w:rPr>
          <w:rFonts w:ascii="Arial" w:hAnsi="Arial" w:cs="Arial"/>
          <w:sz w:val="18"/>
          <w:szCs w:val="18"/>
        </w:rPr>
      </w:pPr>
      <w:r w:rsidRPr="00AD6D28">
        <w:rPr>
          <w:rFonts w:ascii="Arial" w:hAnsi="Arial" w:cs="Arial"/>
          <w:b/>
          <w:bCs/>
          <w:sz w:val="18"/>
          <w:szCs w:val="18"/>
        </w:rPr>
        <w:t xml:space="preserve">Управляван код </w:t>
      </w:r>
    </w:p>
    <w:p w:rsidR="00B4133B" w:rsidRPr="00AD6D28" w:rsidRDefault="00B4133B" w:rsidP="00B4133B">
      <w:pPr>
        <w:pStyle w:val="Default"/>
        <w:rPr>
          <w:rFonts w:ascii="Arial" w:hAnsi="Arial" w:cs="Arial"/>
          <w:sz w:val="18"/>
          <w:szCs w:val="18"/>
          <w:lang w:val="en-US"/>
        </w:rPr>
      </w:pPr>
      <w:r w:rsidRPr="00AD6D28">
        <w:rPr>
          <w:rFonts w:ascii="Arial" w:hAnsi="Arial" w:cs="Arial"/>
          <w:b/>
          <w:bCs/>
          <w:sz w:val="18"/>
          <w:szCs w:val="18"/>
        </w:rPr>
        <w:t xml:space="preserve">Управляваният код (managed code) </w:t>
      </w:r>
      <w:r w:rsidRPr="00AD6D28">
        <w:rPr>
          <w:rFonts w:ascii="Arial" w:hAnsi="Arial" w:cs="Arial"/>
          <w:sz w:val="18"/>
          <w:szCs w:val="18"/>
        </w:rPr>
        <w:t>е кодът, който се изпълнява от CLR. Той представлява поредица от IL инструкции, които се получават при компилацията на .NET езиците. По време на изпълнение управляваният код се компилира допълнително до машиннозависим код за текущата платформа и след това се изпълнява директно от процесора.</w:t>
      </w:r>
    </w:p>
    <w:p w:rsidR="00B4133B" w:rsidRPr="00AD6D28" w:rsidRDefault="00B4133B" w:rsidP="00B4133B">
      <w:pPr>
        <w:pStyle w:val="Default"/>
        <w:rPr>
          <w:rFonts w:ascii="Arial" w:hAnsi="Arial" w:cs="Arial"/>
          <w:sz w:val="18"/>
          <w:szCs w:val="18"/>
        </w:rPr>
      </w:pPr>
      <w:r w:rsidRPr="00AD6D28">
        <w:rPr>
          <w:rFonts w:ascii="Arial" w:hAnsi="Arial" w:cs="Arial"/>
          <w:b/>
          <w:bCs/>
          <w:sz w:val="18"/>
          <w:szCs w:val="18"/>
        </w:rPr>
        <w:t xml:space="preserve">Intermediate Language (IL) </w:t>
      </w:r>
    </w:p>
    <w:p w:rsidR="00B4133B" w:rsidRPr="00AD6D28" w:rsidRDefault="00B4133B" w:rsidP="00B4133B">
      <w:pPr>
        <w:pStyle w:val="Default"/>
        <w:rPr>
          <w:rFonts w:ascii="Arial" w:hAnsi="Arial" w:cs="Arial"/>
          <w:sz w:val="18"/>
          <w:szCs w:val="18"/>
        </w:rPr>
      </w:pPr>
      <w:r w:rsidRPr="00AD6D28">
        <w:rPr>
          <w:rFonts w:ascii="Arial" w:hAnsi="Arial" w:cs="Arial"/>
          <w:sz w:val="18"/>
          <w:szCs w:val="18"/>
        </w:rPr>
        <w:t xml:space="preserve">Междинният език Intermediate Language (IL), е език за програмиране от ниско ниво, подобен на асемблерните езици. За разлика от тях, обаче, IL е от много по-високо ниво, отколкото асемблерите за съвременните мик-ропроцесори. </w:t>
      </w:r>
    </w:p>
    <w:p w:rsidR="00B4133B" w:rsidRPr="00AD6D28" w:rsidRDefault="00B4133B" w:rsidP="00B4133B">
      <w:pPr>
        <w:pStyle w:val="Default"/>
        <w:rPr>
          <w:rFonts w:ascii="Arial" w:hAnsi="Arial" w:cs="Arial"/>
          <w:sz w:val="18"/>
          <w:szCs w:val="18"/>
          <w:lang w:val="en-US"/>
        </w:rPr>
      </w:pPr>
      <w:r w:rsidRPr="00AD6D28">
        <w:rPr>
          <w:rFonts w:ascii="Arial" w:hAnsi="Arial" w:cs="Arial"/>
          <w:sz w:val="18"/>
          <w:szCs w:val="18"/>
        </w:rPr>
        <w:t xml:space="preserve">IL е обектно-ориентиран език. Той разполага с инструкции за заделяне на памет, за създаване на обект, за предизвикване и обработка на изклю-чения, за извикване на виртуални методи и други инструкции, свързани с обектно-ориентираното програмиране. </w:t>
      </w:r>
    </w:p>
    <w:p w:rsidR="004446CA" w:rsidRPr="00AD6D28" w:rsidRDefault="004446CA" w:rsidP="00B4133B">
      <w:pPr>
        <w:pStyle w:val="Default"/>
        <w:rPr>
          <w:rFonts w:ascii="Arial" w:hAnsi="Arial" w:cs="Arial"/>
          <w:sz w:val="18"/>
          <w:szCs w:val="18"/>
          <w:lang w:val="en-US"/>
        </w:rPr>
      </w:pPr>
    </w:p>
    <w:p w:rsidR="004446CA" w:rsidRPr="00AD6D28" w:rsidRDefault="004446CA" w:rsidP="004446CA">
      <w:pPr>
        <w:autoSpaceDE w:val="0"/>
        <w:autoSpaceDN w:val="0"/>
        <w:adjustRightInd w:val="0"/>
        <w:spacing w:after="0" w:line="240" w:lineRule="auto"/>
        <w:rPr>
          <w:rFonts w:ascii="Arial" w:hAnsi="Arial" w:cs="Arial"/>
          <w:b/>
          <w:sz w:val="18"/>
          <w:szCs w:val="18"/>
          <w:lang w:val="en-US"/>
        </w:rPr>
      </w:pPr>
      <w:r w:rsidRPr="00AD6D28">
        <w:rPr>
          <w:rFonts w:ascii="Arial" w:hAnsi="Arial" w:cs="Arial"/>
          <w:b/>
          <w:sz w:val="18"/>
          <w:szCs w:val="18"/>
        </w:rPr>
        <w:t>11. Windows Forms в .NET. Контроли и йерархия на графичните конролите. Създаване на дъщерни</w:t>
      </w:r>
      <w:r w:rsidRPr="00AD6D28">
        <w:rPr>
          <w:rFonts w:ascii="Arial" w:hAnsi="Arial" w:cs="Arial"/>
          <w:b/>
          <w:sz w:val="18"/>
          <w:szCs w:val="18"/>
          <w:lang w:val="en-US"/>
        </w:rPr>
        <w:t xml:space="preserve"> </w:t>
      </w:r>
      <w:r w:rsidRPr="00AD6D28">
        <w:rPr>
          <w:rFonts w:ascii="Arial" w:hAnsi="Arial" w:cs="Arial"/>
          <w:b/>
          <w:sz w:val="18"/>
          <w:szCs w:val="18"/>
        </w:rPr>
        <w:t>форми и контроли. Пример.</w:t>
      </w:r>
    </w:p>
    <w:p w:rsidR="004446CA" w:rsidRPr="00AD6D28" w:rsidRDefault="004446CA" w:rsidP="004446CA">
      <w:pPr>
        <w:autoSpaceDE w:val="0"/>
        <w:autoSpaceDN w:val="0"/>
        <w:adjustRightInd w:val="0"/>
        <w:spacing w:after="0" w:line="240" w:lineRule="auto"/>
        <w:rPr>
          <w:rFonts w:ascii="Arial" w:hAnsi="Arial" w:cs="Arial"/>
          <w:sz w:val="18"/>
          <w:szCs w:val="18"/>
        </w:rPr>
      </w:pPr>
      <w:r w:rsidRPr="00AD6D28">
        <w:rPr>
          <w:rFonts w:ascii="Arial" w:hAnsi="Arial" w:cs="Arial"/>
          <w:sz w:val="18"/>
          <w:szCs w:val="18"/>
        </w:rPr>
        <w:t>Windows Forms е стандартната библиотека на .NET Framework за изграж-</w:t>
      </w:r>
    </w:p>
    <w:p w:rsidR="004446CA" w:rsidRPr="00AD6D28" w:rsidRDefault="004446CA" w:rsidP="004446CA">
      <w:pPr>
        <w:autoSpaceDE w:val="0"/>
        <w:autoSpaceDN w:val="0"/>
        <w:adjustRightInd w:val="0"/>
        <w:spacing w:after="0" w:line="240" w:lineRule="auto"/>
        <w:rPr>
          <w:rFonts w:ascii="Arial" w:hAnsi="Arial" w:cs="Arial"/>
          <w:sz w:val="18"/>
          <w:szCs w:val="18"/>
        </w:rPr>
      </w:pPr>
      <w:r w:rsidRPr="00AD6D28">
        <w:rPr>
          <w:rFonts w:ascii="Arial" w:hAnsi="Arial" w:cs="Arial"/>
          <w:sz w:val="18"/>
          <w:szCs w:val="18"/>
        </w:rPr>
        <w:t>дане на прозоречно-базиран графичен потребителски интерфейс (GUI) за</w:t>
      </w:r>
    </w:p>
    <w:p w:rsidR="004446CA" w:rsidRPr="00AD6D28" w:rsidRDefault="004446CA" w:rsidP="004446CA">
      <w:pPr>
        <w:autoSpaceDE w:val="0"/>
        <w:autoSpaceDN w:val="0"/>
        <w:adjustRightInd w:val="0"/>
        <w:spacing w:after="0" w:line="240" w:lineRule="auto"/>
        <w:rPr>
          <w:rFonts w:ascii="Arial" w:hAnsi="Arial" w:cs="Arial"/>
          <w:sz w:val="18"/>
          <w:szCs w:val="18"/>
        </w:rPr>
      </w:pPr>
      <w:r w:rsidRPr="00AD6D28">
        <w:rPr>
          <w:rFonts w:ascii="Arial" w:hAnsi="Arial" w:cs="Arial"/>
          <w:sz w:val="18"/>
          <w:szCs w:val="18"/>
        </w:rPr>
        <w:t>настолни (desktop) приложения. Windows Forms дефинира набор от</w:t>
      </w:r>
    </w:p>
    <w:p w:rsidR="004446CA" w:rsidRPr="00AD6D28" w:rsidRDefault="004446CA" w:rsidP="004446CA">
      <w:pPr>
        <w:autoSpaceDE w:val="0"/>
        <w:autoSpaceDN w:val="0"/>
        <w:adjustRightInd w:val="0"/>
        <w:spacing w:after="0" w:line="240" w:lineRule="auto"/>
        <w:rPr>
          <w:rFonts w:ascii="Arial" w:hAnsi="Arial" w:cs="Arial"/>
          <w:sz w:val="18"/>
          <w:szCs w:val="18"/>
        </w:rPr>
      </w:pPr>
      <w:r w:rsidRPr="00AD6D28">
        <w:rPr>
          <w:rFonts w:ascii="Arial" w:hAnsi="Arial" w:cs="Arial"/>
          <w:sz w:val="18"/>
          <w:szCs w:val="18"/>
        </w:rPr>
        <w:t>класове и типове, позволяващи изграждане на прозорци и диалози с</w:t>
      </w:r>
    </w:p>
    <w:p w:rsidR="004446CA" w:rsidRPr="00AD6D28" w:rsidRDefault="004446CA" w:rsidP="004446CA">
      <w:pPr>
        <w:autoSpaceDE w:val="0"/>
        <w:autoSpaceDN w:val="0"/>
        <w:adjustRightInd w:val="0"/>
        <w:spacing w:after="0" w:line="240" w:lineRule="auto"/>
        <w:rPr>
          <w:rFonts w:ascii="Arial" w:hAnsi="Arial" w:cs="Arial"/>
          <w:sz w:val="18"/>
          <w:szCs w:val="18"/>
        </w:rPr>
      </w:pPr>
      <w:r w:rsidRPr="00AD6D28">
        <w:rPr>
          <w:rFonts w:ascii="Arial" w:hAnsi="Arial" w:cs="Arial"/>
          <w:sz w:val="18"/>
          <w:szCs w:val="18"/>
        </w:rPr>
        <w:t>графични контроли в тях, чрез които се извършва интерактивно взаимо-</w:t>
      </w:r>
    </w:p>
    <w:p w:rsidR="004446CA" w:rsidRPr="00AD6D28" w:rsidRDefault="004446CA" w:rsidP="004446CA">
      <w:pPr>
        <w:autoSpaceDE w:val="0"/>
        <w:autoSpaceDN w:val="0"/>
        <w:adjustRightInd w:val="0"/>
        <w:spacing w:after="0" w:line="240" w:lineRule="auto"/>
        <w:rPr>
          <w:rFonts w:ascii="Arial" w:hAnsi="Arial" w:cs="Arial"/>
          <w:sz w:val="18"/>
          <w:szCs w:val="18"/>
        </w:rPr>
      </w:pPr>
      <w:r w:rsidRPr="00AD6D28">
        <w:rPr>
          <w:rFonts w:ascii="Arial" w:hAnsi="Arial" w:cs="Arial"/>
          <w:sz w:val="18"/>
          <w:szCs w:val="18"/>
        </w:rPr>
        <w:t>действие с потребителя.Windows Forms е типична компонентно-ориентирана библиотека за създаване на GUI, която предоставя възможност с малко писане на програмен</w:t>
      </w:r>
      <w:r w:rsidRPr="00AD6D28">
        <w:rPr>
          <w:rFonts w:ascii="Arial" w:hAnsi="Arial" w:cs="Arial"/>
          <w:sz w:val="18"/>
          <w:szCs w:val="18"/>
          <w:lang w:val="en-US"/>
        </w:rPr>
        <w:t xml:space="preserve"> </w:t>
      </w:r>
      <w:r w:rsidRPr="00AD6D28">
        <w:rPr>
          <w:rFonts w:ascii="Arial" w:hAnsi="Arial" w:cs="Arial"/>
          <w:sz w:val="18"/>
          <w:szCs w:val="18"/>
        </w:rPr>
        <w:t>код да се създава гъвкав графичен потребителски интерфейс.</w:t>
      </w:r>
    </w:p>
    <w:p w:rsidR="004446CA" w:rsidRPr="00AD6D28" w:rsidRDefault="004446CA" w:rsidP="004446CA">
      <w:pPr>
        <w:autoSpaceDE w:val="0"/>
        <w:autoSpaceDN w:val="0"/>
        <w:adjustRightInd w:val="0"/>
        <w:spacing w:after="0" w:line="240" w:lineRule="auto"/>
        <w:rPr>
          <w:rFonts w:ascii="Arial" w:hAnsi="Arial" w:cs="Arial"/>
          <w:b/>
          <w:bCs/>
          <w:sz w:val="18"/>
          <w:szCs w:val="18"/>
        </w:rPr>
      </w:pPr>
      <w:r w:rsidRPr="00AD6D28">
        <w:rPr>
          <w:rFonts w:ascii="Arial" w:hAnsi="Arial" w:cs="Arial"/>
          <w:b/>
          <w:bCs/>
          <w:sz w:val="18"/>
          <w:szCs w:val="18"/>
        </w:rPr>
        <w:t>Контролите в Windows Forms</w:t>
      </w:r>
    </w:p>
    <w:p w:rsidR="004446CA" w:rsidRPr="00AD6D28" w:rsidRDefault="004446CA" w:rsidP="004446CA">
      <w:pPr>
        <w:autoSpaceDE w:val="0"/>
        <w:autoSpaceDN w:val="0"/>
        <w:adjustRightInd w:val="0"/>
        <w:spacing w:after="0" w:line="240" w:lineRule="auto"/>
        <w:rPr>
          <w:rFonts w:ascii="Arial" w:hAnsi="Arial" w:cs="Arial"/>
          <w:sz w:val="18"/>
          <w:szCs w:val="18"/>
        </w:rPr>
      </w:pPr>
      <w:r w:rsidRPr="00AD6D28">
        <w:rPr>
          <w:rFonts w:ascii="Arial" w:hAnsi="Arial" w:cs="Arial"/>
          <w:sz w:val="18"/>
          <w:szCs w:val="18"/>
        </w:rPr>
        <w:t>Windows Forms съдържа богат набор от стандартни контроли: форми,</w:t>
      </w:r>
    </w:p>
    <w:p w:rsidR="004446CA" w:rsidRPr="00AD6D28" w:rsidRDefault="004446CA" w:rsidP="004446CA">
      <w:pPr>
        <w:autoSpaceDE w:val="0"/>
        <w:autoSpaceDN w:val="0"/>
        <w:adjustRightInd w:val="0"/>
        <w:spacing w:after="0" w:line="240" w:lineRule="auto"/>
        <w:rPr>
          <w:rFonts w:ascii="Arial" w:hAnsi="Arial" w:cs="Arial"/>
          <w:sz w:val="18"/>
          <w:szCs w:val="18"/>
        </w:rPr>
      </w:pPr>
      <w:r w:rsidRPr="00AD6D28">
        <w:rPr>
          <w:rFonts w:ascii="Arial" w:hAnsi="Arial" w:cs="Arial"/>
          <w:sz w:val="18"/>
          <w:szCs w:val="18"/>
        </w:rPr>
        <w:t>диалози, бутони, контроли за избор, текстови полета, менюта, ленти с</w:t>
      </w:r>
    </w:p>
    <w:p w:rsidR="004446CA" w:rsidRPr="00AD6D28" w:rsidRDefault="004446CA" w:rsidP="004446CA">
      <w:pPr>
        <w:autoSpaceDE w:val="0"/>
        <w:autoSpaceDN w:val="0"/>
        <w:adjustRightInd w:val="0"/>
        <w:spacing w:after="0" w:line="240" w:lineRule="auto"/>
        <w:rPr>
          <w:rFonts w:ascii="Arial" w:hAnsi="Arial" w:cs="Arial"/>
          <w:sz w:val="18"/>
          <w:szCs w:val="18"/>
        </w:rPr>
      </w:pPr>
      <w:r w:rsidRPr="00AD6D28">
        <w:rPr>
          <w:rFonts w:ascii="Arial" w:hAnsi="Arial" w:cs="Arial"/>
          <w:sz w:val="18"/>
          <w:szCs w:val="18"/>
        </w:rPr>
        <w:t xml:space="preserve">инструменти, статус ленти и много други. </w:t>
      </w:r>
    </w:p>
    <w:p w:rsidR="004446CA" w:rsidRPr="00AD6D28" w:rsidRDefault="004446CA" w:rsidP="004446CA">
      <w:pPr>
        <w:autoSpaceDE w:val="0"/>
        <w:autoSpaceDN w:val="0"/>
        <w:adjustRightInd w:val="0"/>
        <w:spacing w:after="0" w:line="240" w:lineRule="auto"/>
        <w:rPr>
          <w:rFonts w:ascii="Arial" w:hAnsi="Arial" w:cs="Arial"/>
          <w:b/>
          <w:bCs/>
          <w:sz w:val="18"/>
          <w:szCs w:val="18"/>
        </w:rPr>
      </w:pPr>
      <w:r w:rsidRPr="00AD6D28">
        <w:rPr>
          <w:rFonts w:ascii="Arial" w:hAnsi="Arial" w:cs="Arial"/>
          <w:b/>
          <w:bCs/>
          <w:sz w:val="18"/>
          <w:szCs w:val="18"/>
        </w:rPr>
        <w:t>Наследяване на форми и контроли</w:t>
      </w:r>
    </w:p>
    <w:p w:rsidR="004446CA" w:rsidRPr="00AD6D28" w:rsidRDefault="004446CA" w:rsidP="004446CA">
      <w:pPr>
        <w:autoSpaceDE w:val="0"/>
        <w:autoSpaceDN w:val="0"/>
        <w:adjustRightInd w:val="0"/>
        <w:spacing w:after="0" w:line="240" w:lineRule="auto"/>
        <w:rPr>
          <w:rFonts w:ascii="Arial" w:hAnsi="Arial" w:cs="Arial"/>
          <w:sz w:val="18"/>
          <w:szCs w:val="18"/>
        </w:rPr>
      </w:pPr>
      <w:r w:rsidRPr="00AD6D28">
        <w:rPr>
          <w:rFonts w:ascii="Arial" w:hAnsi="Arial" w:cs="Arial"/>
          <w:sz w:val="18"/>
          <w:szCs w:val="18"/>
        </w:rPr>
        <w:t>Windows Forms е проектирана така, че да позволява лесно наследяване и</w:t>
      </w:r>
    </w:p>
    <w:p w:rsidR="004446CA" w:rsidRPr="00AD6D28" w:rsidRDefault="004446CA" w:rsidP="004446CA">
      <w:pPr>
        <w:autoSpaceDE w:val="0"/>
        <w:autoSpaceDN w:val="0"/>
        <w:adjustRightInd w:val="0"/>
        <w:spacing w:after="0" w:line="240" w:lineRule="auto"/>
        <w:rPr>
          <w:rFonts w:ascii="Arial" w:hAnsi="Arial" w:cs="Arial"/>
          <w:sz w:val="18"/>
          <w:szCs w:val="18"/>
        </w:rPr>
      </w:pPr>
      <w:r w:rsidRPr="00AD6D28">
        <w:rPr>
          <w:rFonts w:ascii="Arial" w:hAnsi="Arial" w:cs="Arial"/>
          <w:sz w:val="18"/>
          <w:szCs w:val="18"/>
        </w:rPr>
        <w:t>разширяване на форми и контроли. Това дава възможност за преизполз-</w:t>
      </w:r>
    </w:p>
    <w:p w:rsidR="004446CA" w:rsidRPr="00AD6D28" w:rsidRDefault="004446CA" w:rsidP="004446CA">
      <w:pPr>
        <w:rPr>
          <w:rFonts w:ascii="Arial" w:hAnsi="Arial" w:cs="Arial"/>
          <w:sz w:val="18"/>
          <w:szCs w:val="18"/>
          <w:lang w:val="en-US"/>
        </w:rPr>
      </w:pPr>
      <w:r w:rsidRPr="00AD6D28">
        <w:rPr>
          <w:rFonts w:ascii="Arial" w:hAnsi="Arial" w:cs="Arial"/>
          <w:sz w:val="18"/>
          <w:szCs w:val="18"/>
        </w:rPr>
        <w:lastRenderedPageBreak/>
        <w:t>ване на общите части на потребителския интерфейс.</w:t>
      </w:r>
    </w:p>
    <w:p w:rsidR="004446CA" w:rsidRPr="00AD6D28" w:rsidRDefault="004446CA" w:rsidP="004446CA">
      <w:pPr>
        <w:autoSpaceDE w:val="0"/>
        <w:autoSpaceDN w:val="0"/>
        <w:adjustRightInd w:val="0"/>
        <w:spacing w:after="0" w:line="240" w:lineRule="auto"/>
        <w:rPr>
          <w:rFonts w:ascii="Arial" w:hAnsi="Arial" w:cs="Arial"/>
          <w:b/>
          <w:bCs/>
          <w:sz w:val="18"/>
          <w:szCs w:val="18"/>
        </w:rPr>
      </w:pPr>
      <w:r w:rsidRPr="00AD6D28">
        <w:rPr>
          <w:rFonts w:ascii="Arial" w:hAnsi="Arial" w:cs="Arial"/>
          <w:b/>
          <w:bCs/>
          <w:sz w:val="18"/>
          <w:szCs w:val="18"/>
        </w:rPr>
        <w:t>Наследяване на форми</w:t>
      </w:r>
    </w:p>
    <w:p w:rsidR="004446CA" w:rsidRPr="00AD6D28" w:rsidRDefault="004446CA" w:rsidP="004446CA">
      <w:pPr>
        <w:autoSpaceDE w:val="0"/>
        <w:autoSpaceDN w:val="0"/>
        <w:adjustRightInd w:val="0"/>
        <w:spacing w:after="0" w:line="240" w:lineRule="auto"/>
        <w:rPr>
          <w:rFonts w:ascii="Arial" w:hAnsi="Arial" w:cs="Arial"/>
          <w:sz w:val="18"/>
          <w:szCs w:val="18"/>
        </w:rPr>
      </w:pPr>
      <w:r w:rsidRPr="00AD6D28">
        <w:rPr>
          <w:rFonts w:ascii="Arial" w:hAnsi="Arial" w:cs="Arial"/>
          <w:sz w:val="18"/>
          <w:szCs w:val="18"/>
        </w:rPr>
        <w:t>Наследяването на форми позволява повторно използване на части от</w:t>
      </w:r>
    </w:p>
    <w:p w:rsidR="004446CA" w:rsidRPr="00AD6D28" w:rsidRDefault="004446CA" w:rsidP="004446CA">
      <w:pPr>
        <w:autoSpaceDE w:val="0"/>
        <w:autoSpaceDN w:val="0"/>
        <w:adjustRightInd w:val="0"/>
        <w:spacing w:after="0" w:line="240" w:lineRule="auto"/>
        <w:rPr>
          <w:rFonts w:ascii="Arial" w:hAnsi="Arial" w:cs="Arial"/>
          <w:sz w:val="18"/>
          <w:szCs w:val="18"/>
        </w:rPr>
      </w:pPr>
      <w:r w:rsidRPr="00AD6D28">
        <w:rPr>
          <w:rFonts w:ascii="Arial" w:hAnsi="Arial" w:cs="Arial"/>
          <w:sz w:val="18"/>
          <w:szCs w:val="18"/>
        </w:rPr>
        <w:t>потребителския интерфейс. Чрез него е възможно да променим наведнъж</w:t>
      </w:r>
    </w:p>
    <w:p w:rsidR="004446CA" w:rsidRPr="00AD6D28" w:rsidRDefault="004446CA" w:rsidP="004446CA">
      <w:pPr>
        <w:autoSpaceDE w:val="0"/>
        <w:autoSpaceDN w:val="0"/>
        <w:adjustRightInd w:val="0"/>
        <w:spacing w:after="0" w:line="240" w:lineRule="auto"/>
        <w:rPr>
          <w:rFonts w:ascii="Arial" w:hAnsi="Arial" w:cs="Arial"/>
          <w:sz w:val="18"/>
          <w:szCs w:val="18"/>
        </w:rPr>
      </w:pPr>
      <w:r w:rsidRPr="00AD6D28">
        <w:rPr>
          <w:rFonts w:ascii="Arial" w:hAnsi="Arial" w:cs="Arial"/>
          <w:sz w:val="18"/>
          <w:szCs w:val="18"/>
        </w:rPr>
        <w:t>общите части на много форми. За целта дефинираме една базова форма,</w:t>
      </w:r>
    </w:p>
    <w:p w:rsidR="004446CA" w:rsidRPr="00AD6D28" w:rsidRDefault="004446CA" w:rsidP="004446CA">
      <w:pPr>
        <w:autoSpaceDE w:val="0"/>
        <w:autoSpaceDN w:val="0"/>
        <w:adjustRightInd w:val="0"/>
        <w:spacing w:after="0" w:line="240" w:lineRule="auto"/>
        <w:rPr>
          <w:rFonts w:ascii="Arial" w:hAnsi="Arial" w:cs="Arial"/>
          <w:sz w:val="18"/>
          <w:szCs w:val="18"/>
        </w:rPr>
      </w:pPr>
      <w:r w:rsidRPr="00AD6D28">
        <w:rPr>
          <w:rFonts w:ascii="Arial" w:hAnsi="Arial" w:cs="Arial"/>
          <w:sz w:val="18"/>
          <w:szCs w:val="18"/>
        </w:rPr>
        <w:t>която съдържа общата за всички наследници функционалност.</w:t>
      </w:r>
    </w:p>
    <w:p w:rsidR="004446CA" w:rsidRPr="00AD6D28" w:rsidRDefault="004446CA" w:rsidP="004446CA">
      <w:pPr>
        <w:autoSpaceDE w:val="0"/>
        <w:autoSpaceDN w:val="0"/>
        <w:adjustRightInd w:val="0"/>
        <w:spacing w:after="0" w:line="240" w:lineRule="auto"/>
        <w:rPr>
          <w:rFonts w:ascii="Arial" w:hAnsi="Arial" w:cs="Arial"/>
          <w:sz w:val="18"/>
          <w:szCs w:val="18"/>
        </w:rPr>
      </w:pPr>
      <w:r w:rsidRPr="00AD6D28">
        <w:rPr>
          <w:rFonts w:ascii="Arial" w:hAnsi="Arial" w:cs="Arial"/>
          <w:sz w:val="18"/>
          <w:szCs w:val="18"/>
        </w:rPr>
        <w:t>Базовата форма е най-обикновена форма. Единствената особеност е, че</w:t>
      </w:r>
    </w:p>
    <w:p w:rsidR="004446CA" w:rsidRPr="00AD6D28" w:rsidRDefault="004446CA" w:rsidP="004446CA">
      <w:pPr>
        <w:autoSpaceDE w:val="0"/>
        <w:autoSpaceDN w:val="0"/>
        <w:adjustRightInd w:val="0"/>
        <w:spacing w:after="0" w:line="240" w:lineRule="auto"/>
        <w:rPr>
          <w:rFonts w:ascii="Arial" w:hAnsi="Arial" w:cs="Arial"/>
          <w:sz w:val="18"/>
          <w:szCs w:val="18"/>
        </w:rPr>
      </w:pPr>
      <w:r w:rsidRPr="00AD6D28">
        <w:rPr>
          <w:rFonts w:ascii="Arial" w:hAnsi="Arial" w:cs="Arial"/>
          <w:sz w:val="18"/>
          <w:szCs w:val="18"/>
        </w:rPr>
        <w:t>контролите, които могат да се променят от наследниците, се обявяват</w:t>
      </w:r>
    </w:p>
    <w:p w:rsidR="004446CA" w:rsidRPr="00AD6D28" w:rsidRDefault="004446CA" w:rsidP="004446CA">
      <w:pPr>
        <w:autoSpaceDE w:val="0"/>
        <w:autoSpaceDN w:val="0"/>
        <w:adjustRightInd w:val="0"/>
        <w:spacing w:after="0" w:line="240" w:lineRule="auto"/>
        <w:rPr>
          <w:rFonts w:ascii="Arial" w:hAnsi="Arial" w:cs="Arial"/>
          <w:sz w:val="18"/>
          <w:szCs w:val="18"/>
        </w:rPr>
      </w:pPr>
      <w:r w:rsidRPr="00AD6D28">
        <w:rPr>
          <w:rFonts w:ascii="Arial" w:hAnsi="Arial" w:cs="Arial"/>
          <w:sz w:val="18"/>
          <w:szCs w:val="18"/>
        </w:rPr>
        <w:t xml:space="preserve">като </w:t>
      </w:r>
      <w:r w:rsidRPr="00AD6D28">
        <w:rPr>
          <w:rFonts w:ascii="Arial" w:hAnsi="Arial" w:cs="Arial"/>
          <w:b/>
          <w:bCs/>
          <w:sz w:val="18"/>
          <w:szCs w:val="18"/>
        </w:rPr>
        <w:t>protected</w:t>
      </w:r>
      <w:r w:rsidRPr="00AD6D28">
        <w:rPr>
          <w:rFonts w:ascii="Arial" w:hAnsi="Arial" w:cs="Arial"/>
          <w:sz w:val="18"/>
          <w:szCs w:val="18"/>
        </w:rPr>
        <w:t xml:space="preserve">. При наследяване на форма се наследява класът на базовата форма.Не всички класове от Windows Forms са контроли. Някои са обикновени .NET компоненти, например </w:t>
      </w:r>
      <w:r w:rsidRPr="00AD6D28">
        <w:rPr>
          <w:rFonts w:ascii="Arial" w:hAnsi="Arial" w:cs="Arial"/>
          <w:b/>
          <w:bCs/>
          <w:sz w:val="18"/>
          <w:szCs w:val="18"/>
        </w:rPr>
        <w:t>Menu</w:t>
      </w:r>
      <w:r w:rsidRPr="00AD6D28">
        <w:rPr>
          <w:rFonts w:ascii="Arial" w:hAnsi="Arial" w:cs="Arial"/>
          <w:sz w:val="18"/>
          <w:szCs w:val="18"/>
        </w:rPr>
        <w:t xml:space="preserve">, </w:t>
      </w:r>
      <w:r w:rsidRPr="00AD6D28">
        <w:rPr>
          <w:rFonts w:ascii="Arial" w:hAnsi="Arial" w:cs="Arial"/>
          <w:b/>
          <w:bCs/>
          <w:sz w:val="18"/>
          <w:szCs w:val="18"/>
        </w:rPr>
        <w:t xml:space="preserve">Timer </w:t>
      </w:r>
      <w:r w:rsidRPr="00AD6D28">
        <w:rPr>
          <w:rFonts w:ascii="Arial" w:hAnsi="Arial" w:cs="Arial"/>
          <w:sz w:val="18"/>
          <w:szCs w:val="18"/>
        </w:rPr>
        <w:t xml:space="preserve">и </w:t>
      </w:r>
      <w:r w:rsidRPr="00AD6D28">
        <w:rPr>
          <w:rFonts w:ascii="Arial" w:hAnsi="Arial" w:cs="Arial"/>
          <w:b/>
          <w:bCs/>
          <w:sz w:val="18"/>
          <w:szCs w:val="18"/>
        </w:rPr>
        <w:t>ImageList</w:t>
      </w:r>
      <w:r w:rsidRPr="00AD6D28">
        <w:rPr>
          <w:rFonts w:ascii="Arial" w:hAnsi="Arial" w:cs="Arial"/>
          <w:sz w:val="18"/>
          <w:szCs w:val="18"/>
        </w:rPr>
        <w:t xml:space="preserve">. Изглежда малко странно защо менюто не е контрола, но това е така, защото компонентата </w:t>
      </w:r>
      <w:r w:rsidRPr="00AD6D28">
        <w:rPr>
          <w:rFonts w:ascii="Arial" w:hAnsi="Arial" w:cs="Arial"/>
          <w:b/>
          <w:bCs/>
          <w:sz w:val="18"/>
          <w:szCs w:val="18"/>
        </w:rPr>
        <w:t xml:space="preserve">Menu </w:t>
      </w:r>
      <w:r w:rsidRPr="00AD6D28">
        <w:rPr>
          <w:rFonts w:ascii="Arial" w:hAnsi="Arial" w:cs="Arial"/>
          <w:sz w:val="18"/>
          <w:szCs w:val="18"/>
        </w:rPr>
        <w:t xml:space="preserve">реално няма графичен образ и представлява списък от </w:t>
      </w:r>
      <w:r w:rsidRPr="00AD6D28">
        <w:rPr>
          <w:rFonts w:ascii="Arial" w:hAnsi="Arial" w:cs="Arial"/>
          <w:b/>
          <w:bCs/>
          <w:sz w:val="18"/>
          <w:szCs w:val="18"/>
        </w:rPr>
        <w:t xml:space="preserve">MenuItem </w:t>
      </w:r>
      <w:r w:rsidRPr="00AD6D28">
        <w:rPr>
          <w:rFonts w:ascii="Arial" w:hAnsi="Arial" w:cs="Arial"/>
          <w:sz w:val="18"/>
          <w:szCs w:val="18"/>
        </w:rPr>
        <w:t xml:space="preserve">елементи. </w:t>
      </w:r>
      <w:r w:rsidRPr="00AD6D28">
        <w:rPr>
          <w:rFonts w:ascii="Arial" w:hAnsi="Arial" w:cs="Arial"/>
          <w:b/>
          <w:bCs/>
          <w:sz w:val="18"/>
          <w:szCs w:val="18"/>
        </w:rPr>
        <w:t xml:space="preserve">MenuItem </w:t>
      </w:r>
      <w:r w:rsidRPr="00AD6D28">
        <w:rPr>
          <w:rFonts w:ascii="Arial" w:hAnsi="Arial" w:cs="Arial"/>
          <w:sz w:val="18"/>
          <w:szCs w:val="18"/>
        </w:rPr>
        <w:t>класът вече има графичен образ и следователно е контрола.</w:t>
      </w:r>
    </w:p>
    <w:p w:rsidR="00AD6D28" w:rsidRPr="00AD6D28" w:rsidRDefault="00AD6D28" w:rsidP="00AD6D28">
      <w:pPr>
        <w:autoSpaceDE w:val="0"/>
        <w:autoSpaceDN w:val="0"/>
        <w:adjustRightInd w:val="0"/>
        <w:spacing w:after="0" w:line="240" w:lineRule="auto"/>
        <w:rPr>
          <w:rFonts w:ascii="Arial" w:hAnsi="Arial" w:cs="Arial"/>
          <w:b/>
          <w:bCs/>
          <w:sz w:val="18"/>
          <w:szCs w:val="18"/>
          <w:lang w:val="en-US"/>
        </w:rPr>
      </w:pPr>
      <w:r w:rsidRPr="00AD6D28">
        <w:rPr>
          <w:rFonts w:ascii="Arial" w:hAnsi="Arial" w:cs="Arial"/>
          <w:b/>
          <w:sz w:val="18"/>
          <w:szCs w:val="18"/>
        </w:rPr>
        <w:t>12. Опционални и списъчни контроли. Основни пропъртита и събития. Приложение – пример.</w:t>
      </w:r>
    </w:p>
    <w:p w:rsidR="00AD6D28" w:rsidRPr="00AD6D28" w:rsidRDefault="00AD6D28" w:rsidP="00AD6D28">
      <w:pPr>
        <w:autoSpaceDE w:val="0"/>
        <w:autoSpaceDN w:val="0"/>
        <w:adjustRightInd w:val="0"/>
        <w:spacing w:after="0" w:line="240" w:lineRule="auto"/>
        <w:rPr>
          <w:rFonts w:ascii="Arial" w:hAnsi="Arial" w:cs="Arial"/>
          <w:sz w:val="18"/>
          <w:szCs w:val="18"/>
        </w:rPr>
      </w:pPr>
      <w:r w:rsidRPr="00AD6D28">
        <w:rPr>
          <w:rFonts w:ascii="Arial" w:hAnsi="Arial" w:cs="Arial"/>
          <w:sz w:val="18"/>
          <w:szCs w:val="18"/>
        </w:rPr>
        <w:t>Контролите в Windows Forms са текстовите полета, етикетите, бутоните,</w:t>
      </w:r>
      <w:r w:rsidRPr="00AD6D28">
        <w:rPr>
          <w:rFonts w:ascii="Arial" w:hAnsi="Arial" w:cs="Arial"/>
          <w:sz w:val="18"/>
          <w:szCs w:val="18"/>
          <w:lang w:val="en-US"/>
        </w:rPr>
        <w:t xml:space="preserve"> </w:t>
      </w:r>
      <w:r w:rsidRPr="00AD6D28">
        <w:rPr>
          <w:rFonts w:ascii="Arial" w:hAnsi="Arial" w:cs="Arial"/>
          <w:sz w:val="18"/>
          <w:szCs w:val="18"/>
        </w:rPr>
        <w:t>списъците, дърветата, таблиците, менютата, лентите с инструменти, статус</w:t>
      </w:r>
      <w:r w:rsidRPr="00AD6D28">
        <w:rPr>
          <w:rFonts w:ascii="Arial" w:hAnsi="Arial" w:cs="Arial"/>
          <w:sz w:val="18"/>
          <w:szCs w:val="18"/>
          <w:lang w:val="en-US"/>
        </w:rPr>
        <w:t xml:space="preserve"> </w:t>
      </w:r>
      <w:r w:rsidRPr="00AD6D28">
        <w:rPr>
          <w:rFonts w:ascii="Arial" w:hAnsi="Arial" w:cs="Arial"/>
          <w:sz w:val="18"/>
          <w:szCs w:val="18"/>
        </w:rPr>
        <w:t>лентите и много други. Windows Forms дефинира базови класове за контролите и класове-наследници за всяка контрола. Базов клас за всички</w:t>
      </w:r>
      <w:r w:rsidRPr="00AD6D28">
        <w:rPr>
          <w:rFonts w:ascii="Arial" w:hAnsi="Arial" w:cs="Arial"/>
          <w:sz w:val="18"/>
          <w:szCs w:val="18"/>
          <w:lang w:val="en-US"/>
        </w:rPr>
        <w:t xml:space="preserve"> </w:t>
      </w:r>
      <w:r w:rsidRPr="00AD6D28">
        <w:rPr>
          <w:rFonts w:ascii="Arial" w:hAnsi="Arial" w:cs="Arial"/>
          <w:sz w:val="18"/>
          <w:szCs w:val="18"/>
        </w:rPr>
        <w:t xml:space="preserve">контроли е класът </w:t>
      </w:r>
      <w:r w:rsidRPr="00AD6D28">
        <w:rPr>
          <w:rFonts w:ascii="Arial" w:hAnsi="Arial" w:cs="Arial"/>
          <w:b/>
          <w:bCs/>
          <w:sz w:val="18"/>
          <w:szCs w:val="18"/>
        </w:rPr>
        <w:t>System.Windows.Forms.Control</w:t>
      </w:r>
      <w:r w:rsidRPr="00AD6D28">
        <w:rPr>
          <w:rFonts w:ascii="Arial" w:hAnsi="Arial" w:cs="Arial"/>
          <w:sz w:val="18"/>
          <w:szCs w:val="18"/>
        </w:rPr>
        <w:t>. Пример за контрола е</w:t>
      </w:r>
    </w:p>
    <w:p w:rsidR="00AD6D28" w:rsidRPr="00AD6D28" w:rsidRDefault="00AD6D28" w:rsidP="00AD6D28">
      <w:pPr>
        <w:pStyle w:val="NoSpacing"/>
        <w:rPr>
          <w:rFonts w:ascii="Arial" w:hAnsi="Arial" w:cs="Arial"/>
          <w:sz w:val="18"/>
          <w:szCs w:val="18"/>
        </w:rPr>
      </w:pPr>
      <w:r w:rsidRPr="00AD6D28">
        <w:rPr>
          <w:rFonts w:ascii="Arial" w:hAnsi="Arial" w:cs="Arial"/>
          <w:sz w:val="18"/>
          <w:szCs w:val="18"/>
        </w:rPr>
        <w:t xml:space="preserve">например бутонът (класът </w:t>
      </w:r>
      <w:r w:rsidRPr="00AD6D28">
        <w:rPr>
          <w:rFonts w:ascii="Arial" w:hAnsi="Arial" w:cs="Arial"/>
          <w:b/>
          <w:bCs/>
          <w:sz w:val="18"/>
          <w:szCs w:val="18"/>
        </w:rPr>
        <w:t>System.Windows.Forms.Button</w:t>
      </w:r>
      <w:r w:rsidRPr="00AD6D28">
        <w:rPr>
          <w:rFonts w:ascii="Arial" w:hAnsi="Arial" w:cs="Arial"/>
          <w:sz w:val="18"/>
          <w:szCs w:val="18"/>
        </w:rPr>
        <w:t>).</w:t>
      </w:r>
      <w:r w:rsidRPr="00AD6D28">
        <w:rPr>
          <w:rFonts w:ascii="Arial" w:hAnsi="Arial" w:cs="Arial"/>
          <w:bCs/>
          <w:sz w:val="18"/>
          <w:szCs w:val="18"/>
        </w:rPr>
        <w:t>Всяка контрола обработва собствените си</w:t>
      </w:r>
      <w:r w:rsidRPr="00AD6D28">
        <w:rPr>
          <w:rFonts w:ascii="Arial" w:hAnsi="Arial" w:cs="Arial"/>
          <w:b/>
          <w:bCs/>
          <w:sz w:val="18"/>
          <w:szCs w:val="18"/>
        </w:rPr>
        <w:t xml:space="preserve"> събития</w:t>
      </w:r>
      <w:r w:rsidRPr="00AD6D28">
        <w:rPr>
          <w:rFonts w:ascii="Arial" w:hAnsi="Arial" w:cs="Arial"/>
          <w:sz w:val="18"/>
          <w:szCs w:val="18"/>
        </w:rPr>
        <w:t>Когато главната нишка на Windows Forms приложение получи съобщение,свързано с някоя от неговите форми, тя препраща съобщението до обработчика на съобщения на съответната форма. Този обработчик от своя</w:t>
      </w:r>
      <w:r w:rsidRPr="00AD6D28">
        <w:rPr>
          <w:rFonts w:ascii="Arial" w:hAnsi="Arial" w:cs="Arial"/>
          <w:sz w:val="18"/>
          <w:szCs w:val="18"/>
          <w:lang w:val="en-US"/>
        </w:rPr>
        <w:t xml:space="preserve"> </w:t>
      </w:r>
      <w:r w:rsidRPr="00AD6D28">
        <w:rPr>
          <w:rFonts w:ascii="Arial" w:hAnsi="Arial" w:cs="Arial"/>
          <w:sz w:val="18"/>
          <w:szCs w:val="18"/>
        </w:rPr>
        <w:t>страна проверява дали съобщението е за самата форма или за някоя</w:t>
      </w:r>
      <w:r w:rsidRPr="00AD6D28">
        <w:rPr>
          <w:rFonts w:ascii="Arial" w:hAnsi="Arial" w:cs="Arial"/>
          <w:sz w:val="18"/>
          <w:szCs w:val="18"/>
          <w:lang w:val="en-US"/>
        </w:rPr>
        <w:t xml:space="preserve"> </w:t>
      </w:r>
      <w:r w:rsidRPr="00AD6D28">
        <w:rPr>
          <w:rFonts w:ascii="Arial" w:hAnsi="Arial" w:cs="Arial"/>
          <w:sz w:val="18"/>
          <w:szCs w:val="18"/>
        </w:rPr>
        <w:t>нейна контрола. Ако съобщението е за формата, то се обработва директноот съответния обработчик на събития. Ако съобщението е за някоя от</w:t>
      </w:r>
      <w:r w:rsidRPr="00AD6D28">
        <w:rPr>
          <w:rFonts w:ascii="Arial" w:hAnsi="Arial" w:cs="Arial"/>
          <w:sz w:val="18"/>
          <w:szCs w:val="18"/>
          <w:lang w:val="en-US"/>
        </w:rPr>
        <w:t xml:space="preserve"> </w:t>
      </w:r>
      <w:r w:rsidRPr="00AD6D28">
        <w:rPr>
          <w:rFonts w:ascii="Arial" w:hAnsi="Arial" w:cs="Arial"/>
          <w:sz w:val="18"/>
          <w:szCs w:val="18"/>
        </w:rPr>
        <w:t>контролите във формата, то се предава на нея. Контролата, която получи</w:t>
      </w:r>
      <w:r w:rsidRPr="00AD6D28">
        <w:rPr>
          <w:rFonts w:ascii="Arial" w:hAnsi="Arial" w:cs="Arial"/>
          <w:sz w:val="18"/>
          <w:szCs w:val="18"/>
          <w:lang w:val="en-US"/>
        </w:rPr>
        <w:t xml:space="preserve"> </w:t>
      </w:r>
      <w:r w:rsidRPr="00AD6D28">
        <w:rPr>
          <w:rFonts w:ascii="Arial" w:hAnsi="Arial" w:cs="Arial"/>
          <w:sz w:val="18"/>
          <w:szCs w:val="18"/>
        </w:rPr>
        <w:t>съобщението, може да е обикновена контрола или контейнер-контрола.Когато обикновена контрола получи съобщение, тя го обработва директно. Когато контейнер-контрола получи съобщение, тя проверява дали то е</w:t>
      </w:r>
      <w:r w:rsidRPr="00AD6D28">
        <w:rPr>
          <w:rFonts w:ascii="Arial" w:hAnsi="Arial" w:cs="Arial"/>
          <w:sz w:val="18"/>
          <w:szCs w:val="18"/>
          <w:lang w:val="en-US"/>
        </w:rPr>
        <w:t xml:space="preserve"> </w:t>
      </w:r>
      <w:r w:rsidRPr="00AD6D28">
        <w:rPr>
          <w:rFonts w:ascii="Arial" w:hAnsi="Arial" w:cs="Arial"/>
          <w:sz w:val="18"/>
          <w:szCs w:val="18"/>
        </w:rPr>
        <w:t>за нея или е за някоя от вложените контроли. Процесът продължава,</w:t>
      </w:r>
    </w:p>
    <w:p w:rsidR="00AD6D28" w:rsidRPr="00AD6D28" w:rsidRDefault="00AD6D28" w:rsidP="00AD6D28">
      <w:pPr>
        <w:pStyle w:val="NoSpacing"/>
        <w:rPr>
          <w:rFonts w:ascii="Arial" w:hAnsi="Arial" w:cs="Arial"/>
          <w:sz w:val="18"/>
          <w:szCs w:val="18"/>
        </w:rPr>
      </w:pPr>
      <w:r w:rsidRPr="00AD6D28">
        <w:rPr>
          <w:rFonts w:ascii="Arial" w:hAnsi="Arial" w:cs="Arial"/>
          <w:sz w:val="18"/>
          <w:szCs w:val="18"/>
        </w:rPr>
        <w:t xml:space="preserve">докато съобщението достигне до контролата, за която е предназначено.Класът </w:t>
      </w:r>
      <w:r w:rsidRPr="00AD6D28">
        <w:rPr>
          <w:rFonts w:ascii="Arial" w:hAnsi="Arial" w:cs="Arial"/>
          <w:b/>
          <w:bCs/>
          <w:sz w:val="18"/>
          <w:szCs w:val="18"/>
        </w:rPr>
        <w:t xml:space="preserve">System.Windows.Forms.Form </w:t>
      </w:r>
      <w:r w:rsidRPr="00AD6D28">
        <w:rPr>
          <w:rFonts w:ascii="Arial" w:hAnsi="Arial" w:cs="Arial"/>
          <w:sz w:val="18"/>
          <w:szCs w:val="18"/>
        </w:rPr>
        <w:t>е базов клас за всички форми вWindows Forms GUI приложенията. Той представлява графична форма -</w:t>
      </w:r>
      <w:r w:rsidRPr="00AD6D28">
        <w:rPr>
          <w:rFonts w:ascii="Arial" w:hAnsi="Arial" w:cs="Arial"/>
          <w:sz w:val="18"/>
          <w:szCs w:val="18"/>
          <w:lang w:val="en-US"/>
        </w:rPr>
        <w:t xml:space="preserve"> </w:t>
      </w:r>
      <w:r w:rsidRPr="00AD6D28">
        <w:rPr>
          <w:rFonts w:ascii="Arial" w:hAnsi="Arial" w:cs="Arial"/>
          <w:sz w:val="18"/>
          <w:szCs w:val="18"/>
        </w:rPr>
        <w:t>прозорец или диалогова кутия, която съдържа в себе си контроли и</w:t>
      </w:r>
      <w:r w:rsidRPr="00AD6D28">
        <w:rPr>
          <w:rFonts w:ascii="Arial" w:hAnsi="Arial" w:cs="Arial"/>
          <w:sz w:val="18"/>
          <w:szCs w:val="18"/>
          <w:lang w:val="en-US"/>
        </w:rPr>
        <w:t xml:space="preserve"> </w:t>
      </w:r>
      <w:r w:rsidRPr="00AD6D28">
        <w:rPr>
          <w:rFonts w:ascii="Arial" w:hAnsi="Arial" w:cs="Arial"/>
          <w:sz w:val="18"/>
          <w:szCs w:val="18"/>
        </w:rPr>
        <w:t>управлява навигацията между тях.</w:t>
      </w:r>
      <w:r w:rsidRPr="00AD6D28">
        <w:rPr>
          <w:rFonts w:ascii="Arial" w:hAnsi="Arial" w:cs="Arial"/>
          <w:sz w:val="18"/>
          <w:szCs w:val="18"/>
          <w:lang w:val="en-US"/>
        </w:rPr>
        <w:t xml:space="preserve"> </w:t>
      </w:r>
      <w:r w:rsidRPr="00AD6D28">
        <w:rPr>
          <w:rFonts w:ascii="Arial" w:hAnsi="Arial" w:cs="Arial"/>
          <w:sz w:val="18"/>
          <w:szCs w:val="18"/>
        </w:rPr>
        <w:t>Повечето прозорци имат рамка и специални бутони за затваряне,</w:t>
      </w:r>
      <w:r w:rsidRPr="00AD6D28">
        <w:rPr>
          <w:rFonts w:ascii="Arial" w:hAnsi="Arial" w:cs="Arial"/>
          <w:sz w:val="18"/>
          <w:szCs w:val="18"/>
          <w:lang w:val="en-US"/>
        </w:rPr>
        <w:t xml:space="preserve"> </w:t>
      </w:r>
      <w:r w:rsidRPr="00AD6D28">
        <w:rPr>
          <w:rFonts w:ascii="Arial" w:hAnsi="Arial" w:cs="Arial"/>
          <w:sz w:val="18"/>
          <w:szCs w:val="18"/>
        </w:rPr>
        <w:t>преместване и други стандартни операции. Външният вид на прозорците и</w:t>
      </w:r>
      <w:r w:rsidRPr="00AD6D28">
        <w:rPr>
          <w:rFonts w:ascii="Arial" w:hAnsi="Arial" w:cs="Arial"/>
          <w:sz w:val="18"/>
          <w:szCs w:val="18"/>
          <w:lang w:val="en-US"/>
        </w:rPr>
        <w:t xml:space="preserve"> </w:t>
      </w:r>
      <w:r w:rsidRPr="00AD6D28">
        <w:rPr>
          <w:rFonts w:ascii="Arial" w:hAnsi="Arial" w:cs="Arial"/>
          <w:sz w:val="18"/>
          <w:szCs w:val="18"/>
        </w:rPr>
        <w:t>стандартните контроли по тяхната рамка зависят от настройките на</w:t>
      </w:r>
    </w:p>
    <w:p w:rsidR="00AD6D28" w:rsidRPr="00AD6D28" w:rsidRDefault="00AD6D28" w:rsidP="00AD6D28">
      <w:pPr>
        <w:autoSpaceDE w:val="0"/>
        <w:autoSpaceDN w:val="0"/>
        <w:adjustRightInd w:val="0"/>
        <w:spacing w:after="0" w:line="240" w:lineRule="auto"/>
        <w:rPr>
          <w:rFonts w:ascii="Arial" w:hAnsi="Arial" w:cs="Arial"/>
          <w:sz w:val="18"/>
          <w:szCs w:val="18"/>
          <w:lang w:val="en-US"/>
        </w:rPr>
      </w:pPr>
      <w:r w:rsidRPr="00AD6D28">
        <w:rPr>
          <w:rFonts w:ascii="Arial" w:hAnsi="Arial" w:cs="Arial"/>
          <w:sz w:val="18"/>
          <w:szCs w:val="18"/>
        </w:rPr>
        <w:t>графичната среда на операционната система. Програмистът има само</w:t>
      </w:r>
      <w:r w:rsidRPr="00AD6D28">
        <w:rPr>
          <w:rFonts w:ascii="Arial" w:hAnsi="Arial" w:cs="Arial"/>
          <w:sz w:val="18"/>
          <w:szCs w:val="18"/>
          <w:lang w:val="en-US"/>
        </w:rPr>
        <w:t xml:space="preserve"> </w:t>
      </w:r>
      <w:r w:rsidRPr="00AD6D28">
        <w:rPr>
          <w:rFonts w:ascii="Arial" w:hAnsi="Arial" w:cs="Arial"/>
          <w:sz w:val="18"/>
          <w:szCs w:val="18"/>
        </w:rPr>
        <w:t>частичен контрол над външния вид на прозорците.</w:t>
      </w:r>
      <w:r w:rsidRPr="00AD6D28">
        <w:rPr>
          <w:rFonts w:ascii="Arial" w:hAnsi="Arial" w:cs="Arial"/>
          <w:sz w:val="18"/>
          <w:szCs w:val="18"/>
          <w:lang w:val="en-US"/>
        </w:rPr>
        <w:t xml:space="preserve"> </w:t>
      </w:r>
      <w:r w:rsidRPr="00AD6D28">
        <w:rPr>
          <w:rFonts w:ascii="Arial" w:hAnsi="Arial" w:cs="Arial"/>
          <w:sz w:val="18"/>
          <w:szCs w:val="18"/>
        </w:rPr>
        <w:t xml:space="preserve">Класът </w:t>
      </w:r>
      <w:r w:rsidRPr="00AD6D28">
        <w:rPr>
          <w:rFonts w:ascii="Arial" w:hAnsi="Arial" w:cs="Arial"/>
          <w:b/>
          <w:bCs/>
          <w:sz w:val="18"/>
          <w:szCs w:val="18"/>
        </w:rPr>
        <w:t xml:space="preserve">Form </w:t>
      </w:r>
      <w:r w:rsidRPr="00AD6D28">
        <w:rPr>
          <w:rFonts w:ascii="Arial" w:hAnsi="Arial" w:cs="Arial"/>
          <w:sz w:val="18"/>
          <w:szCs w:val="18"/>
        </w:rPr>
        <w:t xml:space="preserve">е наследник на класовете </w:t>
      </w:r>
      <w:r w:rsidRPr="00AD6D28">
        <w:rPr>
          <w:rFonts w:ascii="Arial" w:hAnsi="Arial" w:cs="Arial"/>
          <w:b/>
          <w:bCs/>
          <w:sz w:val="18"/>
          <w:szCs w:val="18"/>
        </w:rPr>
        <w:t>Control</w:t>
      </w:r>
      <w:r w:rsidRPr="00AD6D28">
        <w:rPr>
          <w:rFonts w:ascii="Arial" w:hAnsi="Arial" w:cs="Arial"/>
          <w:sz w:val="18"/>
          <w:szCs w:val="18"/>
        </w:rPr>
        <w:t xml:space="preserve">, </w:t>
      </w:r>
      <w:r w:rsidRPr="00AD6D28">
        <w:rPr>
          <w:rFonts w:ascii="Arial" w:hAnsi="Arial" w:cs="Arial"/>
          <w:b/>
          <w:bCs/>
          <w:sz w:val="18"/>
          <w:szCs w:val="18"/>
        </w:rPr>
        <w:t xml:space="preserve">ScrollableControl </w:t>
      </w:r>
      <w:r w:rsidRPr="00AD6D28">
        <w:rPr>
          <w:rFonts w:ascii="Arial" w:hAnsi="Arial" w:cs="Arial"/>
          <w:sz w:val="18"/>
          <w:szCs w:val="18"/>
        </w:rPr>
        <w:t>и</w:t>
      </w:r>
      <w:r w:rsidRPr="00AD6D28">
        <w:rPr>
          <w:rFonts w:ascii="Arial" w:hAnsi="Arial" w:cs="Arial"/>
          <w:sz w:val="18"/>
          <w:szCs w:val="18"/>
          <w:lang w:val="en-US"/>
        </w:rPr>
        <w:t xml:space="preserve"> </w:t>
      </w:r>
      <w:r w:rsidRPr="00AD6D28">
        <w:rPr>
          <w:rFonts w:ascii="Arial" w:hAnsi="Arial" w:cs="Arial"/>
          <w:b/>
          <w:bCs/>
          <w:sz w:val="18"/>
          <w:szCs w:val="18"/>
        </w:rPr>
        <w:t xml:space="preserve">ContainerControl </w:t>
      </w:r>
      <w:r w:rsidRPr="00AD6D28">
        <w:rPr>
          <w:rFonts w:ascii="Arial" w:hAnsi="Arial" w:cs="Arial"/>
          <w:sz w:val="18"/>
          <w:szCs w:val="18"/>
        </w:rPr>
        <w:t>и наследява от тях цялата им функционалност, всичките им свойства, събития и методи.</w:t>
      </w:r>
    </w:p>
    <w:p w:rsidR="00AD6D28" w:rsidRPr="00AD6D28" w:rsidRDefault="00AD6D28" w:rsidP="00AD6D28">
      <w:pPr>
        <w:pStyle w:val="NoSpacing"/>
        <w:rPr>
          <w:rFonts w:ascii="Arial" w:hAnsi="Arial" w:cs="Arial"/>
          <w:sz w:val="18"/>
          <w:szCs w:val="18"/>
        </w:rPr>
      </w:pPr>
      <w:r w:rsidRPr="00AD6D28">
        <w:rPr>
          <w:rFonts w:ascii="Arial" w:hAnsi="Arial" w:cs="Arial"/>
          <w:b/>
          <w:bCs/>
          <w:sz w:val="18"/>
          <w:szCs w:val="18"/>
        </w:rPr>
        <w:t xml:space="preserve">CheckBox </w:t>
      </w:r>
      <w:r w:rsidRPr="00AD6D28">
        <w:rPr>
          <w:rFonts w:ascii="Arial" w:hAnsi="Arial" w:cs="Arial"/>
          <w:sz w:val="18"/>
          <w:szCs w:val="18"/>
        </w:rPr>
        <w:t xml:space="preserve">е кутия за избор в стил "да/не". Свойството й </w:t>
      </w:r>
      <w:r w:rsidRPr="00AD6D28">
        <w:rPr>
          <w:rFonts w:ascii="Arial" w:hAnsi="Arial" w:cs="Arial"/>
          <w:b/>
          <w:bCs/>
          <w:sz w:val="18"/>
          <w:szCs w:val="18"/>
        </w:rPr>
        <w:t xml:space="preserve">Checked </w:t>
      </w:r>
      <w:r w:rsidRPr="00AD6D28">
        <w:rPr>
          <w:rFonts w:ascii="Arial" w:hAnsi="Arial" w:cs="Arial"/>
          <w:sz w:val="18"/>
          <w:szCs w:val="18"/>
        </w:rPr>
        <w:t>задава</w:t>
      </w:r>
    </w:p>
    <w:p w:rsidR="00AD6D28" w:rsidRPr="00AD6D28" w:rsidRDefault="00AD6D28" w:rsidP="00AD6D28">
      <w:pPr>
        <w:autoSpaceDE w:val="0"/>
        <w:autoSpaceDN w:val="0"/>
        <w:adjustRightInd w:val="0"/>
        <w:spacing w:after="0" w:line="240" w:lineRule="auto"/>
        <w:rPr>
          <w:rFonts w:ascii="Arial" w:hAnsi="Arial" w:cs="Arial"/>
          <w:sz w:val="18"/>
          <w:szCs w:val="18"/>
        </w:rPr>
      </w:pPr>
      <w:r w:rsidRPr="00AD6D28">
        <w:rPr>
          <w:rFonts w:ascii="Arial" w:hAnsi="Arial" w:cs="Arial"/>
          <w:sz w:val="18"/>
          <w:szCs w:val="18"/>
        </w:rPr>
        <w:t>дали е избрана.</w:t>
      </w:r>
    </w:p>
    <w:p w:rsidR="00AD6D28" w:rsidRPr="00AD6D28" w:rsidRDefault="00AD6D28" w:rsidP="00AD6D28">
      <w:pPr>
        <w:autoSpaceDE w:val="0"/>
        <w:autoSpaceDN w:val="0"/>
        <w:adjustRightInd w:val="0"/>
        <w:spacing w:after="0" w:line="240" w:lineRule="auto"/>
        <w:rPr>
          <w:rFonts w:ascii="Arial" w:hAnsi="Arial" w:cs="Arial"/>
          <w:sz w:val="18"/>
          <w:szCs w:val="18"/>
        </w:rPr>
      </w:pPr>
      <w:r w:rsidRPr="00AD6D28">
        <w:rPr>
          <w:rFonts w:ascii="Arial" w:hAnsi="Arial" w:cs="Arial"/>
          <w:b/>
          <w:bCs/>
          <w:sz w:val="18"/>
          <w:szCs w:val="18"/>
        </w:rPr>
        <w:t xml:space="preserve">RadioButton </w:t>
      </w:r>
      <w:r w:rsidRPr="00AD6D28">
        <w:rPr>
          <w:rFonts w:ascii="Arial" w:hAnsi="Arial" w:cs="Arial"/>
          <w:sz w:val="18"/>
          <w:szCs w:val="18"/>
        </w:rPr>
        <w:t>е контрола за алтернативен избор. Тя се използва в групи.</w:t>
      </w:r>
      <w:r w:rsidRPr="00AD6D28">
        <w:rPr>
          <w:rFonts w:ascii="Arial" w:hAnsi="Arial" w:cs="Arial"/>
          <w:sz w:val="18"/>
          <w:szCs w:val="18"/>
          <w:lang w:val="en-US"/>
        </w:rPr>
        <w:t xml:space="preserve"> </w:t>
      </w:r>
      <w:r w:rsidRPr="00AD6D28">
        <w:rPr>
          <w:rFonts w:ascii="Arial" w:hAnsi="Arial" w:cs="Arial"/>
          <w:sz w:val="18"/>
          <w:szCs w:val="18"/>
        </w:rPr>
        <w:t xml:space="preserve">Всички </w:t>
      </w:r>
      <w:r w:rsidRPr="00AD6D28">
        <w:rPr>
          <w:rFonts w:ascii="Arial" w:hAnsi="Arial" w:cs="Arial"/>
          <w:b/>
          <w:bCs/>
          <w:sz w:val="18"/>
          <w:szCs w:val="18"/>
        </w:rPr>
        <w:t xml:space="preserve">RadioButton </w:t>
      </w:r>
      <w:r w:rsidRPr="00AD6D28">
        <w:rPr>
          <w:rFonts w:ascii="Arial" w:hAnsi="Arial" w:cs="Arial"/>
          <w:sz w:val="18"/>
          <w:szCs w:val="18"/>
        </w:rPr>
        <w:t xml:space="preserve">контроли в даден контейнер (например форма) образуват една група и в нея само един </w:t>
      </w:r>
      <w:r w:rsidRPr="00AD6D28">
        <w:rPr>
          <w:rFonts w:ascii="Arial" w:hAnsi="Arial" w:cs="Arial"/>
          <w:b/>
          <w:bCs/>
          <w:sz w:val="18"/>
          <w:szCs w:val="18"/>
        </w:rPr>
        <w:t xml:space="preserve">RadioButton </w:t>
      </w:r>
      <w:r w:rsidRPr="00AD6D28">
        <w:rPr>
          <w:rFonts w:ascii="Arial" w:hAnsi="Arial" w:cs="Arial"/>
          <w:sz w:val="18"/>
          <w:szCs w:val="18"/>
        </w:rPr>
        <w:t>е избран в даден момент.</w:t>
      </w:r>
      <w:r w:rsidRPr="00AD6D28">
        <w:rPr>
          <w:rFonts w:ascii="Arial" w:hAnsi="Arial" w:cs="Arial"/>
          <w:sz w:val="18"/>
          <w:szCs w:val="18"/>
          <w:lang w:val="en-US"/>
        </w:rPr>
        <w:t xml:space="preserve"> </w:t>
      </w:r>
      <w:r w:rsidRPr="00AD6D28">
        <w:rPr>
          <w:rFonts w:ascii="Arial" w:hAnsi="Arial" w:cs="Arial"/>
          <w:b/>
          <w:bCs/>
          <w:sz w:val="18"/>
          <w:szCs w:val="18"/>
        </w:rPr>
        <w:t xml:space="preserve">ListBox </w:t>
      </w:r>
      <w:r w:rsidRPr="00AD6D28">
        <w:rPr>
          <w:rFonts w:ascii="Arial" w:hAnsi="Arial" w:cs="Arial"/>
          <w:sz w:val="18"/>
          <w:szCs w:val="18"/>
        </w:rPr>
        <w:t>контролата се използва за изобразяване на списък със символни</w:t>
      </w:r>
      <w:r w:rsidRPr="00AD6D28">
        <w:rPr>
          <w:rFonts w:ascii="Arial" w:hAnsi="Arial" w:cs="Arial"/>
          <w:sz w:val="18"/>
          <w:szCs w:val="18"/>
          <w:lang w:val="en-US"/>
        </w:rPr>
        <w:t xml:space="preserve"> </w:t>
      </w:r>
      <w:r w:rsidRPr="00AD6D28">
        <w:rPr>
          <w:rFonts w:ascii="Arial" w:hAnsi="Arial" w:cs="Arial"/>
          <w:sz w:val="18"/>
          <w:szCs w:val="18"/>
        </w:rPr>
        <w:t>низове, които потребителят може да избира чрез щракване с мишката</w:t>
      </w:r>
    </w:p>
    <w:p w:rsidR="00AD6D28" w:rsidRPr="00AD6D28" w:rsidRDefault="00AD6D28" w:rsidP="00AD6D28">
      <w:pPr>
        <w:autoSpaceDE w:val="0"/>
        <w:autoSpaceDN w:val="0"/>
        <w:adjustRightInd w:val="0"/>
        <w:spacing w:after="0" w:line="240" w:lineRule="auto"/>
        <w:rPr>
          <w:rFonts w:ascii="Arial" w:hAnsi="Arial" w:cs="Arial"/>
          <w:sz w:val="18"/>
          <w:szCs w:val="18"/>
        </w:rPr>
      </w:pPr>
      <w:r w:rsidRPr="00AD6D28">
        <w:rPr>
          <w:rFonts w:ascii="Arial" w:hAnsi="Arial" w:cs="Arial"/>
          <w:sz w:val="18"/>
          <w:szCs w:val="18"/>
        </w:rPr>
        <w:t>върху тях. По-важните свойства на тази контрола са:</w:t>
      </w:r>
    </w:p>
    <w:p w:rsidR="00AD6D28" w:rsidRPr="00AD6D28" w:rsidRDefault="00AD6D28" w:rsidP="00AD6D28">
      <w:pPr>
        <w:autoSpaceDE w:val="0"/>
        <w:autoSpaceDN w:val="0"/>
        <w:adjustRightInd w:val="0"/>
        <w:spacing w:after="0" w:line="240" w:lineRule="auto"/>
        <w:rPr>
          <w:rFonts w:ascii="Arial" w:hAnsi="Arial" w:cs="Arial"/>
          <w:sz w:val="18"/>
          <w:szCs w:val="18"/>
        </w:rPr>
      </w:pPr>
      <w:r w:rsidRPr="00AD6D28">
        <w:rPr>
          <w:rFonts w:ascii="Arial" w:hAnsi="Arial" w:cs="Arial"/>
          <w:sz w:val="18"/>
          <w:szCs w:val="18"/>
        </w:rPr>
        <w:t xml:space="preserve">- </w:t>
      </w:r>
      <w:r w:rsidRPr="00AD6D28">
        <w:rPr>
          <w:rFonts w:ascii="Arial" w:hAnsi="Arial" w:cs="Arial"/>
          <w:b/>
          <w:bCs/>
          <w:sz w:val="18"/>
          <w:szCs w:val="18"/>
        </w:rPr>
        <w:t xml:space="preserve">Items </w:t>
      </w:r>
      <w:r w:rsidRPr="00AD6D28">
        <w:rPr>
          <w:rFonts w:ascii="Arial" w:hAnsi="Arial" w:cs="Arial"/>
          <w:sz w:val="18"/>
          <w:szCs w:val="18"/>
        </w:rPr>
        <w:t>– колекция, която задава списъка от елементи, съдържащи се</w:t>
      </w:r>
    </w:p>
    <w:p w:rsidR="00AD6D28" w:rsidRPr="00AD6D28" w:rsidRDefault="00AD6D28" w:rsidP="00AD6D28">
      <w:pPr>
        <w:autoSpaceDE w:val="0"/>
        <w:autoSpaceDN w:val="0"/>
        <w:adjustRightInd w:val="0"/>
        <w:spacing w:after="0" w:line="240" w:lineRule="auto"/>
        <w:rPr>
          <w:rFonts w:ascii="Arial" w:hAnsi="Arial" w:cs="Arial"/>
          <w:sz w:val="18"/>
          <w:szCs w:val="18"/>
        </w:rPr>
      </w:pPr>
      <w:r w:rsidRPr="00AD6D28">
        <w:rPr>
          <w:rFonts w:ascii="Arial" w:hAnsi="Arial" w:cs="Arial"/>
          <w:sz w:val="18"/>
          <w:szCs w:val="18"/>
        </w:rPr>
        <w:t>в контролата.</w:t>
      </w:r>
    </w:p>
    <w:p w:rsidR="00AD6D28" w:rsidRPr="00AD6D28" w:rsidRDefault="00AD6D28" w:rsidP="00AD6D28">
      <w:pPr>
        <w:autoSpaceDE w:val="0"/>
        <w:autoSpaceDN w:val="0"/>
        <w:adjustRightInd w:val="0"/>
        <w:spacing w:after="0" w:line="240" w:lineRule="auto"/>
        <w:rPr>
          <w:rFonts w:ascii="Arial" w:hAnsi="Arial" w:cs="Arial"/>
          <w:sz w:val="18"/>
          <w:szCs w:val="18"/>
        </w:rPr>
      </w:pPr>
      <w:r w:rsidRPr="00AD6D28">
        <w:rPr>
          <w:rFonts w:ascii="Arial" w:hAnsi="Arial" w:cs="Arial"/>
          <w:sz w:val="18"/>
          <w:szCs w:val="18"/>
        </w:rPr>
        <w:t xml:space="preserve">- </w:t>
      </w:r>
      <w:r w:rsidRPr="00AD6D28">
        <w:rPr>
          <w:rFonts w:ascii="Arial" w:hAnsi="Arial" w:cs="Arial"/>
          <w:b/>
          <w:bCs/>
          <w:sz w:val="18"/>
          <w:szCs w:val="18"/>
        </w:rPr>
        <w:t xml:space="preserve">SelectionMode </w:t>
      </w:r>
      <w:r w:rsidRPr="00AD6D28">
        <w:rPr>
          <w:rFonts w:ascii="Arial" w:hAnsi="Arial" w:cs="Arial"/>
          <w:sz w:val="18"/>
          <w:szCs w:val="18"/>
        </w:rPr>
        <w:t>– разрешава/забранява избирането на няколко еле-</w:t>
      </w:r>
    </w:p>
    <w:p w:rsidR="00AD6D28" w:rsidRPr="00AD6D28" w:rsidRDefault="00AD6D28" w:rsidP="00AD6D28">
      <w:pPr>
        <w:autoSpaceDE w:val="0"/>
        <w:autoSpaceDN w:val="0"/>
        <w:adjustRightInd w:val="0"/>
        <w:spacing w:after="0" w:line="240" w:lineRule="auto"/>
        <w:rPr>
          <w:rFonts w:ascii="Arial" w:hAnsi="Arial" w:cs="Arial"/>
          <w:sz w:val="18"/>
          <w:szCs w:val="18"/>
        </w:rPr>
      </w:pPr>
      <w:r w:rsidRPr="00AD6D28">
        <w:rPr>
          <w:rFonts w:ascii="Arial" w:hAnsi="Arial" w:cs="Arial"/>
          <w:sz w:val="18"/>
          <w:szCs w:val="18"/>
        </w:rPr>
        <w:t>мента едновременно.</w:t>
      </w:r>
    </w:p>
    <w:p w:rsidR="00AD6D28" w:rsidRPr="00AD6D28" w:rsidRDefault="00AD6D28" w:rsidP="00AD6D28">
      <w:pPr>
        <w:autoSpaceDE w:val="0"/>
        <w:autoSpaceDN w:val="0"/>
        <w:adjustRightInd w:val="0"/>
        <w:spacing w:after="0" w:line="240" w:lineRule="auto"/>
        <w:rPr>
          <w:rFonts w:ascii="Arial" w:hAnsi="Arial" w:cs="Arial"/>
          <w:sz w:val="18"/>
          <w:szCs w:val="18"/>
        </w:rPr>
      </w:pPr>
      <w:r w:rsidRPr="00AD6D28">
        <w:rPr>
          <w:rFonts w:ascii="Arial" w:hAnsi="Arial" w:cs="Arial"/>
          <w:sz w:val="18"/>
          <w:szCs w:val="18"/>
        </w:rPr>
        <w:t xml:space="preserve">- </w:t>
      </w:r>
      <w:r w:rsidRPr="00AD6D28">
        <w:rPr>
          <w:rFonts w:ascii="Arial" w:hAnsi="Arial" w:cs="Arial"/>
          <w:b/>
          <w:bCs/>
          <w:sz w:val="18"/>
          <w:szCs w:val="18"/>
        </w:rPr>
        <w:t>SelectedIndex</w:t>
      </w:r>
      <w:r w:rsidRPr="00AD6D28">
        <w:rPr>
          <w:rFonts w:ascii="Arial" w:hAnsi="Arial" w:cs="Arial"/>
          <w:sz w:val="18"/>
          <w:szCs w:val="18"/>
        </w:rPr>
        <w:t xml:space="preserve">, </w:t>
      </w:r>
      <w:r w:rsidRPr="00AD6D28">
        <w:rPr>
          <w:rFonts w:ascii="Arial" w:hAnsi="Arial" w:cs="Arial"/>
          <w:b/>
          <w:bCs/>
          <w:sz w:val="18"/>
          <w:szCs w:val="18"/>
        </w:rPr>
        <w:t>SelectedItem</w:t>
      </w:r>
      <w:r w:rsidRPr="00AD6D28">
        <w:rPr>
          <w:rFonts w:ascii="Arial" w:hAnsi="Arial" w:cs="Arial"/>
          <w:sz w:val="18"/>
          <w:szCs w:val="18"/>
        </w:rPr>
        <w:t xml:space="preserve">, </w:t>
      </w:r>
      <w:r w:rsidRPr="00AD6D28">
        <w:rPr>
          <w:rFonts w:ascii="Arial" w:hAnsi="Arial" w:cs="Arial"/>
          <w:b/>
          <w:bCs/>
          <w:sz w:val="18"/>
          <w:szCs w:val="18"/>
        </w:rPr>
        <w:t>SelectedIndices</w:t>
      </w:r>
      <w:r w:rsidRPr="00AD6D28">
        <w:rPr>
          <w:rFonts w:ascii="Arial" w:hAnsi="Arial" w:cs="Arial"/>
          <w:sz w:val="18"/>
          <w:szCs w:val="18"/>
        </w:rPr>
        <w:t xml:space="preserve">, </w:t>
      </w:r>
      <w:r w:rsidRPr="00AD6D28">
        <w:rPr>
          <w:rFonts w:ascii="Arial" w:hAnsi="Arial" w:cs="Arial"/>
          <w:b/>
          <w:bCs/>
          <w:sz w:val="18"/>
          <w:szCs w:val="18"/>
        </w:rPr>
        <w:t xml:space="preserve">SelectedItems </w:t>
      </w:r>
      <w:r w:rsidRPr="00AD6D28">
        <w:rPr>
          <w:rFonts w:ascii="Arial" w:hAnsi="Arial" w:cs="Arial"/>
          <w:sz w:val="18"/>
          <w:szCs w:val="18"/>
        </w:rPr>
        <w:t>–</w:t>
      </w:r>
    </w:p>
    <w:p w:rsidR="00AD6D28" w:rsidRPr="00AD6D28" w:rsidRDefault="00AD6D28" w:rsidP="00AD6D28">
      <w:pPr>
        <w:pStyle w:val="NoSpacing"/>
        <w:rPr>
          <w:rFonts w:ascii="Arial" w:hAnsi="Arial" w:cs="Arial"/>
          <w:sz w:val="18"/>
          <w:szCs w:val="18"/>
          <w:lang w:val="en-US"/>
        </w:rPr>
      </w:pPr>
      <w:r w:rsidRPr="00AD6D28">
        <w:rPr>
          <w:rFonts w:ascii="Arial" w:hAnsi="Arial" w:cs="Arial"/>
          <w:sz w:val="18"/>
          <w:szCs w:val="18"/>
        </w:rPr>
        <w:t>връщат избрания елемент (или избраните елементи).</w:t>
      </w:r>
    </w:p>
    <w:p w:rsidR="00AD6D28" w:rsidRPr="00AD6D28" w:rsidRDefault="00AD6D28" w:rsidP="00AD6D28">
      <w:pPr>
        <w:pStyle w:val="NoSpacing"/>
        <w:rPr>
          <w:rFonts w:ascii="Arial" w:hAnsi="Arial" w:cs="Arial"/>
          <w:sz w:val="18"/>
          <w:szCs w:val="18"/>
        </w:rPr>
      </w:pPr>
      <w:r w:rsidRPr="00AD6D28">
        <w:rPr>
          <w:rFonts w:ascii="Arial" w:hAnsi="Arial" w:cs="Arial"/>
          <w:b/>
          <w:bCs/>
          <w:sz w:val="18"/>
          <w:szCs w:val="18"/>
        </w:rPr>
        <w:t xml:space="preserve">ComboBox </w:t>
      </w:r>
      <w:r w:rsidRPr="00AD6D28">
        <w:rPr>
          <w:rFonts w:ascii="Arial" w:hAnsi="Arial" w:cs="Arial"/>
          <w:sz w:val="18"/>
          <w:szCs w:val="18"/>
        </w:rPr>
        <w:t>представлява кутия за редакция на текст с възможност за dropdown</w:t>
      </w:r>
    </w:p>
    <w:p w:rsidR="00AD6D28" w:rsidRPr="00AD6D28" w:rsidRDefault="00AD6D28" w:rsidP="00AD6D28">
      <w:pPr>
        <w:autoSpaceDE w:val="0"/>
        <w:autoSpaceDN w:val="0"/>
        <w:adjustRightInd w:val="0"/>
        <w:spacing w:after="0" w:line="240" w:lineRule="auto"/>
        <w:rPr>
          <w:rFonts w:ascii="Arial" w:hAnsi="Arial" w:cs="Arial"/>
          <w:sz w:val="18"/>
          <w:szCs w:val="18"/>
        </w:rPr>
      </w:pPr>
      <w:r w:rsidRPr="00AD6D28">
        <w:rPr>
          <w:rFonts w:ascii="Arial" w:hAnsi="Arial" w:cs="Arial"/>
          <w:sz w:val="18"/>
          <w:szCs w:val="18"/>
        </w:rPr>
        <w:t>алтернативен избор.</w:t>
      </w:r>
    </w:p>
    <w:p w:rsidR="00AD6D28" w:rsidRPr="00AD6D28" w:rsidRDefault="00AD6D28" w:rsidP="00AD6D28">
      <w:pPr>
        <w:autoSpaceDE w:val="0"/>
        <w:autoSpaceDN w:val="0"/>
        <w:adjustRightInd w:val="0"/>
        <w:spacing w:after="0" w:line="240" w:lineRule="auto"/>
        <w:rPr>
          <w:rFonts w:ascii="Arial" w:hAnsi="Arial" w:cs="Arial"/>
          <w:sz w:val="18"/>
          <w:szCs w:val="18"/>
        </w:rPr>
      </w:pPr>
      <w:r w:rsidRPr="00AD6D28">
        <w:rPr>
          <w:rFonts w:ascii="Arial" w:hAnsi="Arial" w:cs="Arial"/>
          <w:sz w:val="18"/>
          <w:szCs w:val="18"/>
        </w:rPr>
        <w:t xml:space="preserve">- </w:t>
      </w:r>
      <w:r w:rsidRPr="00AD6D28">
        <w:rPr>
          <w:rFonts w:ascii="Arial" w:hAnsi="Arial" w:cs="Arial"/>
          <w:b/>
          <w:bCs/>
          <w:sz w:val="18"/>
          <w:szCs w:val="18"/>
        </w:rPr>
        <w:t xml:space="preserve">Text </w:t>
      </w:r>
      <w:r w:rsidRPr="00AD6D28">
        <w:rPr>
          <w:rFonts w:ascii="Arial" w:hAnsi="Arial" w:cs="Arial"/>
          <w:sz w:val="18"/>
          <w:szCs w:val="18"/>
        </w:rPr>
        <w:t>– съдържа въведения текст.</w:t>
      </w:r>
    </w:p>
    <w:p w:rsidR="00AD6D28" w:rsidRPr="00AD6D28" w:rsidRDefault="00AD6D28" w:rsidP="00AD6D28">
      <w:pPr>
        <w:autoSpaceDE w:val="0"/>
        <w:autoSpaceDN w:val="0"/>
        <w:adjustRightInd w:val="0"/>
        <w:spacing w:after="0" w:line="240" w:lineRule="auto"/>
        <w:rPr>
          <w:rFonts w:ascii="Arial" w:hAnsi="Arial" w:cs="Arial"/>
          <w:sz w:val="18"/>
          <w:szCs w:val="18"/>
        </w:rPr>
      </w:pPr>
      <w:r w:rsidRPr="00AD6D28">
        <w:rPr>
          <w:rFonts w:ascii="Arial" w:hAnsi="Arial" w:cs="Arial"/>
          <w:sz w:val="18"/>
          <w:szCs w:val="18"/>
        </w:rPr>
        <w:t xml:space="preserve">- </w:t>
      </w:r>
      <w:r w:rsidRPr="00AD6D28">
        <w:rPr>
          <w:rFonts w:ascii="Arial" w:hAnsi="Arial" w:cs="Arial"/>
          <w:b/>
          <w:bCs/>
          <w:sz w:val="18"/>
          <w:szCs w:val="18"/>
        </w:rPr>
        <w:t xml:space="preserve">Items </w:t>
      </w:r>
      <w:r w:rsidRPr="00AD6D28">
        <w:rPr>
          <w:rFonts w:ascii="Arial" w:hAnsi="Arial" w:cs="Arial"/>
          <w:sz w:val="18"/>
          <w:szCs w:val="18"/>
        </w:rPr>
        <w:t>– задава възможните стойности, от които потребителят може</w:t>
      </w:r>
    </w:p>
    <w:p w:rsidR="00AD6D28" w:rsidRPr="00AD6D28" w:rsidRDefault="00AD6D28" w:rsidP="00AD6D28">
      <w:pPr>
        <w:autoSpaceDE w:val="0"/>
        <w:autoSpaceDN w:val="0"/>
        <w:adjustRightInd w:val="0"/>
        <w:spacing w:after="0" w:line="240" w:lineRule="auto"/>
        <w:rPr>
          <w:rFonts w:ascii="Arial" w:hAnsi="Arial" w:cs="Arial"/>
          <w:sz w:val="18"/>
          <w:szCs w:val="18"/>
        </w:rPr>
      </w:pPr>
      <w:r w:rsidRPr="00AD6D28">
        <w:rPr>
          <w:rFonts w:ascii="Arial" w:hAnsi="Arial" w:cs="Arial"/>
          <w:sz w:val="18"/>
          <w:szCs w:val="18"/>
        </w:rPr>
        <w:t>да избира.</w:t>
      </w:r>
    </w:p>
    <w:p w:rsidR="00AD6D28" w:rsidRPr="00AD6D28" w:rsidRDefault="00AD6D28" w:rsidP="00AD6D28">
      <w:pPr>
        <w:autoSpaceDE w:val="0"/>
        <w:autoSpaceDN w:val="0"/>
        <w:adjustRightInd w:val="0"/>
        <w:spacing w:after="0" w:line="240" w:lineRule="auto"/>
        <w:rPr>
          <w:rFonts w:ascii="Arial" w:hAnsi="Arial" w:cs="Arial"/>
          <w:sz w:val="18"/>
          <w:szCs w:val="18"/>
        </w:rPr>
      </w:pPr>
      <w:r w:rsidRPr="00AD6D28">
        <w:rPr>
          <w:rFonts w:ascii="Arial" w:hAnsi="Arial" w:cs="Arial"/>
          <w:sz w:val="18"/>
          <w:szCs w:val="18"/>
        </w:rPr>
        <w:t xml:space="preserve">- </w:t>
      </w:r>
      <w:r w:rsidRPr="00AD6D28">
        <w:rPr>
          <w:rFonts w:ascii="Arial" w:hAnsi="Arial" w:cs="Arial"/>
          <w:b/>
          <w:bCs/>
          <w:sz w:val="18"/>
          <w:szCs w:val="18"/>
        </w:rPr>
        <w:t xml:space="preserve">DropDownStyle </w:t>
      </w:r>
      <w:r w:rsidRPr="00AD6D28">
        <w:rPr>
          <w:rFonts w:ascii="Arial" w:hAnsi="Arial" w:cs="Arial"/>
          <w:sz w:val="18"/>
          <w:szCs w:val="18"/>
        </w:rPr>
        <w:t>– задава стила на контролата – дали само се избира</w:t>
      </w:r>
    </w:p>
    <w:p w:rsidR="00AD6D28" w:rsidRPr="00AD6D28" w:rsidRDefault="00AD6D28" w:rsidP="00AD6D28">
      <w:pPr>
        <w:rPr>
          <w:rFonts w:ascii="Arial" w:hAnsi="Arial" w:cs="Arial"/>
          <w:sz w:val="18"/>
          <w:szCs w:val="18"/>
          <w:lang w:val="en-US"/>
        </w:rPr>
      </w:pPr>
      <w:r w:rsidRPr="00AD6D28">
        <w:rPr>
          <w:rFonts w:ascii="Arial" w:hAnsi="Arial" w:cs="Arial"/>
          <w:sz w:val="18"/>
          <w:szCs w:val="18"/>
        </w:rPr>
        <w:t>стойност от списъка или може да се въвежда ръчно и друга стойност.</w:t>
      </w:r>
    </w:p>
    <w:p w:rsidR="00AD6D28" w:rsidRPr="00AD6D28" w:rsidRDefault="00AD6D28" w:rsidP="00AD6D28">
      <w:pPr>
        <w:pStyle w:val="NoSpacing"/>
        <w:rPr>
          <w:rFonts w:ascii="Arial" w:hAnsi="Arial" w:cs="Arial"/>
          <w:sz w:val="18"/>
          <w:szCs w:val="18"/>
        </w:rPr>
      </w:pPr>
      <w:r w:rsidRPr="00AD6D28">
        <w:rPr>
          <w:rFonts w:ascii="Arial" w:hAnsi="Arial" w:cs="Arial"/>
          <w:b/>
          <w:sz w:val="18"/>
          <w:szCs w:val="18"/>
        </w:rPr>
        <w:t>13. Диалози – стандартни и потребителски. Видове и приложение. Пример за употреба</w:t>
      </w:r>
      <w:r w:rsidRPr="00AD6D28">
        <w:rPr>
          <w:rFonts w:ascii="Arial" w:hAnsi="Arial" w:cs="Arial"/>
          <w:sz w:val="18"/>
          <w:szCs w:val="18"/>
        </w:rPr>
        <w:t>.</w:t>
      </w:r>
    </w:p>
    <w:p w:rsidR="00AD6D28" w:rsidRPr="00AD6D28" w:rsidRDefault="00AD6D28" w:rsidP="00AD6D28">
      <w:pPr>
        <w:pStyle w:val="NoSpacing"/>
        <w:rPr>
          <w:rFonts w:ascii="Arial" w:hAnsi="Arial" w:cs="Arial"/>
          <w:sz w:val="18"/>
          <w:szCs w:val="18"/>
        </w:rPr>
      </w:pPr>
      <w:r w:rsidRPr="00AD6D28">
        <w:rPr>
          <w:rFonts w:ascii="Arial" w:hAnsi="Arial" w:cs="Arial"/>
          <w:sz w:val="18"/>
          <w:szCs w:val="18"/>
        </w:rPr>
        <w:t>При разработката на Windows Forms приложения често пъти се налага да извеждаме диалогови кутии с някакви съобщения или с някакъв въпрос. Нека разгледаме стандартните средства за такива ситуации.</w:t>
      </w:r>
    </w:p>
    <w:p w:rsidR="00AD6D28" w:rsidRPr="00AD6D28" w:rsidRDefault="00AD6D28" w:rsidP="00AD6D28">
      <w:pPr>
        <w:pStyle w:val="NoSpacing"/>
        <w:rPr>
          <w:rFonts w:ascii="Arial" w:hAnsi="Arial" w:cs="Arial"/>
          <w:sz w:val="18"/>
          <w:szCs w:val="18"/>
        </w:rPr>
      </w:pPr>
      <w:r w:rsidRPr="00AD6D28">
        <w:rPr>
          <w:rFonts w:ascii="Arial" w:hAnsi="Arial" w:cs="Arial"/>
          <w:sz w:val="18"/>
          <w:szCs w:val="18"/>
        </w:rPr>
        <w:t>Стандартни диалогови кутии Класът MessageBox ни позволява да извеждаме стандартни диалогови</w:t>
      </w:r>
    </w:p>
    <w:p w:rsidR="00AD6D28" w:rsidRPr="00AD6D28" w:rsidRDefault="00AD6D28" w:rsidP="00AD6D28">
      <w:pPr>
        <w:pStyle w:val="NoSpacing"/>
        <w:rPr>
          <w:rFonts w:ascii="Arial" w:hAnsi="Arial" w:cs="Arial"/>
          <w:sz w:val="18"/>
          <w:szCs w:val="18"/>
        </w:rPr>
      </w:pPr>
      <w:r w:rsidRPr="00AD6D28">
        <w:rPr>
          <w:rFonts w:ascii="Arial" w:hAnsi="Arial" w:cs="Arial"/>
          <w:sz w:val="18"/>
          <w:szCs w:val="18"/>
        </w:rPr>
        <w:t>кутии, съдържащи текст, бутони и икони:</w:t>
      </w:r>
    </w:p>
    <w:p w:rsidR="00AD6D28" w:rsidRPr="00AD6D28" w:rsidRDefault="00AD6D28" w:rsidP="00AD6D28">
      <w:pPr>
        <w:pStyle w:val="NoSpacing"/>
        <w:rPr>
          <w:rFonts w:ascii="Arial" w:hAnsi="Arial" w:cs="Arial"/>
          <w:sz w:val="18"/>
          <w:szCs w:val="18"/>
        </w:rPr>
      </w:pPr>
      <w:r w:rsidRPr="00AD6D28">
        <w:rPr>
          <w:rFonts w:ascii="Arial" w:hAnsi="Arial" w:cs="Arial"/>
          <w:sz w:val="18"/>
          <w:szCs w:val="18"/>
        </w:rPr>
        <w:t>- съобщения към потребителя</w:t>
      </w:r>
    </w:p>
    <w:p w:rsidR="00AD6D28" w:rsidRPr="00AD6D28" w:rsidRDefault="00AD6D28" w:rsidP="00AD6D28">
      <w:pPr>
        <w:pStyle w:val="NoSpacing"/>
        <w:rPr>
          <w:rFonts w:ascii="Arial" w:hAnsi="Arial" w:cs="Arial"/>
          <w:sz w:val="18"/>
          <w:szCs w:val="18"/>
        </w:rPr>
      </w:pPr>
      <w:r w:rsidRPr="00AD6D28">
        <w:rPr>
          <w:rFonts w:ascii="Arial" w:hAnsi="Arial" w:cs="Arial"/>
          <w:sz w:val="18"/>
          <w:szCs w:val="18"/>
        </w:rPr>
        <w:t>- въпросителни диалози</w:t>
      </w:r>
    </w:p>
    <w:p w:rsidR="00AD6D28" w:rsidRPr="00AD6D28" w:rsidRDefault="00AD6D28" w:rsidP="00AD6D28">
      <w:pPr>
        <w:pStyle w:val="NoSpacing"/>
        <w:rPr>
          <w:rFonts w:ascii="Arial" w:hAnsi="Arial" w:cs="Arial"/>
          <w:sz w:val="18"/>
          <w:szCs w:val="18"/>
        </w:rPr>
      </w:pPr>
      <w:r w:rsidRPr="00AD6D28">
        <w:rPr>
          <w:rFonts w:ascii="Arial" w:hAnsi="Arial" w:cs="Arial"/>
          <w:sz w:val="18"/>
          <w:szCs w:val="18"/>
        </w:rPr>
        <w:t>Показването на диалогова кутия се извършва чрез извикване на статич-</w:t>
      </w:r>
    </w:p>
    <w:p w:rsidR="00AD6D28" w:rsidRPr="00AD6D28" w:rsidRDefault="00AD6D28" w:rsidP="00AD6D28">
      <w:pPr>
        <w:pStyle w:val="NoSpacing"/>
        <w:rPr>
          <w:rFonts w:ascii="Arial" w:hAnsi="Arial" w:cs="Arial"/>
          <w:sz w:val="18"/>
          <w:szCs w:val="18"/>
        </w:rPr>
      </w:pPr>
      <w:r w:rsidRPr="00AD6D28">
        <w:rPr>
          <w:rFonts w:ascii="Arial" w:hAnsi="Arial" w:cs="Arial"/>
          <w:sz w:val="18"/>
          <w:szCs w:val="18"/>
        </w:rPr>
        <w:t>ния метод Show(…) на класа MessageBox.</w:t>
      </w:r>
    </w:p>
    <w:p w:rsidR="00AD6D28" w:rsidRPr="00AD6D28" w:rsidRDefault="00AD6D28" w:rsidP="00AD6D28">
      <w:pPr>
        <w:pStyle w:val="NoSpacing"/>
        <w:rPr>
          <w:rFonts w:ascii="Arial" w:hAnsi="Arial" w:cs="Arial"/>
          <w:sz w:val="18"/>
          <w:szCs w:val="18"/>
        </w:rPr>
      </w:pPr>
      <w:r w:rsidRPr="00AD6D28">
        <w:rPr>
          <w:rFonts w:ascii="Arial" w:hAnsi="Arial" w:cs="Arial"/>
          <w:sz w:val="18"/>
          <w:szCs w:val="18"/>
        </w:rPr>
        <w:t>Следният код, например, ще покаже диалогова кутия със заглавие "Предупреждение" и текст "Няма връзка с интернет":</w:t>
      </w:r>
    </w:p>
    <w:p w:rsidR="00AD6D28" w:rsidRPr="00AD6D28" w:rsidRDefault="00AD6D28" w:rsidP="00AD6D28">
      <w:pPr>
        <w:pStyle w:val="NoSpacing"/>
        <w:rPr>
          <w:rFonts w:ascii="Arial" w:hAnsi="Arial" w:cs="Arial"/>
          <w:sz w:val="18"/>
          <w:szCs w:val="18"/>
        </w:rPr>
      </w:pPr>
      <w:r w:rsidRPr="00AD6D28">
        <w:rPr>
          <w:rFonts w:ascii="Arial" w:hAnsi="Arial" w:cs="Arial"/>
          <w:sz w:val="18"/>
          <w:szCs w:val="18"/>
        </w:rPr>
        <w:t>MessageBox.Show("Няма връзка с Интернет.", "Предупреждение");</w:t>
      </w:r>
    </w:p>
    <w:p w:rsidR="00AD6D28" w:rsidRPr="00AD6D28" w:rsidRDefault="00AD6D28" w:rsidP="00AD6D28">
      <w:pPr>
        <w:pStyle w:val="NoSpacing"/>
        <w:rPr>
          <w:rFonts w:ascii="Arial" w:hAnsi="Arial" w:cs="Arial"/>
          <w:sz w:val="18"/>
          <w:szCs w:val="18"/>
        </w:rPr>
      </w:pPr>
      <w:r w:rsidRPr="00AD6D28">
        <w:rPr>
          <w:rFonts w:ascii="Arial" w:hAnsi="Arial" w:cs="Arial"/>
          <w:sz w:val="18"/>
          <w:szCs w:val="18"/>
        </w:rPr>
        <w:t>Пример за стандартна диалогова кутия с малко повече функционалност:</w:t>
      </w:r>
    </w:p>
    <w:p w:rsidR="00AD6D28" w:rsidRPr="00AD6D28" w:rsidRDefault="00AD6D28" w:rsidP="00AD6D28">
      <w:pPr>
        <w:pStyle w:val="NoSpacing"/>
        <w:rPr>
          <w:rFonts w:ascii="Arial" w:hAnsi="Arial" w:cs="Arial"/>
          <w:sz w:val="18"/>
          <w:szCs w:val="18"/>
        </w:rPr>
      </w:pPr>
      <w:r w:rsidRPr="00AD6D28">
        <w:rPr>
          <w:rFonts w:ascii="Arial" w:hAnsi="Arial" w:cs="Arial"/>
          <w:sz w:val="18"/>
          <w:szCs w:val="18"/>
        </w:rPr>
        <w:t>bool confirmed =MessageBox.Show("Наистина ли ще изтриете това?",</w:t>
      </w:r>
    </w:p>
    <w:p w:rsidR="00AD6D28" w:rsidRPr="00AD6D28" w:rsidRDefault="00AD6D28" w:rsidP="00AD6D28">
      <w:pPr>
        <w:pStyle w:val="NoSpacing"/>
        <w:rPr>
          <w:rFonts w:ascii="Arial" w:hAnsi="Arial" w:cs="Arial"/>
          <w:sz w:val="18"/>
          <w:szCs w:val="18"/>
        </w:rPr>
      </w:pPr>
      <w:r w:rsidRPr="00AD6D28">
        <w:rPr>
          <w:rFonts w:ascii="Arial" w:hAnsi="Arial" w:cs="Arial"/>
          <w:sz w:val="18"/>
          <w:szCs w:val="18"/>
        </w:rPr>
        <w:lastRenderedPageBreak/>
        <w:t>"Въпрос", MessageBoxButtons.YesNo,</w:t>
      </w:r>
    </w:p>
    <w:p w:rsidR="00AD6D28" w:rsidRPr="00AD6D28" w:rsidRDefault="00AD6D28" w:rsidP="00AD6D28">
      <w:pPr>
        <w:pStyle w:val="NoSpacing"/>
        <w:rPr>
          <w:rFonts w:ascii="Arial" w:hAnsi="Arial" w:cs="Arial"/>
          <w:sz w:val="18"/>
          <w:szCs w:val="18"/>
        </w:rPr>
      </w:pPr>
      <w:r w:rsidRPr="00AD6D28">
        <w:rPr>
          <w:rFonts w:ascii="Arial" w:hAnsi="Arial" w:cs="Arial"/>
          <w:sz w:val="18"/>
          <w:szCs w:val="18"/>
        </w:rPr>
        <w:t>MessageBoxIcon.Question) == DialogResult.Yes;</w:t>
      </w:r>
    </w:p>
    <w:p w:rsidR="00AD6D28" w:rsidRPr="00AD6D28" w:rsidRDefault="00AD6D28" w:rsidP="00AD6D28">
      <w:pPr>
        <w:pStyle w:val="NoSpacing"/>
        <w:rPr>
          <w:rFonts w:ascii="Arial" w:hAnsi="Arial" w:cs="Arial"/>
          <w:sz w:val="18"/>
          <w:szCs w:val="18"/>
        </w:rPr>
      </w:pPr>
      <w:r w:rsidRPr="00AD6D28">
        <w:rPr>
          <w:rFonts w:ascii="Arial" w:hAnsi="Arial" w:cs="Arial"/>
          <w:sz w:val="18"/>
          <w:szCs w:val="18"/>
        </w:rPr>
        <w:t>Този код ще покаже диалогова кутия със заглавие "Въпрос" и текст "Наистина ли ще изтриете това?". Преди текста ще има икона с въпросителен знак в нея, а под него – бутони Yes и No. Ако потребителят</w:t>
      </w:r>
    </w:p>
    <w:p w:rsidR="00AD6D28" w:rsidRPr="00AD6D28" w:rsidRDefault="00AD6D28" w:rsidP="00AD6D28">
      <w:pPr>
        <w:pStyle w:val="NoSpacing"/>
        <w:rPr>
          <w:rFonts w:ascii="Arial" w:hAnsi="Arial" w:cs="Arial"/>
          <w:sz w:val="18"/>
          <w:szCs w:val="18"/>
        </w:rPr>
      </w:pPr>
      <w:r w:rsidRPr="00AD6D28">
        <w:rPr>
          <w:rFonts w:ascii="Arial" w:hAnsi="Arial" w:cs="Arial"/>
          <w:sz w:val="18"/>
          <w:szCs w:val="18"/>
        </w:rPr>
        <w:t>натисне Yes, променливата confirmed ще има стойност true, в противен случай ще има стойност false.</w:t>
      </w:r>
    </w:p>
    <w:p w:rsidR="00AD6D28" w:rsidRPr="00AD6D28" w:rsidRDefault="00AD6D28" w:rsidP="00AD6D28">
      <w:pPr>
        <w:pStyle w:val="NoSpacing"/>
        <w:rPr>
          <w:rFonts w:ascii="Arial" w:hAnsi="Arial" w:cs="Arial"/>
          <w:sz w:val="18"/>
          <w:szCs w:val="18"/>
        </w:rPr>
      </w:pPr>
      <w:r w:rsidRPr="00AD6D28">
        <w:rPr>
          <w:rFonts w:ascii="Arial" w:hAnsi="Arial" w:cs="Arial"/>
          <w:sz w:val="18"/>
          <w:szCs w:val="18"/>
        </w:rPr>
        <w:t>Извикване на диалогови кутии Освен стандартните диалогови кутии можем да използваме и потреби-</w:t>
      </w:r>
    </w:p>
    <w:p w:rsidR="00AD6D28" w:rsidRPr="00AD6D28" w:rsidRDefault="00AD6D28" w:rsidP="00AD6D28">
      <w:pPr>
        <w:pStyle w:val="NoSpacing"/>
        <w:rPr>
          <w:rFonts w:ascii="Arial" w:hAnsi="Arial" w:cs="Arial"/>
          <w:sz w:val="18"/>
          <w:szCs w:val="18"/>
        </w:rPr>
      </w:pPr>
      <w:r w:rsidRPr="00AD6D28">
        <w:rPr>
          <w:rFonts w:ascii="Arial" w:hAnsi="Arial" w:cs="Arial"/>
          <w:sz w:val="18"/>
          <w:szCs w:val="18"/>
        </w:rPr>
        <w:t>телски дефинирани диалогови кутии. Те представляват обикновени форми и се извикват модално по следния начин:</w:t>
      </w:r>
    </w:p>
    <w:p w:rsidR="00AD6D28" w:rsidRPr="00AD6D28" w:rsidRDefault="00AD6D28" w:rsidP="00AD6D28">
      <w:pPr>
        <w:pStyle w:val="NoSpacing"/>
        <w:rPr>
          <w:rFonts w:ascii="Arial" w:hAnsi="Arial" w:cs="Arial"/>
          <w:sz w:val="18"/>
          <w:szCs w:val="18"/>
        </w:rPr>
      </w:pPr>
      <w:r w:rsidRPr="00AD6D28">
        <w:rPr>
          <w:rFonts w:ascii="Arial" w:hAnsi="Arial" w:cs="Arial"/>
          <w:sz w:val="18"/>
          <w:szCs w:val="18"/>
        </w:rPr>
        <w:t>DialogResult result = dialog.ShowDialog();</w:t>
      </w:r>
    </w:p>
    <w:p w:rsidR="00AD6D28" w:rsidRPr="00AD6D28" w:rsidRDefault="00AD6D28" w:rsidP="00AD6D28">
      <w:pPr>
        <w:pStyle w:val="NoSpacing"/>
        <w:rPr>
          <w:rFonts w:ascii="Arial" w:hAnsi="Arial" w:cs="Arial"/>
          <w:sz w:val="18"/>
          <w:szCs w:val="18"/>
        </w:rPr>
      </w:pPr>
      <w:r w:rsidRPr="00AD6D28">
        <w:rPr>
          <w:rFonts w:ascii="Arial" w:hAnsi="Arial" w:cs="Arial"/>
          <w:sz w:val="18"/>
          <w:szCs w:val="18"/>
        </w:rPr>
        <w:t>Методът ShowDialog() показва формата като модална диалогова кутия. Типът DialogResult съдържа резултата (OK, Yes, No, Cancel и др.) от извикването на диалога. Задаването на DialogResult може да става автоматично, чрез свойството DialogResult на бутоните, или ръчно – преди затварянето на диалога чрез свойството му DialogResult.</w:t>
      </w:r>
    </w:p>
    <w:p w:rsidR="00867BF7" w:rsidRPr="001F3C10" w:rsidRDefault="00867BF7" w:rsidP="00867BF7">
      <w:pPr>
        <w:pStyle w:val="NoSpacing"/>
        <w:rPr>
          <w:rFonts w:ascii="Arial" w:eastAsia="Times New Roman" w:hAnsi="Arial" w:cs="Arial"/>
          <w:b/>
          <w:sz w:val="18"/>
          <w:szCs w:val="18"/>
          <w:lang w:eastAsia="bg-BG"/>
        </w:rPr>
      </w:pPr>
      <w:r w:rsidRPr="001F3C10">
        <w:rPr>
          <w:rFonts w:ascii="Arial" w:hAnsi="Arial" w:cs="Arial"/>
          <w:b/>
          <w:sz w:val="18"/>
          <w:szCs w:val="18"/>
        </w:rPr>
        <w:t>14. SDI и MDI приложения. Структура и пример.</w:t>
      </w:r>
    </w:p>
    <w:p w:rsidR="00867BF7" w:rsidRPr="001F3C10" w:rsidRDefault="00867BF7" w:rsidP="00867BF7">
      <w:pPr>
        <w:pStyle w:val="NoSpacing"/>
        <w:rPr>
          <w:rFonts w:ascii="Arial" w:eastAsia="Times New Roman" w:hAnsi="Arial" w:cs="Arial"/>
          <w:sz w:val="18"/>
          <w:szCs w:val="18"/>
          <w:lang w:eastAsia="bg-BG"/>
        </w:rPr>
      </w:pPr>
      <w:r w:rsidRPr="001F3C10">
        <w:rPr>
          <w:rFonts w:ascii="Arial" w:eastAsia="Times New Roman" w:hAnsi="Arial" w:cs="Arial"/>
          <w:sz w:val="18"/>
          <w:szCs w:val="18"/>
          <w:lang w:eastAsia="bg-BG"/>
        </w:rPr>
        <w:t xml:space="preserve">MFC </w:t>
      </w:r>
      <w:r w:rsidRPr="001F3C10">
        <w:rPr>
          <w:rFonts w:ascii="Arial" w:eastAsia="Times New Roman" w:hAnsi="Arial" w:cs="Arial"/>
          <w:sz w:val="18"/>
          <w:szCs w:val="18"/>
          <w:lang w:val="en-US" w:eastAsia="bg-BG"/>
        </w:rPr>
        <w:t xml:space="preserve"> </w:t>
      </w:r>
      <w:r w:rsidRPr="001F3C10">
        <w:rPr>
          <w:rFonts w:ascii="Arial" w:eastAsia="Times New Roman" w:hAnsi="Arial" w:cs="Arial"/>
          <w:sz w:val="18"/>
          <w:szCs w:val="18"/>
          <w:lang w:eastAsia="bg-BG"/>
        </w:rPr>
        <w:t>прави лесно да</w:t>
      </w:r>
      <w:r w:rsidRPr="001F3C10">
        <w:rPr>
          <w:rFonts w:ascii="Arial" w:eastAsia="Times New Roman" w:hAnsi="Arial" w:cs="Arial"/>
          <w:sz w:val="18"/>
          <w:szCs w:val="18"/>
          <w:lang w:val="en-US" w:eastAsia="bg-BG"/>
        </w:rPr>
        <w:t xml:space="preserve"> </w:t>
      </w:r>
      <w:r w:rsidRPr="001F3C10">
        <w:rPr>
          <w:rFonts w:ascii="Arial" w:eastAsia="Times New Roman" w:hAnsi="Arial" w:cs="Arial"/>
          <w:sz w:val="18"/>
          <w:szCs w:val="18"/>
          <w:lang w:eastAsia="bg-BG"/>
        </w:rPr>
        <w:t>се работи едновременно с един документен интерфейсни (SDI) и няколко документни интерфейсни (MDI) приложения.</w:t>
      </w:r>
      <w:r w:rsidRPr="001F3C10">
        <w:rPr>
          <w:rFonts w:ascii="Arial" w:eastAsia="Times New Roman" w:hAnsi="Arial" w:cs="Arial"/>
          <w:sz w:val="18"/>
          <w:szCs w:val="18"/>
          <w:lang w:eastAsia="bg-BG"/>
        </w:rPr>
        <w:br/>
        <w:t>SDI приложенията  позволяват само един отворен прозорец на документ кадър по кадър. MDI приложенията позволяват няколко  документа да бъде отворени в една и съща инстанция на приложението. Приложението MDI има прозорец, в който няколко MDI  прозорци, които са прозорци сами по себе си, могат да бъдат отворени, всяка от които съдържа  отделен документ. В някои приложения, детето прозорци могат да са от различен тип, като например прозорците на графиките и таблиците прозорци. В този случай, на лентата с менюта може да се променят MDI прозорците на различни видове ,които са активирани.</w:t>
      </w:r>
    </w:p>
    <w:p w:rsidR="00867BF7" w:rsidRPr="001F3C10" w:rsidRDefault="00867BF7" w:rsidP="00867BF7">
      <w:pPr>
        <w:pStyle w:val="NoSpacing"/>
        <w:rPr>
          <w:rFonts w:ascii="Arial" w:hAnsi="Arial" w:cs="Arial"/>
          <w:sz w:val="18"/>
          <w:szCs w:val="18"/>
          <w:lang w:val="en-GB"/>
        </w:rPr>
      </w:pPr>
      <w:r w:rsidRPr="001F3C10">
        <w:rPr>
          <w:rFonts w:ascii="Arial" w:hAnsi="Arial" w:cs="Arial"/>
          <w:sz w:val="18"/>
          <w:szCs w:val="18"/>
        </w:rPr>
        <w:t>Осн. развичия в</w:t>
      </w:r>
      <w:r w:rsidRPr="001F3C10">
        <w:rPr>
          <w:rFonts w:ascii="Arial" w:hAnsi="Arial" w:cs="Arial"/>
          <w:sz w:val="18"/>
          <w:szCs w:val="18"/>
          <w:lang w:val="en-GB"/>
        </w:rPr>
        <w:t xml:space="preserve"> SDI </w:t>
      </w:r>
      <w:r w:rsidRPr="001F3C10">
        <w:rPr>
          <w:rFonts w:ascii="Arial" w:hAnsi="Arial" w:cs="Arial"/>
          <w:sz w:val="18"/>
          <w:szCs w:val="18"/>
        </w:rPr>
        <w:t>и</w:t>
      </w:r>
      <w:r w:rsidRPr="001F3C10">
        <w:rPr>
          <w:rFonts w:ascii="Arial" w:hAnsi="Arial" w:cs="Arial"/>
          <w:sz w:val="18"/>
          <w:szCs w:val="18"/>
          <w:lang w:val="en-GB"/>
        </w:rPr>
        <w:t xml:space="preserve"> MDI </w:t>
      </w:r>
      <w:r w:rsidRPr="001F3C10">
        <w:rPr>
          <w:rFonts w:ascii="Arial" w:hAnsi="Arial" w:cs="Arial"/>
          <w:sz w:val="18"/>
          <w:szCs w:val="18"/>
        </w:rPr>
        <w:t>прилож. Много изгледи в</w:t>
      </w:r>
      <w:r w:rsidRPr="001F3C10">
        <w:rPr>
          <w:rFonts w:ascii="Arial" w:hAnsi="Arial" w:cs="Arial"/>
          <w:sz w:val="18"/>
          <w:szCs w:val="18"/>
          <w:lang w:val="en-GB"/>
        </w:rPr>
        <w:t xml:space="preserve"> MDI</w:t>
      </w:r>
      <w:r w:rsidRPr="001F3C10">
        <w:rPr>
          <w:rFonts w:ascii="Arial" w:hAnsi="Arial" w:cs="Arial"/>
          <w:sz w:val="18"/>
          <w:szCs w:val="18"/>
        </w:rPr>
        <w:t>проблемът за синхронизация на промените в изглед.</w:t>
      </w:r>
    </w:p>
    <w:p w:rsidR="00867BF7" w:rsidRPr="001F3C10" w:rsidRDefault="00867BF7" w:rsidP="00867BF7">
      <w:pPr>
        <w:pStyle w:val="NoSpacing"/>
        <w:rPr>
          <w:rFonts w:ascii="Arial" w:hAnsi="Arial" w:cs="Arial"/>
          <w:sz w:val="18"/>
          <w:szCs w:val="18"/>
          <w:lang w:val="en-GB"/>
        </w:rPr>
      </w:pPr>
      <w:r w:rsidRPr="001F3C10">
        <w:rPr>
          <w:rFonts w:ascii="Arial" w:hAnsi="Arial" w:cs="Arial"/>
          <w:sz w:val="18"/>
          <w:szCs w:val="18"/>
        </w:rPr>
        <w:t>Разлики между</w:t>
      </w:r>
      <w:r w:rsidRPr="001F3C10">
        <w:rPr>
          <w:rFonts w:ascii="Arial" w:hAnsi="Arial" w:cs="Arial"/>
          <w:sz w:val="18"/>
          <w:szCs w:val="18"/>
          <w:lang w:val="en-GB"/>
        </w:rPr>
        <w:t xml:space="preserve"> SDI </w:t>
      </w:r>
      <w:r w:rsidRPr="001F3C10">
        <w:rPr>
          <w:rFonts w:ascii="Arial" w:hAnsi="Arial" w:cs="Arial"/>
          <w:sz w:val="18"/>
          <w:szCs w:val="18"/>
        </w:rPr>
        <w:t>и</w:t>
      </w:r>
      <w:r w:rsidRPr="001F3C10">
        <w:rPr>
          <w:rFonts w:ascii="Arial" w:hAnsi="Arial" w:cs="Arial"/>
          <w:sz w:val="18"/>
          <w:szCs w:val="18"/>
          <w:lang w:val="en-GB"/>
        </w:rPr>
        <w:t xml:space="preserve"> MDI</w:t>
      </w:r>
      <w:r w:rsidRPr="001F3C10">
        <w:rPr>
          <w:rFonts w:ascii="Arial" w:hAnsi="Arial" w:cs="Arial"/>
          <w:sz w:val="18"/>
          <w:szCs w:val="18"/>
        </w:rPr>
        <w:t>:</w:t>
      </w:r>
    </w:p>
    <w:p w:rsidR="00867BF7" w:rsidRPr="001F3C10" w:rsidRDefault="00867BF7" w:rsidP="00867BF7">
      <w:pPr>
        <w:pStyle w:val="NoSpacing"/>
        <w:rPr>
          <w:rFonts w:ascii="Arial" w:hAnsi="Arial" w:cs="Arial"/>
          <w:sz w:val="18"/>
          <w:szCs w:val="18"/>
          <w:lang w:val="en-GB"/>
        </w:rPr>
      </w:pPr>
      <w:r w:rsidRPr="001F3C10">
        <w:rPr>
          <w:rFonts w:ascii="Arial" w:hAnsi="Arial" w:cs="Arial"/>
          <w:sz w:val="18"/>
          <w:szCs w:val="18"/>
        </w:rPr>
        <w:t>1.В</w:t>
      </w:r>
      <w:r w:rsidRPr="001F3C10">
        <w:rPr>
          <w:rFonts w:ascii="Arial" w:hAnsi="Arial" w:cs="Arial"/>
          <w:sz w:val="18"/>
          <w:szCs w:val="18"/>
          <w:lang w:val="en-GB"/>
        </w:rPr>
        <w:t xml:space="preserve"> MDI </w:t>
      </w:r>
      <w:r w:rsidRPr="001F3C10">
        <w:rPr>
          <w:rFonts w:ascii="Arial" w:hAnsi="Arial" w:cs="Arial"/>
          <w:sz w:val="18"/>
          <w:szCs w:val="18"/>
        </w:rPr>
        <w:t>има повече от един отворен документ, докато в</w:t>
      </w:r>
      <w:r w:rsidRPr="001F3C10">
        <w:rPr>
          <w:rFonts w:ascii="Arial" w:hAnsi="Arial" w:cs="Arial"/>
          <w:sz w:val="18"/>
          <w:szCs w:val="18"/>
          <w:lang w:val="en-GB"/>
        </w:rPr>
        <w:t xml:space="preserve"> SDI </w:t>
      </w:r>
      <w:r w:rsidRPr="001F3C10">
        <w:rPr>
          <w:rFonts w:ascii="Arial" w:hAnsi="Arial" w:cs="Arial"/>
          <w:sz w:val="18"/>
          <w:szCs w:val="18"/>
        </w:rPr>
        <w:t>, за да отвори втори трябва да затворим първия.</w:t>
      </w:r>
    </w:p>
    <w:p w:rsidR="00867BF7" w:rsidRPr="001F3C10" w:rsidRDefault="00867BF7" w:rsidP="00867BF7">
      <w:pPr>
        <w:pStyle w:val="NoSpacing"/>
        <w:rPr>
          <w:rFonts w:ascii="Arial" w:hAnsi="Arial" w:cs="Arial"/>
          <w:sz w:val="18"/>
          <w:szCs w:val="18"/>
          <w:lang w:val="en-GB"/>
        </w:rPr>
      </w:pPr>
      <w:r w:rsidRPr="001F3C10">
        <w:rPr>
          <w:rFonts w:ascii="Arial" w:hAnsi="Arial" w:cs="Arial"/>
          <w:sz w:val="18"/>
          <w:szCs w:val="18"/>
        </w:rPr>
        <w:t>2.В</w:t>
      </w:r>
      <w:r w:rsidRPr="001F3C10">
        <w:rPr>
          <w:rFonts w:ascii="Arial" w:hAnsi="Arial" w:cs="Arial"/>
          <w:sz w:val="18"/>
          <w:szCs w:val="18"/>
          <w:lang w:val="en-GB"/>
        </w:rPr>
        <w:t xml:space="preserve"> MDI </w:t>
      </w:r>
      <w:r w:rsidRPr="001F3C10">
        <w:rPr>
          <w:rFonts w:ascii="Arial" w:hAnsi="Arial" w:cs="Arial"/>
          <w:sz w:val="18"/>
          <w:szCs w:val="18"/>
        </w:rPr>
        <w:t>могат да се поддържат различни типове документи.</w:t>
      </w:r>
    </w:p>
    <w:p w:rsidR="00867BF7" w:rsidRPr="001F3C10" w:rsidRDefault="00867BF7" w:rsidP="00867BF7">
      <w:pPr>
        <w:pStyle w:val="NoSpacing"/>
        <w:rPr>
          <w:rFonts w:ascii="Arial" w:hAnsi="Arial" w:cs="Arial"/>
          <w:sz w:val="18"/>
          <w:szCs w:val="18"/>
          <w:lang w:val="en-GB"/>
        </w:rPr>
      </w:pPr>
      <w:r w:rsidRPr="001F3C10">
        <w:rPr>
          <w:rFonts w:ascii="Arial" w:hAnsi="Arial" w:cs="Arial"/>
          <w:sz w:val="18"/>
          <w:szCs w:val="18"/>
        </w:rPr>
        <w:t>3.При</w:t>
      </w:r>
      <w:r w:rsidRPr="001F3C10">
        <w:rPr>
          <w:rFonts w:ascii="Arial" w:hAnsi="Arial" w:cs="Arial"/>
          <w:sz w:val="18"/>
          <w:szCs w:val="18"/>
          <w:lang w:val="en-GB"/>
        </w:rPr>
        <w:t xml:space="preserve"> MDI </w:t>
      </w:r>
      <w:r w:rsidRPr="001F3C10">
        <w:rPr>
          <w:rFonts w:ascii="Arial" w:hAnsi="Arial" w:cs="Arial"/>
          <w:sz w:val="18"/>
          <w:szCs w:val="18"/>
        </w:rPr>
        <w:t>в менюто има опция</w:t>
      </w:r>
      <w:r w:rsidRPr="001F3C10">
        <w:rPr>
          <w:rFonts w:ascii="Arial" w:hAnsi="Arial" w:cs="Arial"/>
          <w:sz w:val="18"/>
          <w:szCs w:val="18"/>
          <w:lang w:val="en-GB"/>
        </w:rPr>
        <w:t xml:space="preserve"> Windows </w:t>
      </w:r>
      <w:r w:rsidRPr="001F3C10">
        <w:rPr>
          <w:rFonts w:ascii="Arial" w:hAnsi="Arial" w:cs="Arial"/>
          <w:sz w:val="18"/>
          <w:szCs w:val="18"/>
        </w:rPr>
        <w:t>за превключване на прозорците.</w:t>
      </w:r>
    </w:p>
    <w:p w:rsidR="00867BF7" w:rsidRPr="001F3C10" w:rsidRDefault="00867BF7" w:rsidP="00867BF7">
      <w:pPr>
        <w:pStyle w:val="NoSpacing"/>
        <w:rPr>
          <w:rFonts w:ascii="Arial" w:hAnsi="Arial" w:cs="Arial"/>
          <w:sz w:val="18"/>
          <w:szCs w:val="18"/>
          <w:lang w:val="en-GB"/>
        </w:rPr>
      </w:pPr>
      <w:r w:rsidRPr="001F3C10">
        <w:rPr>
          <w:rFonts w:ascii="Arial" w:hAnsi="Arial" w:cs="Arial"/>
          <w:sz w:val="18"/>
          <w:szCs w:val="18"/>
        </w:rPr>
        <w:t>4.</w:t>
      </w:r>
      <w:r w:rsidRPr="001F3C10">
        <w:rPr>
          <w:rFonts w:ascii="Arial" w:hAnsi="Arial" w:cs="Arial"/>
          <w:sz w:val="18"/>
          <w:szCs w:val="18"/>
          <w:lang w:val="en-GB"/>
        </w:rPr>
        <w:t xml:space="preserve">MDI </w:t>
      </w:r>
      <w:r w:rsidRPr="001F3C10">
        <w:rPr>
          <w:rFonts w:ascii="Arial" w:hAnsi="Arial" w:cs="Arial"/>
          <w:sz w:val="18"/>
          <w:szCs w:val="18"/>
        </w:rPr>
        <w:t>има поне 2 менюта , а</w:t>
      </w:r>
      <w:r w:rsidRPr="001F3C10">
        <w:rPr>
          <w:rFonts w:ascii="Arial" w:hAnsi="Arial" w:cs="Arial"/>
          <w:sz w:val="18"/>
          <w:szCs w:val="18"/>
          <w:lang w:val="en-GB"/>
        </w:rPr>
        <w:t xml:space="preserve"> SDI </w:t>
      </w:r>
      <w:r w:rsidRPr="001F3C10">
        <w:rPr>
          <w:rFonts w:ascii="Arial" w:hAnsi="Arial" w:cs="Arial"/>
          <w:sz w:val="18"/>
          <w:szCs w:val="18"/>
        </w:rPr>
        <w:t>има едно .Първото при отворен документ, а второто при затворен.</w:t>
      </w:r>
    </w:p>
    <w:p w:rsidR="00867BF7" w:rsidRPr="001F3C10" w:rsidRDefault="00867BF7" w:rsidP="00867BF7">
      <w:pPr>
        <w:pStyle w:val="NoSpacing"/>
        <w:rPr>
          <w:rFonts w:ascii="Arial" w:hAnsi="Arial" w:cs="Arial"/>
          <w:sz w:val="18"/>
          <w:szCs w:val="18"/>
          <w:lang w:val="en-GB"/>
        </w:rPr>
      </w:pPr>
      <w:r w:rsidRPr="001F3C10">
        <w:rPr>
          <w:rFonts w:ascii="Arial" w:hAnsi="Arial" w:cs="Arial"/>
          <w:sz w:val="18"/>
          <w:szCs w:val="18"/>
        </w:rPr>
        <w:t>5.В</w:t>
      </w:r>
      <w:r w:rsidRPr="001F3C10">
        <w:rPr>
          <w:rFonts w:ascii="Arial" w:hAnsi="Arial" w:cs="Arial"/>
          <w:sz w:val="18"/>
          <w:szCs w:val="18"/>
          <w:lang w:val="en-GB"/>
        </w:rPr>
        <w:t xml:space="preserve"> SDI </w:t>
      </w:r>
      <w:r w:rsidRPr="001F3C10">
        <w:rPr>
          <w:rFonts w:ascii="Arial" w:hAnsi="Arial" w:cs="Arial"/>
          <w:sz w:val="18"/>
          <w:szCs w:val="18"/>
        </w:rPr>
        <w:t>има една рамка, а в</w:t>
      </w:r>
      <w:r w:rsidRPr="001F3C10">
        <w:rPr>
          <w:rFonts w:ascii="Arial" w:hAnsi="Arial" w:cs="Arial"/>
          <w:sz w:val="18"/>
          <w:szCs w:val="18"/>
          <w:lang w:val="en-GB"/>
        </w:rPr>
        <w:t xml:space="preserve"> MDI </w:t>
      </w:r>
      <w:r w:rsidRPr="001F3C10">
        <w:rPr>
          <w:rFonts w:ascii="Arial" w:hAnsi="Arial" w:cs="Arial"/>
          <w:sz w:val="18"/>
          <w:szCs w:val="18"/>
        </w:rPr>
        <w:t>има главна и дъщерна рамка.</w:t>
      </w:r>
    </w:p>
    <w:p w:rsidR="00867BF7" w:rsidRPr="001F3C10" w:rsidRDefault="00867BF7" w:rsidP="00867BF7">
      <w:pPr>
        <w:pStyle w:val="NoSpacing"/>
        <w:rPr>
          <w:rFonts w:ascii="Arial" w:hAnsi="Arial" w:cs="Arial"/>
          <w:sz w:val="18"/>
          <w:szCs w:val="18"/>
          <w:lang w:val="en-GB"/>
        </w:rPr>
      </w:pPr>
      <w:r w:rsidRPr="001F3C10">
        <w:rPr>
          <w:rFonts w:ascii="Arial" w:hAnsi="Arial" w:cs="Arial"/>
          <w:sz w:val="18"/>
          <w:szCs w:val="18"/>
        </w:rPr>
        <w:t>Множество изгледи под един документ в</w:t>
      </w:r>
      <w:r w:rsidRPr="001F3C10">
        <w:rPr>
          <w:rFonts w:ascii="Arial" w:hAnsi="Arial" w:cs="Arial"/>
          <w:sz w:val="18"/>
          <w:szCs w:val="18"/>
          <w:lang w:val="en-GB"/>
        </w:rPr>
        <w:t xml:space="preserve"> MDI </w:t>
      </w:r>
      <w:r w:rsidRPr="001F3C10">
        <w:rPr>
          <w:rFonts w:ascii="Arial" w:hAnsi="Arial" w:cs="Arial"/>
          <w:sz w:val="18"/>
          <w:szCs w:val="18"/>
        </w:rPr>
        <w:t>приложения</w:t>
      </w:r>
    </w:p>
    <w:p w:rsidR="00867BF7" w:rsidRPr="001F3C10" w:rsidRDefault="00867BF7" w:rsidP="00867BF7">
      <w:pPr>
        <w:pStyle w:val="NoSpacing"/>
        <w:rPr>
          <w:rFonts w:ascii="Arial" w:hAnsi="Arial" w:cs="Arial"/>
          <w:sz w:val="18"/>
          <w:szCs w:val="18"/>
          <w:lang w:val="en-GB"/>
        </w:rPr>
      </w:pPr>
      <w:r w:rsidRPr="001F3C10">
        <w:rPr>
          <w:rFonts w:ascii="Arial" w:hAnsi="Arial" w:cs="Arial"/>
          <w:sz w:val="18"/>
          <w:szCs w:val="18"/>
        </w:rPr>
        <w:t>Използва се многодокументния шаблон-</w:t>
      </w:r>
      <w:r w:rsidRPr="001F3C10">
        <w:rPr>
          <w:rFonts w:ascii="Arial" w:hAnsi="Arial" w:cs="Arial"/>
          <w:sz w:val="18"/>
          <w:szCs w:val="18"/>
          <w:lang w:val="en-GB"/>
        </w:rPr>
        <w:t xml:space="preserve"> CMultiDocTemplate</w:t>
      </w:r>
      <w:r w:rsidRPr="001F3C10">
        <w:rPr>
          <w:rFonts w:ascii="Arial" w:hAnsi="Arial" w:cs="Arial"/>
          <w:sz w:val="18"/>
          <w:szCs w:val="18"/>
        </w:rPr>
        <w:t>.Тъй като документа е същия не се създава нов документ, а само нов изглед.Т.е. документа и рамката си остават същите.</w:t>
      </w:r>
      <w:r w:rsidRPr="001F3C10">
        <w:rPr>
          <w:rFonts w:ascii="Arial" w:hAnsi="Arial" w:cs="Arial"/>
          <w:sz w:val="18"/>
          <w:szCs w:val="18"/>
          <w:lang w:val="en-GB"/>
        </w:rPr>
        <w:t xml:space="preserve">MFC </w:t>
      </w:r>
      <w:r w:rsidRPr="001F3C10">
        <w:rPr>
          <w:rFonts w:ascii="Arial" w:hAnsi="Arial" w:cs="Arial"/>
          <w:sz w:val="18"/>
          <w:szCs w:val="18"/>
        </w:rPr>
        <w:t>осигурява списъчна структура за обхождане на всички изгледи(като например при UpdateAllView).Всеки изглед вика</w:t>
      </w:r>
      <w:r w:rsidRPr="001F3C10">
        <w:rPr>
          <w:rFonts w:ascii="Arial" w:hAnsi="Arial" w:cs="Arial"/>
          <w:sz w:val="18"/>
          <w:szCs w:val="18"/>
          <w:lang w:val="en-GB"/>
        </w:rPr>
        <w:t xml:space="preserve"> Get Document</w:t>
      </w:r>
      <w:r w:rsidRPr="001F3C10">
        <w:rPr>
          <w:rFonts w:ascii="Arial" w:hAnsi="Arial" w:cs="Arial"/>
          <w:sz w:val="18"/>
          <w:szCs w:val="18"/>
        </w:rPr>
        <w:t>, за да получи данни.Ако в някое</w:t>
      </w:r>
      <w:r w:rsidRPr="001F3C10">
        <w:rPr>
          <w:rFonts w:ascii="Arial" w:hAnsi="Arial" w:cs="Arial"/>
          <w:sz w:val="18"/>
          <w:szCs w:val="18"/>
          <w:lang w:val="en-GB"/>
        </w:rPr>
        <w:t xml:space="preserve"> View </w:t>
      </w:r>
      <w:r w:rsidRPr="001F3C10">
        <w:rPr>
          <w:rFonts w:ascii="Arial" w:hAnsi="Arial" w:cs="Arial"/>
          <w:sz w:val="18"/>
          <w:szCs w:val="18"/>
        </w:rPr>
        <w:t>променим данните и искаме промените да се отразят в други</w:t>
      </w:r>
      <w:r w:rsidRPr="001F3C10">
        <w:rPr>
          <w:rFonts w:ascii="Arial" w:hAnsi="Arial" w:cs="Arial"/>
          <w:sz w:val="18"/>
          <w:szCs w:val="18"/>
          <w:lang w:val="en-GB"/>
        </w:rPr>
        <w:t xml:space="preserve"> View</w:t>
      </w:r>
      <w:r w:rsidRPr="001F3C10">
        <w:rPr>
          <w:rFonts w:ascii="Arial" w:hAnsi="Arial" w:cs="Arial"/>
          <w:sz w:val="18"/>
          <w:szCs w:val="18"/>
        </w:rPr>
        <w:t>, налага се да се използва UpdateAllView, който пък вика</w:t>
      </w:r>
      <w:r w:rsidRPr="001F3C10">
        <w:rPr>
          <w:rFonts w:ascii="Arial" w:hAnsi="Arial" w:cs="Arial"/>
          <w:sz w:val="18"/>
          <w:szCs w:val="18"/>
          <w:lang w:val="en-GB"/>
        </w:rPr>
        <w:t xml:space="preserve"> On</w:t>
      </w:r>
      <w:r w:rsidRPr="001F3C10">
        <w:rPr>
          <w:rFonts w:ascii="Arial" w:hAnsi="Arial" w:cs="Arial"/>
          <w:sz w:val="18"/>
          <w:szCs w:val="18"/>
        </w:rPr>
        <w:t>Update на всеки View.Този метод не се вика авто</w:t>
      </w:r>
      <w:hyperlink r:id="rId5" w:history="1">
        <w:r w:rsidRPr="001F3C10">
          <w:rPr>
            <w:rStyle w:val="Hyperlink"/>
            <w:rFonts w:ascii="Arial" w:hAnsi="Arial" w:cs="Arial"/>
            <w:color w:val="0066FF"/>
            <w:sz w:val="18"/>
            <w:szCs w:val="18"/>
          </w:rPr>
          <w:t>мат</w:t>
        </w:r>
      </w:hyperlink>
      <w:r w:rsidRPr="001F3C10">
        <w:rPr>
          <w:rFonts w:ascii="Arial" w:hAnsi="Arial" w:cs="Arial"/>
          <w:sz w:val="18"/>
          <w:szCs w:val="18"/>
        </w:rPr>
        <w:t>ично-ние трябва да го осигурим. UpdateAllView обхожда всеки View и ги обновява, като инвалидизира (</w:t>
      </w:r>
      <w:r w:rsidRPr="001F3C10">
        <w:rPr>
          <w:rFonts w:ascii="Arial" w:hAnsi="Arial" w:cs="Arial"/>
          <w:sz w:val="18"/>
          <w:szCs w:val="18"/>
          <w:lang w:val="en-GB"/>
        </w:rPr>
        <w:t>Invalidate</w:t>
      </w:r>
      <w:r w:rsidRPr="001F3C10">
        <w:rPr>
          <w:rFonts w:ascii="Arial" w:hAnsi="Arial" w:cs="Arial"/>
          <w:sz w:val="18"/>
          <w:szCs w:val="18"/>
        </w:rPr>
        <w:t>) целия прозорец.Ако искаме оп</w:t>
      </w:r>
      <w:hyperlink r:id="rId6" w:history="1">
        <w:r w:rsidRPr="001F3C10">
          <w:rPr>
            <w:rStyle w:val="Hyperlink"/>
            <w:rFonts w:ascii="Arial" w:hAnsi="Arial" w:cs="Arial"/>
            <w:color w:val="0066FF"/>
            <w:sz w:val="18"/>
            <w:szCs w:val="18"/>
          </w:rPr>
          <w:t>тим</w:t>
        </w:r>
      </w:hyperlink>
      <w:r w:rsidRPr="001F3C10">
        <w:rPr>
          <w:rFonts w:ascii="Arial" w:hAnsi="Arial" w:cs="Arial"/>
          <w:sz w:val="18"/>
          <w:szCs w:val="18"/>
        </w:rPr>
        <w:t>изация ние трябва да променим реализацията на UpdateAllView и по-точно да променим параметрите, с които се вика</w:t>
      </w:r>
      <w:r w:rsidRPr="001F3C10">
        <w:rPr>
          <w:rFonts w:ascii="Arial" w:hAnsi="Arial" w:cs="Arial"/>
          <w:sz w:val="18"/>
          <w:szCs w:val="18"/>
          <w:lang w:val="en-GB"/>
        </w:rPr>
        <w:t xml:space="preserve"> On</w:t>
      </w:r>
      <w:r w:rsidRPr="001F3C10">
        <w:rPr>
          <w:rFonts w:ascii="Arial" w:hAnsi="Arial" w:cs="Arial"/>
          <w:sz w:val="18"/>
          <w:szCs w:val="18"/>
        </w:rPr>
        <w:t>Update.</w:t>
      </w:r>
    </w:p>
    <w:p w:rsidR="00867BF7" w:rsidRPr="001F3C10" w:rsidRDefault="00867BF7" w:rsidP="00867BF7">
      <w:pPr>
        <w:pStyle w:val="NoSpacing"/>
        <w:rPr>
          <w:rFonts w:ascii="Arial" w:hAnsi="Arial" w:cs="Arial"/>
          <w:color w:val="000000"/>
          <w:sz w:val="18"/>
          <w:szCs w:val="18"/>
        </w:rPr>
      </w:pPr>
      <w:r w:rsidRPr="001F3C10">
        <w:rPr>
          <w:rFonts w:ascii="Arial" w:hAnsi="Arial" w:cs="Arial"/>
          <w:color w:val="000000"/>
          <w:sz w:val="18"/>
          <w:szCs w:val="18"/>
        </w:rPr>
        <w:t>В SDI има един обект на приложението на документа.</w:t>
      </w:r>
    </w:p>
    <w:p w:rsidR="00867BF7" w:rsidRPr="001F3C10" w:rsidRDefault="00867BF7" w:rsidP="00867BF7">
      <w:pPr>
        <w:pStyle w:val="NoSpacing"/>
        <w:rPr>
          <w:rFonts w:ascii="Arial" w:hAnsi="Arial" w:cs="Arial"/>
          <w:color w:val="000000"/>
          <w:sz w:val="18"/>
          <w:szCs w:val="18"/>
        </w:rPr>
      </w:pPr>
      <w:r w:rsidRPr="001F3C10">
        <w:rPr>
          <w:rFonts w:ascii="Arial" w:hAnsi="Arial" w:cs="Arial"/>
          <w:color w:val="000000"/>
          <w:sz w:val="18"/>
          <w:szCs w:val="18"/>
        </w:rPr>
        <w:t>Това означава , че за да отвори нов документ трябва да затворим стария.</w:t>
      </w:r>
    </w:p>
    <w:p w:rsidR="00867BF7" w:rsidRPr="001F3C10" w:rsidRDefault="00867BF7" w:rsidP="00867BF7">
      <w:pPr>
        <w:pStyle w:val="NoSpacing"/>
        <w:rPr>
          <w:rFonts w:ascii="Arial" w:hAnsi="Arial" w:cs="Arial"/>
          <w:color w:val="000000"/>
          <w:sz w:val="18"/>
          <w:szCs w:val="18"/>
        </w:rPr>
      </w:pPr>
      <w:r w:rsidRPr="001F3C10">
        <w:rPr>
          <w:rFonts w:ascii="Arial" w:hAnsi="Arial" w:cs="Arial"/>
          <w:color w:val="000000"/>
          <w:sz w:val="18"/>
          <w:szCs w:val="18"/>
        </w:rPr>
        <w:t>В MDI имаме много документални обекти, затова не е необходимо припокриване.</w:t>
      </w:r>
    </w:p>
    <w:p w:rsidR="00867BF7" w:rsidRPr="001F3C10" w:rsidRDefault="00867BF7" w:rsidP="00867BF7">
      <w:pPr>
        <w:pStyle w:val="NoSpacing"/>
        <w:rPr>
          <w:rFonts w:ascii="Arial" w:hAnsi="Arial" w:cs="Arial"/>
          <w:color w:val="000000"/>
          <w:sz w:val="18"/>
          <w:szCs w:val="18"/>
        </w:rPr>
      </w:pPr>
      <w:r w:rsidRPr="001F3C10">
        <w:rPr>
          <w:rFonts w:ascii="Arial" w:hAnsi="Arial" w:cs="Arial"/>
          <w:color w:val="000000"/>
          <w:sz w:val="18"/>
          <w:szCs w:val="18"/>
        </w:rPr>
        <w:t>При избиране на нов се създава нов обект.Ако е ….. Template то се взема от него документен шаблон и се създава , а ако са повече то се извежда  та екрана от кой точно шаблон да се вземе.</w:t>
      </w:r>
    </w:p>
    <w:p w:rsidR="00867BF7" w:rsidRDefault="00867BF7" w:rsidP="00867BF7">
      <w:pPr>
        <w:pStyle w:val="NoSpacing"/>
        <w:rPr>
          <w:rFonts w:ascii="Arial" w:hAnsi="Arial" w:cs="Arial"/>
          <w:color w:val="000000"/>
          <w:sz w:val="18"/>
          <w:szCs w:val="18"/>
        </w:rPr>
      </w:pPr>
      <w:r w:rsidRPr="001F3C10">
        <w:rPr>
          <w:rFonts w:ascii="Arial" w:hAnsi="Arial" w:cs="Arial"/>
          <w:color w:val="000000"/>
          <w:sz w:val="18"/>
          <w:szCs w:val="18"/>
        </w:rPr>
        <w:t>Отваряне на съществуващ документ.</w:t>
      </w:r>
    </w:p>
    <w:p w:rsidR="00867BF7" w:rsidRPr="00664DFB" w:rsidRDefault="00867BF7" w:rsidP="00867BF7">
      <w:pPr>
        <w:pStyle w:val="NoSpacing"/>
        <w:rPr>
          <w:rFonts w:ascii="Arial" w:hAnsi="Arial" w:cs="Arial"/>
          <w:b/>
          <w:bCs/>
          <w:sz w:val="18"/>
          <w:szCs w:val="18"/>
        </w:rPr>
      </w:pPr>
      <w:r w:rsidRPr="00664DFB">
        <w:rPr>
          <w:rFonts w:ascii="Arial" w:hAnsi="Arial" w:cs="Arial"/>
          <w:b/>
          <w:sz w:val="18"/>
          <w:szCs w:val="18"/>
        </w:rPr>
        <w:t>15. Свързване с база данни. Свързване на данни с контроли (Data Binding). DataGrid. Master-Details.Пример.</w:t>
      </w:r>
    </w:p>
    <w:p w:rsidR="00867BF7" w:rsidRPr="00664DFB" w:rsidRDefault="00867BF7" w:rsidP="00867BF7">
      <w:pPr>
        <w:pStyle w:val="NoSpacing"/>
        <w:rPr>
          <w:rFonts w:ascii="Arial" w:hAnsi="Arial" w:cs="Arial"/>
          <w:sz w:val="18"/>
          <w:szCs w:val="18"/>
          <w:lang w:val="en-US"/>
        </w:rPr>
      </w:pPr>
      <w:r w:rsidRPr="00664DFB">
        <w:rPr>
          <w:rFonts w:ascii="Arial" w:hAnsi="Arial" w:cs="Arial"/>
          <w:bCs/>
          <w:sz w:val="18"/>
          <w:szCs w:val="18"/>
        </w:rPr>
        <w:t xml:space="preserve">База от данни </w:t>
      </w:r>
      <w:r w:rsidRPr="00664DFB">
        <w:rPr>
          <w:rFonts w:ascii="Arial" w:hAnsi="Arial" w:cs="Arial"/>
          <w:sz w:val="18"/>
          <w:szCs w:val="18"/>
        </w:rPr>
        <w:t xml:space="preserve">се нарича всяка организирана колекция от данни. </w:t>
      </w:r>
    </w:p>
    <w:p w:rsidR="00867BF7" w:rsidRPr="00664DFB" w:rsidRDefault="00867BF7" w:rsidP="00867BF7">
      <w:pPr>
        <w:pStyle w:val="NoSpacing"/>
        <w:rPr>
          <w:rFonts w:ascii="Arial" w:hAnsi="Arial" w:cs="Arial"/>
          <w:bCs/>
          <w:sz w:val="18"/>
          <w:szCs w:val="18"/>
        </w:rPr>
      </w:pPr>
      <w:r w:rsidRPr="00664DFB">
        <w:rPr>
          <w:rFonts w:ascii="Arial" w:hAnsi="Arial" w:cs="Arial"/>
          <w:bCs/>
          <w:sz w:val="18"/>
          <w:szCs w:val="18"/>
        </w:rPr>
        <w:t>Свързване на данни</w:t>
      </w:r>
      <w:r>
        <w:rPr>
          <w:rFonts w:ascii="Arial" w:hAnsi="Arial" w:cs="Arial"/>
          <w:bCs/>
          <w:sz w:val="18"/>
          <w:szCs w:val="18"/>
        </w:rPr>
        <w:t xml:space="preserve"> </w:t>
      </w:r>
    </w:p>
    <w:p w:rsidR="00867BF7" w:rsidRPr="00664DFB" w:rsidRDefault="00867BF7" w:rsidP="00867BF7">
      <w:pPr>
        <w:pStyle w:val="NoSpacing"/>
        <w:rPr>
          <w:rFonts w:ascii="Arial" w:hAnsi="Arial" w:cs="Arial"/>
          <w:sz w:val="18"/>
          <w:szCs w:val="18"/>
          <w:lang w:val="en-US"/>
        </w:rPr>
      </w:pPr>
      <w:r w:rsidRPr="00664DFB">
        <w:rPr>
          <w:rFonts w:ascii="Arial" w:hAnsi="Arial" w:cs="Arial"/>
          <w:sz w:val="18"/>
          <w:szCs w:val="18"/>
        </w:rPr>
        <w:t>Свързването на данни (data binding) осигурява автоматично прехвърляне</w:t>
      </w:r>
      <w:r>
        <w:rPr>
          <w:rFonts w:ascii="Arial" w:hAnsi="Arial" w:cs="Arial"/>
          <w:sz w:val="18"/>
          <w:szCs w:val="18"/>
        </w:rPr>
        <w:t xml:space="preserve"> </w:t>
      </w:r>
      <w:r w:rsidRPr="00664DFB">
        <w:rPr>
          <w:rFonts w:ascii="Arial" w:hAnsi="Arial" w:cs="Arial"/>
          <w:sz w:val="18"/>
          <w:szCs w:val="18"/>
        </w:rPr>
        <w:t>на данни между контроли и източници на данни. Можем например да</w:t>
      </w:r>
      <w:r>
        <w:rPr>
          <w:rFonts w:ascii="Arial" w:hAnsi="Arial" w:cs="Arial"/>
          <w:sz w:val="18"/>
          <w:szCs w:val="18"/>
        </w:rPr>
        <w:t xml:space="preserve"> </w:t>
      </w:r>
      <w:r w:rsidRPr="00664DFB">
        <w:rPr>
          <w:rFonts w:ascii="Arial" w:hAnsi="Arial" w:cs="Arial"/>
          <w:sz w:val="18"/>
          <w:szCs w:val="18"/>
        </w:rPr>
        <w:t xml:space="preserve">свържем масив, съдържащ имена на градове, с </w:t>
      </w:r>
      <w:r w:rsidRPr="00664DFB">
        <w:rPr>
          <w:rFonts w:ascii="Arial" w:hAnsi="Arial" w:cs="Arial"/>
          <w:bCs/>
          <w:sz w:val="18"/>
          <w:szCs w:val="18"/>
        </w:rPr>
        <w:t xml:space="preserve">ComboBox </w:t>
      </w:r>
      <w:r w:rsidRPr="00664DFB">
        <w:rPr>
          <w:rFonts w:ascii="Arial" w:hAnsi="Arial" w:cs="Arial"/>
          <w:sz w:val="18"/>
          <w:szCs w:val="18"/>
        </w:rPr>
        <w:t>контр</w:t>
      </w:r>
      <w:r>
        <w:rPr>
          <w:rFonts w:ascii="Arial" w:hAnsi="Arial" w:cs="Arial"/>
          <w:sz w:val="18"/>
          <w:szCs w:val="18"/>
        </w:rPr>
        <w:t>ола и име</w:t>
      </w:r>
      <w:r w:rsidRPr="00664DFB">
        <w:rPr>
          <w:rFonts w:ascii="Arial" w:hAnsi="Arial" w:cs="Arial"/>
          <w:sz w:val="18"/>
          <w:szCs w:val="18"/>
        </w:rPr>
        <w:t>ната от масива ще се показват в нея.Всички Windows Forms контроли поддържат свързване на данни (data binding). Можем да свържем което и да е свойство на контрола към източник на данни.</w:t>
      </w:r>
    </w:p>
    <w:p w:rsidR="00867BF7" w:rsidRPr="00664DFB" w:rsidRDefault="00867BF7" w:rsidP="00867BF7">
      <w:pPr>
        <w:pStyle w:val="NoSpacing"/>
        <w:rPr>
          <w:rFonts w:ascii="Arial" w:hAnsi="Arial" w:cs="Arial"/>
          <w:bCs/>
          <w:sz w:val="18"/>
          <w:szCs w:val="18"/>
        </w:rPr>
      </w:pPr>
      <w:r w:rsidRPr="00664DFB">
        <w:rPr>
          <w:rFonts w:ascii="Arial" w:hAnsi="Arial" w:cs="Arial"/>
          <w:bCs/>
          <w:sz w:val="18"/>
          <w:szCs w:val="18"/>
        </w:rPr>
        <w:t>Контролата DataGrid</w:t>
      </w:r>
    </w:p>
    <w:p w:rsidR="00867BF7" w:rsidRPr="00664DFB" w:rsidRDefault="00867BF7" w:rsidP="00867BF7">
      <w:pPr>
        <w:pStyle w:val="NoSpacing"/>
        <w:rPr>
          <w:rFonts w:ascii="Arial" w:hAnsi="Arial" w:cs="Arial"/>
          <w:sz w:val="18"/>
          <w:szCs w:val="18"/>
        </w:rPr>
      </w:pPr>
      <w:r w:rsidRPr="00664DFB">
        <w:rPr>
          <w:rFonts w:ascii="Arial" w:hAnsi="Arial" w:cs="Arial"/>
          <w:bCs/>
          <w:sz w:val="18"/>
          <w:szCs w:val="18"/>
        </w:rPr>
        <w:t xml:space="preserve">DataGrid </w:t>
      </w:r>
      <w:r w:rsidRPr="00664DFB">
        <w:rPr>
          <w:rFonts w:ascii="Arial" w:hAnsi="Arial" w:cs="Arial"/>
          <w:sz w:val="18"/>
          <w:szCs w:val="18"/>
        </w:rPr>
        <w:t>контролата визуализира табличн</w:t>
      </w:r>
      <w:r>
        <w:rPr>
          <w:rFonts w:ascii="Arial" w:hAnsi="Arial" w:cs="Arial"/>
          <w:sz w:val="18"/>
          <w:szCs w:val="18"/>
        </w:rPr>
        <w:t>и данни. Тя осигурява навига</w:t>
      </w:r>
      <w:r w:rsidRPr="00664DFB">
        <w:rPr>
          <w:rFonts w:ascii="Arial" w:hAnsi="Arial" w:cs="Arial"/>
          <w:sz w:val="18"/>
          <w:szCs w:val="18"/>
        </w:rPr>
        <w:t>ция по редове и колони и позволява ред</w:t>
      </w:r>
      <w:r>
        <w:rPr>
          <w:rFonts w:ascii="Arial" w:hAnsi="Arial" w:cs="Arial"/>
          <w:sz w:val="18"/>
          <w:szCs w:val="18"/>
        </w:rPr>
        <w:t>актиране на данните. Като източ</w:t>
      </w:r>
      <w:r w:rsidRPr="00664DFB">
        <w:rPr>
          <w:rFonts w:ascii="Arial" w:hAnsi="Arial" w:cs="Arial"/>
          <w:sz w:val="18"/>
          <w:szCs w:val="18"/>
        </w:rPr>
        <w:t xml:space="preserve">ник на данни най-често се използват ADO.NET </w:t>
      </w:r>
      <w:r w:rsidRPr="00664DFB">
        <w:rPr>
          <w:rFonts w:ascii="Arial" w:hAnsi="Arial" w:cs="Arial"/>
          <w:bCs/>
          <w:sz w:val="18"/>
          <w:szCs w:val="18"/>
        </w:rPr>
        <w:t xml:space="preserve">DataSet </w:t>
      </w:r>
      <w:r w:rsidRPr="00664DFB">
        <w:rPr>
          <w:rFonts w:ascii="Arial" w:hAnsi="Arial" w:cs="Arial"/>
          <w:sz w:val="18"/>
          <w:szCs w:val="18"/>
        </w:rPr>
        <w:t xml:space="preserve">и </w:t>
      </w:r>
      <w:r w:rsidRPr="00664DFB">
        <w:rPr>
          <w:rFonts w:ascii="Arial" w:hAnsi="Arial" w:cs="Arial"/>
          <w:bCs/>
          <w:sz w:val="18"/>
          <w:szCs w:val="18"/>
        </w:rPr>
        <w:t>DataTable</w:t>
      </w:r>
      <w:r w:rsidRPr="00664DFB">
        <w:rPr>
          <w:rFonts w:ascii="Arial" w:hAnsi="Arial" w:cs="Arial"/>
          <w:sz w:val="18"/>
          <w:szCs w:val="18"/>
        </w:rPr>
        <w:t>. Чрез</w:t>
      </w:r>
      <w:r>
        <w:rPr>
          <w:rFonts w:ascii="Arial" w:hAnsi="Arial" w:cs="Arial"/>
          <w:sz w:val="18"/>
          <w:szCs w:val="18"/>
        </w:rPr>
        <w:t xml:space="preserve"> </w:t>
      </w:r>
      <w:r w:rsidRPr="00664DFB">
        <w:rPr>
          <w:rFonts w:ascii="Arial" w:hAnsi="Arial" w:cs="Arial"/>
          <w:sz w:val="18"/>
          <w:szCs w:val="18"/>
        </w:rPr>
        <w:t xml:space="preserve">свойството </w:t>
      </w:r>
      <w:r w:rsidRPr="00664DFB">
        <w:rPr>
          <w:rFonts w:ascii="Arial" w:hAnsi="Arial" w:cs="Arial"/>
          <w:bCs/>
          <w:sz w:val="18"/>
          <w:szCs w:val="18"/>
        </w:rPr>
        <w:t xml:space="preserve">DataSource </w:t>
      </w:r>
      <w:r w:rsidRPr="00664DFB">
        <w:rPr>
          <w:rFonts w:ascii="Arial" w:hAnsi="Arial" w:cs="Arial"/>
          <w:sz w:val="18"/>
          <w:szCs w:val="18"/>
        </w:rPr>
        <w:t>се задава източникът на данни, а чрез свойството</w:t>
      </w:r>
    </w:p>
    <w:p w:rsidR="00867BF7" w:rsidRPr="00664DFB" w:rsidRDefault="00867BF7" w:rsidP="00867BF7">
      <w:pPr>
        <w:pStyle w:val="NoSpacing"/>
        <w:rPr>
          <w:rFonts w:ascii="Arial" w:hAnsi="Arial" w:cs="Arial"/>
          <w:sz w:val="18"/>
          <w:szCs w:val="18"/>
        </w:rPr>
      </w:pPr>
      <w:r w:rsidRPr="00664DFB">
        <w:rPr>
          <w:rFonts w:ascii="Arial" w:hAnsi="Arial" w:cs="Arial"/>
          <w:bCs/>
          <w:sz w:val="18"/>
          <w:szCs w:val="18"/>
        </w:rPr>
        <w:t xml:space="preserve">DataMember </w:t>
      </w:r>
      <w:r w:rsidRPr="00664DFB">
        <w:rPr>
          <w:rFonts w:ascii="Arial" w:hAnsi="Arial" w:cs="Arial"/>
          <w:sz w:val="18"/>
          <w:szCs w:val="18"/>
        </w:rPr>
        <w:t>– пътят до данните в рамките на източника. По-важни</w:t>
      </w:r>
    </w:p>
    <w:p w:rsidR="00867BF7" w:rsidRPr="00664DFB" w:rsidRDefault="00867BF7" w:rsidP="00867BF7">
      <w:pPr>
        <w:pStyle w:val="NoSpacing"/>
        <w:rPr>
          <w:rFonts w:ascii="Arial" w:hAnsi="Arial" w:cs="Arial"/>
          <w:sz w:val="18"/>
          <w:szCs w:val="18"/>
        </w:rPr>
      </w:pPr>
      <w:r w:rsidRPr="00664DFB">
        <w:rPr>
          <w:rFonts w:ascii="Arial" w:hAnsi="Arial" w:cs="Arial"/>
          <w:sz w:val="18"/>
          <w:szCs w:val="18"/>
        </w:rPr>
        <w:t>свойства на контролата са:</w:t>
      </w:r>
    </w:p>
    <w:p w:rsidR="00867BF7" w:rsidRPr="00664DFB" w:rsidRDefault="00867BF7" w:rsidP="00867BF7">
      <w:pPr>
        <w:pStyle w:val="NoSpacing"/>
        <w:rPr>
          <w:rFonts w:ascii="Arial" w:hAnsi="Arial" w:cs="Arial"/>
          <w:sz w:val="18"/>
          <w:szCs w:val="18"/>
        </w:rPr>
      </w:pPr>
      <w:r w:rsidRPr="00664DFB">
        <w:rPr>
          <w:rFonts w:ascii="Arial" w:hAnsi="Arial" w:cs="Arial"/>
          <w:sz w:val="18"/>
          <w:szCs w:val="18"/>
        </w:rPr>
        <w:t xml:space="preserve">- </w:t>
      </w:r>
      <w:r w:rsidRPr="00664DFB">
        <w:rPr>
          <w:rFonts w:ascii="Arial" w:hAnsi="Arial" w:cs="Arial"/>
          <w:bCs/>
          <w:sz w:val="18"/>
          <w:szCs w:val="18"/>
        </w:rPr>
        <w:t xml:space="preserve">ReadOnly </w:t>
      </w:r>
      <w:r w:rsidRPr="00664DFB">
        <w:rPr>
          <w:rFonts w:ascii="Arial" w:hAnsi="Arial" w:cs="Arial"/>
          <w:sz w:val="18"/>
          <w:szCs w:val="18"/>
        </w:rPr>
        <w:t>– разрешава / забранява редакцията на данни.</w:t>
      </w:r>
    </w:p>
    <w:p w:rsidR="00867BF7" w:rsidRPr="00664DFB" w:rsidRDefault="00867BF7" w:rsidP="00867BF7">
      <w:pPr>
        <w:pStyle w:val="NoSpacing"/>
        <w:rPr>
          <w:rFonts w:ascii="Arial" w:hAnsi="Arial" w:cs="Arial"/>
          <w:sz w:val="18"/>
          <w:szCs w:val="18"/>
        </w:rPr>
      </w:pPr>
      <w:r w:rsidRPr="00664DFB">
        <w:rPr>
          <w:rFonts w:ascii="Arial" w:hAnsi="Arial" w:cs="Arial"/>
          <w:sz w:val="18"/>
          <w:szCs w:val="18"/>
        </w:rPr>
        <w:t xml:space="preserve">- </w:t>
      </w:r>
      <w:r w:rsidRPr="00664DFB">
        <w:rPr>
          <w:rFonts w:ascii="Arial" w:hAnsi="Arial" w:cs="Arial"/>
          <w:bCs/>
          <w:sz w:val="18"/>
          <w:szCs w:val="18"/>
        </w:rPr>
        <w:t xml:space="preserve">CaptionVisible </w:t>
      </w:r>
      <w:r w:rsidRPr="00664DFB">
        <w:rPr>
          <w:rFonts w:ascii="Arial" w:hAnsi="Arial" w:cs="Arial"/>
          <w:sz w:val="18"/>
          <w:szCs w:val="18"/>
        </w:rPr>
        <w:t>– показва / скрива заглавието.</w:t>
      </w:r>
    </w:p>
    <w:p w:rsidR="00867BF7" w:rsidRPr="00664DFB" w:rsidRDefault="00867BF7" w:rsidP="00867BF7">
      <w:pPr>
        <w:pStyle w:val="NoSpacing"/>
        <w:rPr>
          <w:rFonts w:ascii="Arial" w:hAnsi="Arial" w:cs="Arial"/>
          <w:sz w:val="18"/>
          <w:szCs w:val="18"/>
        </w:rPr>
      </w:pPr>
      <w:r w:rsidRPr="00664DFB">
        <w:rPr>
          <w:rFonts w:ascii="Arial" w:hAnsi="Arial" w:cs="Arial"/>
          <w:sz w:val="18"/>
          <w:szCs w:val="18"/>
        </w:rPr>
        <w:t xml:space="preserve">- </w:t>
      </w:r>
      <w:r w:rsidRPr="00664DFB">
        <w:rPr>
          <w:rFonts w:ascii="Arial" w:hAnsi="Arial" w:cs="Arial"/>
          <w:bCs/>
          <w:sz w:val="18"/>
          <w:szCs w:val="18"/>
        </w:rPr>
        <w:t xml:space="preserve">ColumnHeadersVisible </w:t>
      </w:r>
      <w:r w:rsidRPr="00664DFB">
        <w:rPr>
          <w:rFonts w:ascii="Arial" w:hAnsi="Arial" w:cs="Arial"/>
          <w:sz w:val="18"/>
          <w:szCs w:val="18"/>
        </w:rPr>
        <w:t>– показва / скрива заглавията на колоните.</w:t>
      </w:r>
    </w:p>
    <w:p w:rsidR="00867BF7" w:rsidRPr="00664DFB" w:rsidRDefault="00867BF7" w:rsidP="00867BF7">
      <w:pPr>
        <w:pStyle w:val="NoSpacing"/>
        <w:rPr>
          <w:rFonts w:ascii="Arial" w:hAnsi="Arial" w:cs="Arial"/>
          <w:sz w:val="18"/>
          <w:szCs w:val="18"/>
        </w:rPr>
      </w:pPr>
      <w:r w:rsidRPr="00664DFB">
        <w:rPr>
          <w:rFonts w:ascii="Arial" w:hAnsi="Arial" w:cs="Arial"/>
          <w:sz w:val="18"/>
          <w:szCs w:val="18"/>
        </w:rPr>
        <w:t xml:space="preserve">- </w:t>
      </w:r>
      <w:r w:rsidRPr="00664DFB">
        <w:rPr>
          <w:rFonts w:ascii="Arial" w:hAnsi="Arial" w:cs="Arial"/>
          <w:bCs/>
          <w:sz w:val="18"/>
          <w:szCs w:val="18"/>
        </w:rPr>
        <w:t xml:space="preserve">RowHeadersVisible </w:t>
      </w:r>
      <w:r w:rsidRPr="00664DFB">
        <w:rPr>
          <w:rFonts w:ascii="Arial" w:hAnsi="Arial" w:cs="Arial"/>
          <w:sz w:val="18"/>
          <w:szCs w:val="18"/>
        </w:rPr>
        <w:t>– показва / скрива колоната в ляво от редовете.</w:t>
      </w:r>
    </w:p>
    <w:p w:rsidR="00867BF7" w:rsidRPr="00664DFB" w:rsidRDefault="00867BF7" w:rsidP="00867BF7">
      <w:pPr>
        <w:pStyle w:val="NoSpacing"/>
        <w:rPr>
          <w:rFonts w:ascii="Arial" w:hAnsi="Arial" w:cs="Arial"/>
          <w:sz w:val="18"/>
          <w:szCs w:val="18"/>
        </w:rPr>
      </w:pPr>
      <w:r w:rsidRPr="00664DFB">
        <w:rPr>
          <w:rFonts w:ascii="Arial" w:hAnsi="Arial" w:cs="Arial"/>
          <w:sz w:val="18"/>
          <w:szCs w:val="18"/>
        </w:rPr>
        <w:t xml:space="preserve">- </w:t>
      </w:r>
      <w:r w:rsidRPr="00664DFB">
        <w:rPr>
          <w:rFonts w:ascii="Arial" w:hAnsi="Arial" w:cs="Arial"/>
          <w:bCs/>
          <w:sz w:val="18"/>
          <w:szCs w:val="18"/>
        </w:rPr>
        <w:t xml:space="preserve">TableStyles </w:t>
      </w:r>
      <w:r w:rsidRPr="00664DFB">
        <w:rPr>
          <w:rFonts w:ascii="Arial" w:hAnsi="Arial" w:cs="Arial"/>
          <w:sz w:val="18"/>
          <w:szCs w:val="18"/>
        </w:rPr>
        <w:t>– задава стилове за таблицата.</w:t>
      </w:r>
    </w:p>
    <w:p w:rsidR="00867BF7" w:rsidRPr="00664DFB" w:rsidRDefault="00867BF7" w:rsidP="00867BF7">
      <w:pPr>
        <w:pStyle w:val="NoSpacing"/>
        <w:rPr>
          <w:rFonts w:ascii="Arial" w:hAnsi="Arial" w:cs="Arial"/>
          <w:sz w:val="18"/>
          <w:szCs w:val="18"/>
        </w:rPr>
      </w:pPr>
      <w:r w:rsidRPr="00664DFB">
        <w:rPr>
          <w:rFonts w:ascii="Arial" w:hAnsi="Arial" w:cs="Arial"/>
          <w:sz w:val="18"/>
          <w:szCs w:val="18"/>
        </w:rPr>
        <w:t xml:space="preserve">o </w:t>
      </w:r>
      <w:r w:rsidRPr="00664DFB">
        <w:rPr>
          <w:rFonts w:ascii="Arial" w:hAnsi="Arial" w:cs="Arial"/>
          <w:bCs/>
          <w:sz w:val="18"/>
          <w:szCs w:val="18"/>
        </w:rPr>
        <w:t xml:space="preserve">MappingName </w:t>
      </w:r>
      <w:r w:rsidRPr="00664DFB">
        <w:rPr>
          <w:rFonts w:ascii="Arial" w:hAnsi="Arial" w:cs="Arial"/>
          <w:sz w:val="18"/>
          <w:szCs w:val="18"/>
        </w:rPr>
        <w:t>– задава таблицата, за която се отнася дефинира-</w:t>
      </w:r>
    </w:p>
    <w:p w:rsidR="00867BF7" w:rsidRPr="00664DFB" w:rsidRDefault="00867BF7" w:rsidP="00867BF7">
      <w:pPr>
        <w:pStyle w:val="NoSpacing"/>
        <w:rPr>
          <w:rFonts w:ascii="Arial" w:hAnsi="Arial" w:cs="Arial"/>
          <w:sz w:val="18"/>
          <w:szCs w:val="18"/>
        </w:rPr>
      </w:pPr>
      <w:r w:rsidRPr="00664DFB">
        <w:rPr>
          <w:rFonts w:ascii="Arial" w:hAnsi="Arial" w:cs="Arial"/>
          <w:sz w:val="18"/>
          <w:szCs w:val="18"/>
        </w:rPr>
        <w:t>ният стил.</w:t>
      </w:r>
    </w:p>
    <w:p w:rsidR="00867BF7" w:rsidRPr="00664DFB" w:rsidRDefault="00867BF7" w:rsidP="00867BF7">
      <w:pPr>
        <w:pStyle w:val="NoSpacing"/>
        <w:rPr>
          <w:rFonts w:ascii="Arial" w:hAnsi="Arial" w:cs="Arial"/>
          <w:sz w:val="18"/>
          <w:szCs w:val="18"/>
        </w:rPr>
      </w:pPr>
      <w:r w:rsidRPr="00664DFB">
        <w:rPr>
          <w:rFonts w:ascii="Arial" w:hAnsi="Arial" w:cs="Arial"/>
          <w:sz w:val="18"/>
          <w:szCs w:val="18"/>
        </w:rPr>
        <w:t xml:space="preserve">o </w:t>
      </w:r>
      <w:r w:rsidRPr="00664DFB">
        <w:rPr>
          <w:rFonts w:ascii="Arial" w:hAnsi="Arial" w:cs="Arial"/>
          <w:bCs/>
          <w:sz w:val="18"/>
          <w:szCs w:val="18"/>
        </w:rPr>
        <w:t xml:space="preserve">GridColumnStyles – </w:t>
      </w:r>
      <w:r w:rsidRPr="00664DFB">
        <w:rPr>
          <w:rFonts w:ascii="Arial" w:hAnsi="Arial" w:cs="Arial"/>
          <w:sz w:val="18"/>
          <w:szCs w:val="18"/>
        </w:rPr>
        <w:t>задава форматиране на отделните колони –</w:t>
      </w:r>
    </w:p>
    <w:p w:rsidR="00867BF7" w:rsidRPr="00664DFB" w:rsidRDefault="00867BF7" w:rsidP="00867BF7">
      <w:pPr>
        <w:pStyle w:val="NoSpacing"/>
        <w:rPr>
          <w:rFonts w:ascii="Arial" w:hAnsi="Arial" w:cs="Arial"/>
          <w:sz w:val="18"/>
          <w:szCs w:val="18"/>
        </w:rPr>
      </w:pPr>
      <w:r w:rsidRPr="00664DFB">
        <w:rPr>
          <w:rFonts w:ascii="Arial" w:hAnsi="Arial" w:cs="Arial"/>
          <w:sz w:val="18"/>
          <w:szCs w:val="18"/>
        </w:rPr>
        <w:t>заглавие, ширина и др.</w:t>
      </w:r>
    </w:p>
    <w:p w:rsidR="00867BF7" w:rsidRPr="00664DFB" w:rsidRDefault="00867BF7" w:rsidP="00867BF7">
      <w:pPr>
        <w:pStyle w:val="NoSpacing"/>
        <w:rPr>
          <w:rFonts w:ascii="Arial" w:hAnsi="Arial" w:cs="Arial"/>
          <w:bCs/>
          <w:sz w:val="18"/>
          <w:szCs w:val="18"/>
        </w:rPr>
      </w:pPr>
      <w:r w:rsidRPr="00664DFB">
        <w:rPr>
          <w:rFonts w:ascii="Arial" w:hAnsi="Arial" w:cs="Arial"/>
          <w:bCs/>
          <w:sz w:val="18"/>
          <w:szCs w:val="18"/>
        </w:rPr>
        <w:t>Master-Details навигация</w:t>
      </w:r>
    </w:p>
    <w:p w:rsidR="00867BF7" w:rsidRPr="00664DFB" w:rsidRDefault="00867BF7" w:rsidP="00867BF7">
      <w:pPr>
        <w:pStyle w:val="NoSpacing"/>
        <w:rPr>
          <w:rFonts w:ascii="Arial" w:hAnsi="Arial" w:cs="Arial"/>
          <w:sz w:val="18"/>
          <w:szCs w:val="18"/>
        </w:rPr>
      </w:pPr>
      <w:r w:rsidRPr="00664DFB">
        <w:rPr>
          <w:rFonts w:ascii="Arial" w:hAnsi="Arial" w:cs="Arial"/>
          <w:sz w:val="18"/>
          <w:szCs w:val="18"/>
        </w:rPr>
        <w:t>Навигацията "главен/подчинен" (master</w:t>
      </w:r>
      <w:r>
        <w:rPr>
          <w:rFonts w:ascii="Arial" w:hAnsi="Arial" w:cs="Arial"/>
          <w:sz w:val="18"/>
          <w:szCs w:val="18"/>
        </w:rPr>
        <w:t>-details) отразява взаимоотноше</w:t>
      </w:r>
      <w:r w:rsidRPr="00664DFB">
        <w:rPr>
          <w:rFonts w:ascii="Arial" w:hAnsi="Arial" w:cs="Arial"/>
          <w:sz w:val="18"/>
          <w:szCs w:val="18"/>
        </w:rPr>
        <w:t xml:space="preserve">ния от тип едно към много (например един регион има много области). </w:t>
      </w:r>
      <w:r>
        <w:rPr>
          <w:rFonts w:ascii="Arial" w:hAnsi="Arial" w:cs="Arial"/>
          <w:sz w:val="18"/>
          <w:szCs w:val="18"/>
        </w:rPr>
        <w:t xml:space="preserve"> </w:t>
      </w:r>
      <w:r w:rsidRPr="00664DFB">
        <w:rPr>
          <w:rFonts w:ascii="Arial" w:hAnsi="Arial" w:cs="Arial"/>
          <w:sz w:val="18"/>
          <w:szCs w:val="18"/>
        </w:rPr>
        <w:t>В Windows Forms се поддържа навигация "главен/подчинен". За да</w:t>
      </w:r>
      <w:r>
        <w:rPr>
          <w:rFonts w:ascii="Arial" w:hAnsi="Arial" w:cs="Arial"/>
          <w:sz w:val="18"/>
          <w:szCs w:val="18"/>
        </w:rPr>
        <w:t xml:space="preserve"> </w:t>
      </w:r>
      <w:r w:rsidRPr="00664DFB">
        <w:rPr>
          <w:rFonts w:ascii="Arial" w:hAnsi="Arial" w:cs="Arial"/>
          <w:sz w:val="18"/>
          <w:szCs w:val="18"/>
        </w:rPr>
        <w:t>илюстрираме работата с нея, нека разгледаме един пример: Имаме</w:t>
      </w:r>
      <w:r>
        <w:rPr>
          <w:rFonts w:ascii="Arial" w:hAnsi="Arial" w:cs="Arial"/>
          <w:sz w:val="18"/>
          <w:szCs w:val="18"/>
        </w:rPr>
        <w:t xml:space="preserve"> </w:t>
      </w:r>
      <w:r w:rsidRPr="00664DFB">
        <w:rPr>
          <w:rFonts w:ascii="Arial" w:hAnsi="Arial" w:cs="Arial"/>
          <w:bCs/>
          <w:sz w:val="18"/>
          <w:szCs w:val="18"/>
        </w:rPr>
        <w:t>DataSet</w:t>
      </w:r>
      <w:r w:rsidRPr="00664DFB">
        <w:rPr>
          <w:rFonts w:ascii="Arial" w:hAnsi="Arial" w:cs="Arial"/>
          <w:sz w:val="18"/>
          <w:szCs w:val="18"/>
        </w:rPr>
        <w:t>, съдържащ две таблици – едната съдържа имена на държави, а</w:t>
      </w:r>
      <w:r>
        <w:rPr>
          <w:rFonts w:ascii="Arial" w:hAnsi="Arial" w:cs="Arial"/>
          <w:sz w:val="18"/>
          <w:szCs w:val="18"/>
        </w:rPr>
        <w:t xml:space="preserve"> </w:t>
      </w:r>
      <w:r w:rsidRPr="00664DFB">
        <w:rPr>
          <w:rFonts w:ascii="Arial" w:hAnsi="Arial" w:cs="Arial"/>
          <w:sz w:val="18"/>
          <w:szCs w:val="18"/>
        </w:rPr>
        <w:t>другата – имена на градове. Те са свързани помежду си така, че на всяка</w:t>
      </w:r>
      <w:r>
        <w:rPr>
          <w:rFonts w:ascii="Arial" w:hAnsi="Arial" w:cs="Arial"/>
          <w:sz w:val="18"/>
          <w:szCs w:val="18"/>
        </w:rPr>
        <w:t xml:space="preserve"> </w:t>
      </w:r>
      <w:r w:rsidRPr="00664DFB">
        <w:rPr>
          <w:rFonts w:ascii="Arial" w:hAnsi="Arial" w:cs="Arial"/>
          <w:sz w:val="18"/>
          <w:szCs w:val="18"/>
        </w:rPr>
        <w:t>държава от първата таблица съответстват определени градове от втората</w:t>
      </w:r>
    </w:p>
    <w:p w:rsidR="00867BF7" w:rsidRPr="00664DFB" w:rsidRDefault="00867BF7" w:rsidP="00867BF7">
      <w:pPr>
        <w:pStyle w:val="NoSpacing"/>
        <w:rPr>
          <w:rFonts w:ascii="Arial" w:hAnsi="Arial" w:cs="Arial"/>
          <w:sz w:val="18"/>
          <w:szCs w:val="18"/>
        </w:rPr>
      </w:pPr>
      <w:r w:rsidRPr="00664DFB">
        <w:rPr>
          <w:rFonts w:ascii="Arial" w:hAnsi="Arial" w:cs="Arial"/>
          <w:sz w:val="18"/>
          <w:szCs w:val="18"/>
        </w:rPr>
        <w:lastRenderedPageBreak/>
        <w:t>таблица:</w:t>
      </w:r>
    </w:p>
    <w:p w:rsidR="00867BF7" w:rsidRPr="00664DFB" w:rsidRDefault="00867BF7" w:rsidP="00867BF7">
      <w:pPr>
        <w:pStyle w:val="NoSpacing"/>
        <w:rPr>
          <w:rFonts w:ascii="Arial" w:hAnsi="Arial" w:cs="Arial"/>
          <w:color w:val="000000"/>
          <w:sz w:val="18"/>
          <w:szCs w:val="18"/>
        </w:rPr>
      </w:pPr>
      <w:r w:rsidRPr="00664DFB">
        <w:rPr>
          <w:rFonts w:ascii="Arial" w:hAnsi="Arial" w:cs="Arial"/>
          <w:sz w:val="18"/>
          <w:szCs w:val="18"/>
        </w:rPr>
        <w:t xml:space="preserve">Тогава можем да използваме две </w:t>
      </w:r>
      <w:r w:rsidRPr="00664DFB">
        <w:rPr>
          <w:rFonts w:ascii="Arial" w:hAnsi="Arial" w:cs="Arial"/>
          <w:bCs/>
          <w:sz w:val="18"/>
          <w:szCs w:val="18"/>
        </w:rPr>
        <w:t xml:space="preserve">DataGrid </w:t>
      </w:r>
      <w:r>
        <w:rPr>
          <w:rFonts w:ascii="Arial" w:hAnsi="Arial" w:cs="Arial"/>
          <w:sz w:val="18"/>
          <w:szCs w:val="18"/>
        </w:rPr>
        <w:t>контроли – първата, визуали</w:t>
      </w:r>
      <w:r w:rsidRPr="00664DFB">
        <w:rPr>
          <w:rFonts w:ascii="Arial" w:hAnsi="Arial" w:cs="Arial"/>
          <w:sz w:val="18"/>
          <w:szCs w:val="18"/>
        </w:rPr>
        <w:t>зираща държавите, а втората, визуализираща градовете, съответстващи</w:t>
      </w:r>
      <w:r>
        <w:rPr>
          <w:rFonts w:ascii="Arial" w:hAnsi="Arial" w:cs="Arial"/>
          <w:sz w:val="18"/>
          <w:szCs w:val="18"/>
        </w:rPr>
        <w:t xml:space="preserve"> </w:t>
      </w:r>
      <w:r w:rsidRPr="00664DFB">
        <w:rPr>
          <w:rFonts w:ascii="Arial" w:hAnsi="Arial" w:cs="Arial"/>
          <w:color w:val="000000"/>
          <w:sz w:val="18"/>
          <w:szCs w:val="18"/>
        </w:rPr>
        <w:t>на текущо избраната държава от първата контрола. За целта контролите</w:t>
      </w:r>
      <w:r>
        <w:rPr>
          <w:rFonts w:ascii="Arial" w:hAnsi="Arial" w:cs="Arial"/>
          <w:color w:val="000000"/>
          <w:sz w:val="18"/>
          <w:szCs w:val="18"/>
        </w:rPr>
        <w:t xml:space="preserve"> </w:t>
      </w:r>
      <w:r w:rsidRPr="00664DFB">
        <w:rPr>
          <w:rFonts w:ascii="Arial" w:hAnsi="Arial" w:cs="Arial"/>
          <w:color w:val="000000"/>
          <w:sz w:val="18"/>
          <w:szCs w:val="18"/>
        </w:rPr>
        <w:t xml:space="preserve">се свързват с един и същ </w:t>
      </w:r>
      <w:r w:rsidRPr="00664DFB">
        <w:rPr>
          <w:rFonts w:ascii="Arial" w:hAnsi="Arial" w:cs="Arial"/>
          <w:bCs/>
          <w:color w:val="000000"/>
          <w:sz w:val="18"/>
          <w:szCs w:val="18"/>
        </w:rPr>
        <w:t>DataSet</w:t>
      </w:r>
      <w:r w:rsidRPr="00664DFB">
        <w:rPr>
          <w:rFonts w:ascii="Arial" w:hAnsi="Arial" w:cs="Arial"/>
          <w:color w:val="000000"/>
          <w:sz w:val="18"/>
          <w:szCs w:val="18"/>
        </w:rPr>
        <w:t>. На главната контрола се задава за</w:t>
      </w:r>
      <w:r>
        <w:rPr>
          <w:rFonts w:ascii="Arial" w:hAnsi="Arial" w:cs="Arial"/>
          <w:color w:val="000000"/>
          <w:sz w:val="18"/>
          <w:szCs w:val="18"/>
        </w:rPr>
        <w:t xml:space="preserve"> </w:t>
      </w:r>
      <w:r w:rsidRPr="00664DFB">
        <w:rPr>
          <w:rFonts w:ascii="Arial" w:hAnsi="Arial" w:cs="Arial"/>
          <w:color w:val="000000"/>
          <w:sz w:val="18"/>
          <w:szCs w:val="18"/>
        </w:rPr>
        <w:t>източник на данни главната таблица. На подчинената контрола се задава</w:t>
      </w:r>
      <w:r>
        <w:rPr>
          <w:rFonts w:ascii="Arial" w:hAnsi="Arial" w:cs="Arial"/>
          <w:color w:val="000000"/>
          <w:sz w:val="18"/>
          <w:szCs w:val="18"/>
        </w:rPr>
        <w:t xml:space="preserve"> </w:t>
      </w:r>
      <w:r w:rsidRPr="00664DFB">
        <w:rPr>
          <w:rFonts w:ascii="Arial" w:hAnsi="Arial" w:cs="Arial"/>
          <w:color w:val="000000"/>
          <w:sz w:val="18"/>
          <w:szCs w:val="18"/>
        </w:rPr>
        <w:t>за източник на данни релацията на таблицата:</w:t>
      </w:r>
    </w:p>
    <w:p w:rsidR="00867BF7" w:rsidRPr="00664DFB" w:rsidRDefault="00867BF7" w:rsidP="00867BF7">
      <w:pPr>
        <w:pStyle w:val="NoSpacing"/>
        <w:rPr>
          <w:rFonts w:ascii="Arial" w:hAnsi="Arial" w:cs="Arial"/>
          <w:color w:val="009300"/>
          <w:sz w:val="18"/>
          <w:szCs w:val="18"/>
        </w:rPr>
      </w:pPr>
      <w:r w:rsidRPr="00664DFB">
        <w:rPr>
          <w:rFonts w:ascii="Arial" w:hAnsi="Arial" w:cs="Arial"/>
          <w:color w:val="009300"/>
          <w:sz w:val="18"/>
          <w:szCs w:val="18"/>
        </w:rPr>
        <w:t>// Bind the master grid to the master table</w:t>
      </w:r>
    </w:p>
    <w:p w:rsidR="00867BF7" w:rsidRPr="00664DFB" w:rsidRDefault="00867BF7" w:rsidP="00867BF7">
      <w:pPr>
        <w:pStyle w:val="NoSpacing"/>
        <w:rPr>
          <w:rFonts w:ascii="Arial" w:hAnsi="Arial" w:cs="Arial"/>
          <w:color w:val="000000"/>
          <w:sz w:val="18"/>
          <w:szCs w:val="18"/>
        </w:rPr>
      </w:pPr>
      <w:r w:rsidRPr="00664DFB">
        <w:rPr>
          <w:rFonts w:ascii="Arial" w:hAnsi="Arial" w:cs="Arial"/>
          <w:color w:val="000000"/>
          <w:sz w:val="18"/>
          <w:szCs w:val="18"/>
        </w:rPr>
        <w:t>DataGridCountries.DataSource = datasetCountriesAndTowns;</w:t>
      </w:r>
    </w:p>
    <w:p w:rsidR="00867BF7" w:rsidRPr="00664DFB" w:rsidRDefault="00867BF7" w:rsidP="00867BF7">
      <w:pPr>
        <w:pStyle w:val="NoSpacing"/>
        <w:rPr>
          <w:rFonts w:ascii="Arial" w:hAnsi="Arial" w:cs="Arial"/>
          <w:color w:val="000000"/>
          <w:sz w:val="18"/>
          <w:szCs w:val="18"/>
        </w:rPr>
      </w:pPr>
      <w:r w:rsidRPr="00664DFB">
        <w:rPr>
          <w:rFonts w:ascii="Arial" w:hAnsi="Arial" w:cs="Arial"/>
          <w:color w:val="000000"/>
          <w:sz w:val="18"/>
          <w:szCs w:val="18"/>
        </w:rPr>
        <w:t>DataGridCountries.DataMember = "Countries";</w:t>
      </w:r>
    </w:p>
    <w:p w:rsidR="00867BF7" w:rsidRPr="00664DFB" w:rsidRDefault="00867BF7" w:rsidP="00867BF7">
      <w:pPr>
        <w:pStyle w:val="NoSpacing"/>
        <w:rPr>
          <w:rFonts w:ascii="Arial" w:hAnsi="Arial" w:cs="Arial"/>
          <w:color w:val="009300"/>
          <w:sz w:val="18"/>
          <w:szCs w:val="18"/>
        </w:rPr>
      </w:pPr>
      <w:r w:rsidRPr="00664DFB">
        <w:rPr>
          <w:rFonts w:ascii="Arial" w:hAnsi="Arial" w:cs="Arial"/>
          <w:color w:val="009300"/>
          <w:sz w:val="18"/>
          <w:szCs w:val="18"/>
        </w:rPr>
        <w:t>// Bind the detail grid to the relationship</w:t>
      </w:r>
    </w:p>
    <w:p w:rsidR="00867BF7" w:rsidRPr="00664DFB" w:rsidRDefault="00867BF7" w:rsidP="00867BF7">
      <w:pPr>
        <w:pStyle w:val="NoSpacing"/>
        <w:rPr>
          <w:rFonts w:ascii="Arial" w:hAnsi="Arial" w:cs="Arial"/>
          <w:color w:val="000000"/>
          <w:sz w:val="18"/>
          <w:szCs w:val="18"/>
        </w:rPr>
      </w:pPr>
      <w:r w:rsidRPr="00664DFB">
        <w:rPr>
          <w:rFonts w:ascii="Arial" w:hAnsi="Arial" w:cs="Arial"/>
          <w:color w:val="000000"/>
          <w:sz w:val="18"/>
          <w:szCs w:val="18"/>
        </w:rPr>
        <w:t>DataGridTowns.DataSource = datasetCountriesAndTowns;</w:t>
      </w:r>
    </w:p>
    <w:p w:rsidR="00867BF7" w:rsidRPr="00664DFB" w:rsidRDefault="00867BF7" w:rsidP="00867BF7">
      <w:pPr>
        <w:pStyle w:val="NoSpacing"/>
        <w:rPr>
          <w:rFonts w:ascii="Arial" w:hAnsi="Arial" w:cs="Arial"/>
          <w:sz w:val="18"/>
          <w:szCs w:val="18"/>
          <w:lang w:val="en-US"/>
        </w:rPr>
      </w:pPr>
      <w:r w:rsidRPr="00664DFB">
        <w:rPr>
          <w:rFonts w:ascii="Arial" w:hAnsi="Arial" w:cs="Arial"/>
          <w:color w:val="000000"/>
          <w:sz w:val="18"/>
          <w:szCs w:val="18"/>
        </w:rPr>
        <w:t>DataGridTowns.DataMember = "Countries.CountriesTowns";</w:t>
      </w:r>
    </w:p>
    <w:p w:rsidR="00867BF7" w:rsidRPr="005F23A3" w:rsidRDefault="00867BF7" w:rsidP="00867BF7">
      <w:pPr>
        <w:autoSpaceDE w:val="0"/>
        <w:autoSpaceDN w:val="0"/>
        <w:adjustRightInd w:val="0"/>
        <w:spacing w:after="0" w:line="240" w:lineRule="auto"/>
        <w:rPr>
          <w:rFonts w:ascii="Arial" w:hAnsi="Arial" w:cs="Arial"/>
          <w:b/>
          <w:sz w:val="18"/>
          <w:szCs w:val="18"/>
        </w:rPr>
      </w:pPr>
      <w:r w:rsidRPr="005F23A3">
        <w:rPr>
          <w:rFonts w:ascii="Arial" w:hAnsi="Arial" w:cs="Arial"/>
          <w:b/>
          <w:sz w:val="18"/>
          <w:szCs w:val="18"/>
        </w:rPr>
        <w:t>16. GDI+. Методи за изчертаване на основните фигури. Запълване, контур и специални ефекти.</w:t>
      </w:r>
    </w:p>
    <w:p w:rsidR="00867BF7" w:rsidRPr="005F23A3" w:rsidRDefault="00867BF7" w:rsidP="00867BF7">
      <w:pPr>
        <w:autoSpaceDE w:val="0"/>
        <w:autoSpaceDN w:val="0"/>
        <w:adjustRightInd w:val="0"/>
        <w:spacing w:after="0" w:line="240" w:lineRule="auto"/>
        <w:rPr>
          <w:rFonts w:ascii="Arial" w:hAnsi="Arial" w:cs="Arial"/>
          <w:sz w:val="18"/>
          <w:szCs w:val="18"/>
        </w:rPr>
      </w:pPr>
      <w:r w:rsidRPr="005F23A3">
        <w:rPr>
          <w:rFonts w:ascii="Arial" w:hAnsi="Arial" w:cs="Arial"/>
          <w:sz w:val="18"/>
          <w:szCs w:val="18"/>
        </w:rPr>
        <w:t xml:space="preserve">Пакетът </w:t>
      </w:r>
      <w:r w:rsidRPr="005F23A3">
        <w:rPr>
          <w:rFonts w:ascii="Arial" w:hAnsi="Arial" w:cs="Arial"/>
          <w:b/>
          <w:bCs/>
          <w:sz w:val="18"/>
          <w:szCs w:val="18"/>
        </w:rPr>
        <w:t xml:space="preserve">System.Drawing </w:t>
      </w:r>
      <w:r w:rsidRPr="005F23A3">
        <w:rPr>
          <w:rFonts w:ascii="Arial" w:hAnsi="Arial" w:cs="Arial"/>
          <w:sz w:val="18"/>
          <w:szCs w:val="18"/>
        </w:rPr>
        <w:t>осигурява достъп до GDI+ функциите на</w:t>
      </w:r>
    </w:p>
    <w:p w:rsidR="00867BF7" w:rsidRPr="005F23A3" w:rsidRDefault="00867BF7" w:rsidP="00867BF7">
      <w:pPr>
        <w:autoSpaceDE w:val="0"/>
        <w:autoSpaceDN w:val="0"/>
        <w:adjustRightInd w:val="0"/>
        <w:spacing w:after="0" w:line="240" w:lineRule="auto"/>
        <w:rPr>
          <w:rFonts w:ascii="Arial" w:hAnsi="Arial" w:cs="Arial"/>
          <w:sz w:val="18"/>
          <w:szCs w:val="18"/>
        </w:rPr>
      </w:pPr>
      <w:r w:rsidRPr="005F23A3">
        <w:rPr>
          <w:rFonts w:ascii="Arial" w:hAnsi="Arial" w:cs="Arial"/>
          <w:sz w:val="18"/>
          <w:szCs w:val="18"/>
        </w:rPr>
        <w:t>Windows:</w:t>
      </w:r>
    </w:p>
    <w:p w:rsidR="00867BF7" w:rsidRPr="005F23A3" w:rsidRDefault="00867BF7" w:rsidP="00867BF7">
      <w:pPr>
        <w:autoSpaceDE w:val="0"/>
        <w:autoSpaceDN w:val="0"/>
        <w:adjustRightInd w:val="0"/>
        <w:spacing w:after="0" w:line="240" w:lineRule="auto"/>
        <w:rPr>
          <w:rFonts w:ascii="Arial" w:hAnsi="Arial" w:cs="Arial"/>
          <w:sz w:val="18"/>
          <w:szCs w:val="18"/>
        </w:rPr>
      </w:pPr>
      <w:r w:rsidRPr="005F23A3">
        <w:rPr>
          <w:rFonts w:ascii="Arial" w:hAnsi="Arial" w:cs="Arial"/>
          <w:sz w:val="18"/>
          <w:szCs w:val="18"/>
        </w:rPr>
        <w:t>- повърхности за чертане</w:t>
      </w:r>
    </w:p>
    <w:p w:rsidR="00867BF7" w:rsidRPr="005F23A3" w:rsidRDefault="00867BF7" w:rsidP="00867BF7">
      <w:pPr>
        <w:autoSpaceDE w:val="0"/>
        <w:autoSpaceDN w:val="0"/>
        <w:adjustRightInd w:val="0"/>
        <w:spacing w:after="0" w:line="240" w:lineRule="auto"/>
        <w:rPr>
          <w:rFonts w:ascii="Arial" w:hAnsi="Arial" w:cs="Arial"/>
          <w:sz w:val="18"/>
          <w:szCs w:val="18"/>
        </w:rPr>
      </w:pPr>
      <w:r w:rsidRPr="005F23A3">
        <w:rPr>
          <w:rFonts w:ascii="Arial" w:hAnsi="Arial" w:cs="Arial"/>
          <w:sz w:val="18"/>
          <w:szCs w:val="18"/>
        </w:rPr>
        <w:t>- работа с графика и графични трансформации</w:t>
      </w:r>
    </w:p>
    <w:p w:rsidR="00867BF7" w:rsidRPr="005F23A3" w:rsidRDefault="00867BF7" w:rsidP="00867BF7">
      <w:pPr>
        <w:autoSpaceDE w:val="0"/>
        <w:autoSpaceDN w:val="0"/>
        <w:adjustRightInd w:val="0"/>
        <w:spacing w:after="0" w:line="240" w:lineRule="auto"/>
        <w:rPr>
          <w:rFonts w:ascii="Arial" w:hAnsi="Arial" w:cs="Arial"/>
          <w:sz w:val="18"/>
          <w:szCs w:val="18"/>
        </w:rPr>
      </w:pPr>
      <w:r w:rsidRPr="005F23A3">
        <w:rPr>
          <w:rFonts w:ascii="Arial" w:hAnsi="Arial" w:cs="Arial"/>
          <w:sz w:val="18"/>
          <w:szCs w:val="18"/>
        </w:rPr>
        <w:t>- изчертаване на геометрични фигури</w:t>
      </w:r>
    </w:p>
    <w:p w:rsidR="00867BF7" w:rsidRPr="005F23A3" w:rsidRDefault="00867BF7" w:rsidP="00867BF7">
      <w:pPr>
        <w:autoSpaceDE w:val="0"/>
        <w:autoSpaceDN w:val="0"/>
        <w:adjustRightInd w:val="0"/>
        <w:spacing w:after="0" w:line="240" w:lineRule="auto"/>
        <w:rPr>
          <w:rFonts w:ascii="Arial" w:hAnsi="Arial" w:cs="Arial"/>
          <w:sz w:val="18"/>
          <w:szCs w:val="18"/>
        </w:rPr>
      </w:pPr>
      <w:r w:rsidRPr="005F23A3">
        <w:rPr>
          <w:rFonts w:ascii="Arial" w:hAnsi="Arial" w:cs="Arial"/>
          <w:sz w:val="18"/>
          <w:szCs w:val="18"/>
        </w:rPr>
        <w:t>- работа с изображения</w:t>
      </w:r>
    </w:p>
    <w:p w:rsidR="00867BF7" w:rsidRPr="005F23A3" w:rsidRDefault="00867BF7" w:rsidP="00867BF7">
      <w:pPr>
        <w:autoSpaceDE w:val="0"/>
        <w:autoSpaceDN w:val="0"/>
        <w:adjustRightInd w:val="0"/>
        <w:spacing w:after="0" w:line="240" w:lineRule="auto"/>
        <w:rPr>
          <w:rFonts w:ascii="Arial" w:hAnsi="Arial" w:cs="Arial"/>
          <w:sz w:val="18"/>
          <w:szCs w:val="18"/>
        </w:rPr>
      </w:pPr>
      <w:r w:rsidRPr="005F23A3">
        <w:rPr>
          <w:rFonts w:ascii="Arial" w:hAnsi="Arial" w:cs="Arial"/>
          <w:sz w:val="18"/>
          <w:szCs w:val="18"/>
        </w:rPr>
        <w:t>- работа с текст и шрифтове</w:t>
      </w:r>
    </w:p>
    <w:p w:rsidR="00867BF7" w:rsidRPr="005F23A3" w:rsidRDefault="00867BF7" w:rsidP="00867BF7">
      <w:pPr>
        <w:autoSpaceDE w:val="0"/>
        <w:autoSpaceDN w:val="0"/>
        <w:adjustRightInd w:val="0"/>
        <w:spacing w:after="0" w:line="240" w:lineRule="auto"/>
        <w:rPr>
          <w:rFonts w:ascii="Arial" w:hAnsi="Arial" w:cs="Arial"/>
          <w:sz w:val="18"/>
          <w:szCs w:val="18"/>
        </w:rPr>
      </w:pPr>
      <w:r w:rsidRPr="005F23A3">
        <w:rPr>
          <w:rFonts w:ascii="Arial" w:hAnsi="Arial" w:cs="Arial"/>
          <w:sz w:val="18"/>
          <w:szCs w:val="18"/>
        </w:rPr>
        <w:t>- печатане на принтер</w:t>
      </w:r>
    </w:p>
    <w:p w:rsidR="00867BF7" w:rsidRPr="005F23A3" w:rsidRDefault="00867BF7" w:rsidP="00867BF7">
      <w:pPr>
        <w:autoSpaceDE w:val="0"/>
        <w:autoSpaceDN w:val="0"/>
        <w:adjustRightInd w:val="0"/>
        <w:spacing w:after="0" w:line="240" w:lineRule="auto"/>
        <w:rPr>
          <w:rFonts w:ascii="Arial" w:hAnsi="Arial" w:cs="Arial"/>
          <w:sz w:val="18"/>
          <w:szCs w:val="18"/>
        </w:rPr>
      </w:pPr>
      <w:r w:rsidRPr="005F23A3">
        <w:rPr>
          <w:rFonts w:ascii="Arial" w:hAnsi="Arial" w:cs="Arial"/>
          <w:sz w:val="18"/>
          <w:szCs w:val="18"/>
        </w:rPr>
        <w:t>Той се състои от няколко пространства:</w:t>
      </w:r>
    </w:p>
    <w:p w:rsidR="00867BF7" w:rsidRPr="005F23A3" w:rsidRDefault="00867BF7" w:rsidP="00867BF7">
      <w:pPr>
        <w:autoSpaceDE w:val="0"/>
        <w:autoSpaceDN w:val="0"/>
        <w:adjustRightInd w:val="0"/>
        <w:spacing w:after="0" w:line="240" w:lineRule="auto"/>
        <w:rPr>
          <w:rFonts w:ascii="Arial" w:hAnsi="Arial" w:cs="Arial"/>
          <w:sz w:val="18"/>
          <w:szCs w:val="18"/>
        </w:rPr>
      </w:pPr>
      <w:r w:rsidRPr="005F23A3">
        <w:rPr>
          <w:rFonts w:ascii="Arial" w:hAnsi="Arial" w:cs="Arial"/>
          <w:sz w:val="18"/>
          <w:szCs w:val="18"/>
        </w:rPr>
        <w:t xml:space="preserve">- </w:t>
      </w:r>
      <w:r w:rsidRPr="005F23A3">
        <w:rPr>
          <w:rFonts w:ascii="Arial" w:hAnsi="Arial" w:cs="Arial"/>
          <w:b/>
          <w:bCs/>
          <w:sz w:val="18"/>
          <w:szCs w:val="18"/>
        </w:rPr>
        <w:t xml:space="preserve">System.Drawing </w:t>
      </w:r>
      <w:r w:rsidRPr="005F23A3">
        <w:rPr>
          <w:rFonts w:ascii="Arial" w:hAnsi="Arial" w:cs="Arial"/>
          <w:sz w:val="18"/>
          <w:szCs w:val="18"/>
        </w:rPr>
        <w:t>– предоставя основни класове като повърхности,</w:t>
      </w:r>
    </w:p>
    <w:p w:rsidR="00867BF7" w:rsidRPr="005F23A3" w:rsidRDefault="00867BF7" w:rsidP="00867BF7">
      <w:pPr>
        <w:autoSpaceDE w:val="0"/>
        <w:autoSpaceDN w:val="0"/>
        <w:adjustRightInd w:val="0"/>
        <w:spacing w:after="0" w:line="240" w:lineRule="auto"/>
        <w:rPr>
          <w:rFonts w:ascii="Arial" w:hAnsi="Arial" w:cs="Arial"/>
          <w:sz w:val="18"/>
          <w:szCs w:val="18"/>
        </w:rPr>
      </w:pPr>
      <w:r w:rsidRPr="005F23A3">
        <w:rPr>
          <w:rFonts w:ascii="Arial" w:hAnsi="Arial" w:cs="Arial"/>
          <w:sz w:val="18"/>
          <w:szCs w:val="18"/>
        </w:rPr>
        <w:t>моливи, четки, класове за изобразяване на текст.</w:t>
      </w:r>
    </w:p>
    <w:p w:rsidR="00867BF7" w:rsidRPr="005F23A3" w:rsidRDefault="00867BF7" w:rsidP="00867BF7">
      <w:pPr>
        <w:autoSpaceDE w:val="0"/>
        <w:autoSpaceDN w:val="0"/>
        <w:adjustRightInd w:val="0"/>
        <w:spacing w:after="0" w:line="240" w:lineRule="auto"/>
        <w:rPr>
          <w:rFonts w:ascii="Arial" w:hAnsi="Arial" w:cs="Arial"/>
          <w:sz w:val="18"/>
          <w:szCs w:val="18"/>
        </w:rPr>
      </w:pPr>
      <w:r w:rsidRPr="005F23A3">
        <w:rPr>
          <w:rFonts w:ascii="Arial" w:hAnsi="Arial" w:cs="Arial"/>
          <w:sz w:val="18"/>
          <w:szCs w:val="18"/>
        </w:rPr>
        <w:t xml:space="preserve">- </w:t>
      </w:r>
      <w:r w:rsidRPr="005F23A3">
        <w:rPr>
          <w:rFonts w:ascii="Arial" w:hAnsi="Arial" w:cs="Arial"/>
          <w:b/>
          <w:bCs/>
          <w:sz w:val="18"/>
          <w:szCs w:val="18"/>
        </w:rPr>
        <w:t xml:space="preserve">System.Drawing.Imaging </w:t>
      </w:r>
      <w:r w:rsidRPr="005F23A3">
        <w:rPr>
          <w:rFonts w:ascii="Arial" w:hAnsi="Arial" w:cs="Arial"/>
          <w:sz w:val="18"/>
          <w:szCs w:val="18"/>
        </w:rPr>
        <w:t>– предоставя класове за работа с изобра-</w:t>
      </w:r>
    </w:p>
    <w:p w:rsidR="00867BF7" w:rsidRPr="005F23A3" w:rsidRDefault="00867BF7" w:rsidP="00867BF7">
      <w:pPr>
        <w:autoSpaceDE w:val="0"/>
        <w:autoSpaceDN w:val="0"/>
        <w:adjustRightInd w:val="0"/>
        <w:spacing w:after="0" w:line="240" w:lineRule="auto"/>
        <w:rPr>
          <w:rFonts w:ascii="Arial" w:hAnsi="Arial" w:cs="Arial"/>
          <w:sz w:val="18"/>
          <w:szCs w:val="18"/>
        </w:rPr>
      </w:pPr>
      <w:r w:rsidRPr="005F23A3">
        <w:rPr>
          <w:rFonts w:ascii="Arial" w:hAnsi="Arial" w:cs="Arial"/>
          <w:sz w:val="18"/>
          <w:szCs w:val="18"/>
        </w:rPr>
        <w:t>жения, картинки и икони, класове за записване в различни файлови</w:t>
      </w:r>
    </w:p>
    <w:p w:rsidR="00867BF7" w:rsidRPr="005F23A3" w:rsidRDefault="00867BF7" w:rsidP="00867BF7">
      <w:pPr>
        <w:autoSpaceDE w:val="0"/>
        <w:autoSpaceDN w:val="0"/>
        <w:adjustRightInd w:val="0"/>
        <w:spacing w:after="0" w:line="240" w:lineRule="auto"/>
        <w:rPr>
          <w:rFonts w:ascii="Arial" w:hAnsi="Arial" w:cs="Arial"/>
          <w:sz w:val="18"/>
          <w:szCs w:val="18"/>
        </w:rPr>
      </w:pPr>
      <w:r w:rsidRPr="005F23A3">
        <w:rPr>
          <w:rFonts w:ascii="Arial" w:hAnsi="Arial" w:cs="Arial"/>
          <w:sz w:val="18"/>
          <w:szCs w:val="18"/>
        </w:rPr>
        <w:t>формати и за преоразмеряване на изображения.</w:t>
      </w:r>
    </w:p>
    <w:p w:rsidR="00867BF7" w:rsidRPr="005F23A3" w:rsidRDefault="00867BF7" w:rsidP="00867BF7">
      <w:pPr>
        <w:autoSpaceDE w:val="0"/>
        <w:autoSpaceDN w:val="0"/>
        <w:adjustRightInd w:val="0"/>
        <w:spacing w:after="0" w:line="240" w:lineRule="auto"/>
        <w:rPr>
          <w:rFonts w:ascii="Arial" w:hAnsi="Arial" w:cs="Arial"/>
          <w:sz w:val="18"/>
          <w:szCs w:val="18"/>
        </w:rPr>
      </w:pPr>
      <w:r w:rsidRPr="005F23A3">
        <w:rPr>
          <w:rFonts w:ascii="Arial" w:hAnsi="Arial" w:cs="Arial"/>
          <w:sz w:val="18"/>
          <w:szCs w:val="18"/>
        </w:rPr>
        <w:t xml:space="preserve">- </w:t>
      </w:r>
      <w:r w:rsidRPr="005F23A3">
        <w:rPr>
          <w:rFonts w:ascii="Arial" w:hAnsi="Arial" w:cs="Arial"/>
          <w:b/>
          <w:bCs/>
          <w:sz w:val="18"/>
          <w:szCs w:val="18"/>
        </w:rPr>
        <w:t xml:space="preserve">System.Drawing.Drawing2D </w:t>
      </w:r>
      <w:r w:rsidRPr="005F23A3">
        <w:rPr>
          <w:rFonts w:ascii="Arial" w:hAnsi="Arial" w:cs="Arial"/>
          <w:sz w:val="18"/>
          <w:szCs w:val="18"/>
        </w:rPr>
        <w:t>– предоставя класове за графични транс-</w:t>
      </w:r>
    </w:p>
    <w:p w:rsidR="00867BF7" w:rsidRPr="005F23A3" w:rsidRDefault="00867BF7" w:rsidP="00867BF7">
      <w:pPr>
        <w:autoSpaceDE w:val="0"/>
        <w:autoSpaceDN w:val="0"/>
        <w:adjustRightInd w:val="0"/>
        <w:spacing w:after="0" w:line="240" w:lineRule="auto"/>
        <w:rPr>
          <w:rFonts w:ascii="Arial" w:hAnsi="Arial" w:cs="Arial"/>
          <w:sz w:val="18"/>
          <w:szCs w:val="18"/>
        </w:rPr>
      </w:pPr>
      <w:r w:rsidRPr="005F23A3">
        <w:rPr>
          <w:rFonts w:ascii="Arial" w:hAnsi="Arial" w:cs="Arial"/>
          <w:sz w:val="18"/>
          <w:szCs w:val="18"/>
        </w:rPr>
        <w:t>формации – бленди, матрици и др.</w:t>
      </w:r>
    </w:p>
    <w:p w:rsidR="00867BF7" w:rsidRPr="005F23A3" w:rsidRDefault="00867BF7" w:rsidP="00867BF7">
      <w:pPr>
        <w:autoSpaceDE w:val="0"/>
        <w:autoSpaceDN w:val="0"/>
        <w:adjustRightInd w:val="0"/>
        <w:spacing w:after="0" w:line="240" w:lineRule="auto"/>
        <w:rPr>
          <w:rFonts w:ascii="Arial" w:hAnsi="Arial" w:cs="Arial"/>
          <w:sz w:val="18"/>
          <w:szCs w:val="18"/>
        </w:rPr>
      </w:pPr>
      <w:r w:rsidRPr="005F23A3">
        <w:rPr>
          <w:rFonts w:ascii="Arial" w:hAnsi="Arial" w:cs="Arial"/>
          <w:sz w:val="18"/>
          <w:szCs w:val="18"/>
        </w:rPr>
        <w:t xml:space="preserve">- </w:t>
      </w:r>
      <w:r w:rsidRPr="005F23A3">
        <w:rPr>
          <w:rFonts w:ascii="Arial" w:hAnsi="Arial" w:cs="Arial"/>
          <w:b/>
          <w:bCs/>
          <w:sz w:val="18"/>
          <w:szCs w:val="18"/>
        </w:rPr>
        <w:t xml:space="preserve">System.Drawing.Text </w:t>
      </w:r>
      <w:r w:rsidRPr="005F23A3">
        <w:rPr>
          <w:rFonts w:ascii="Arial" w:hAnsi="Arial" w:cs="Arial"/>
          <w:sz w:val="18"/>
          <w:szCs w:val="18"/>
        </w:rPr>
        <w:t>– предоставя класове за достъп до шрифтовете</w:t>
      </w:r>
    </w:p>
    <w:p w:rsidR="00867BF7" w:rsidRPr="005F23A3" w:rsidRDefault="00867BF7" w:rsidP="00867BF7">
      <w:pPr>
        <w:rPr>
          <w:rFonts w:ascii="Arial" w:hAnsi="Arial" w:cs="Arial"/>
          <w:sz w:val="18"/>
          <w:szCs w:val="18"/>
          <w:lang w:val="en-US"/>
        </w:rPr>
      </w:pPr>
      <w:r w:rsidRPr="005F23A3">
        <w:rPr>
          <w:rFonts w:ascii="Arial" w:hAnsi="Arial" w:cs="Arial"/>
          <w:sz w:val="18"/>
          <w:szCs w:val="18"/>
        </w:rPr>
        <w:t>на графичната среда.</w:t>
      </w:r>
    </w:p>
    <w:p w:rsidR="00867BF7" w:rsidRPr="005F23A3" w:rsidRDefault="00867BF7" w:rsidP="00867BF7">
      <w:pPr>
        <w:autoSpaceDE w:val="0"/>
        <w:autoSpaceDN w:val="0"/>
        <w:adjustRightInd w:val="0"/>
        <w:spacing w:after="0" w:line="240" w:lineRule="auto"/>
        <w:rPr>
          <w:rFonts w:ascii="Arial" w:hAnsi="Arial" w:cs="Arial"/>
          <w:sz w:val="18"/>
          <w:szCs w:val="18"/>
        </w:rPr>
      </w:pPr>
      <w:r w:rsidRPr="005F23A3">
        <w:rPr>
          <w:rFonts w:ascii="Arial" w:hAnsi="Arial" w:cs="Arial"/>
          <w:sz w:val="18"/>
          <w:szCs w:val="18"/>
        </w:rPr>
        <w:t xml:space="preserve">- </w:t>
      </w:r>
      <w:r w:rsidRPr="005F23A3">
        <w:rPr>
          <w:rFonts w:ascii="Arial" w:hAnsi="Arial" w:cs="Arial"/>
          <w:b/>
          <w:bCs/>
          <w:sz w:val="18"/>
          <w:szCs w:val="18"/>
        </w:rPr>
        <w:t xml:space="preserve">System.Drawing.Printing </w:t>
      </w:r>
      <w:r w:rsidRPr="005F23A3">
        <w:rPr>
          <w:rFonts w:ascii="Arial" w:hAnsi="Arial" w:cs="Arial"/>
          <w:sz w:val="18"/>
          <w:szCs w:val="18"/>
        </w:rPr>
        <w:t>– предоставя класове за печатане на</w:t>
      </w:r>
    </w:p>
    <w:p w:rsidR="00867BF7" w:rsidRPr="005F23A3" w:rsidRDefault="00867BF7" w:rsidP="00867BF7">
      <w:pPr>
        <w:autoSpaceDE w:val="0"/>
        <w:autoSpaceDN w:val="0"/>
        <w:adjustRightInd w:val="0"/>
        <w:spacing w:after="0" w:line="240" w:lineRule="auto"/>
        <w:rPr>
          <w:rFonts w:ascii="Arial" w:hAnsi="Arial" w:cs="Arial"/>
          <w:sz w:val="18"/>
          <w:szCs w:val="18"/>
        </w:rPr>
      </w:pPr>
      <w:r w:rsidRPr="005F23A3">
        <w:rPr>
          <w:rFonts w:ascii="Arial" w:hAnsi="Arial" w:cs="Arial"/>
          <w:sz w:val="18"/>
          <w:szCs w:val="18"/>
        </w:rPr>
        <w:t>принтер и системни диалогови кутии за печатане.</w:t>
      </w:r>
    </w:p>
    <w:p w:rsidR="00867BF7" w:rsidRPr="005F23A3" w:rsidRDefault="00867BF7" w:rsidP="00867BF7">
      <w:pPr>
        <w:autoSpaceDE w:val="0"/>
        <w:autoSpaceDN w:val="0"/>
        <w:adjustRightInd w:val="0"/>
        <w:spacing w:after="0" w:line="240" w:lineRule="auto"/>
        <w:rPr>
          <w:rFonts w:ascii="Arial" w:hAnsi="Arial" w:cs="Arial"/>
          <w:b/>
          <w:bCs/>
          <w:sz w:val="18"/>
          <w:szCs w:val="18"/>
        </w:rPr>
      </w:pPr>
      <w:r w:rsidRPr="005F23A3">
        <w:rPr>
          <w:rFonts w:ascii="Arial" w:hAnsi="Arial" w:cs="Arial"/>
          <w:b/>
          <w:bCs/>
          <w:sz w:val="18"/>
          <w:szCs w:val="18"/>
        </w:rPr>
        <w:t>Класът Graphics</w:t>
      </w:r>
    </w:p>
    <w:p w:rsidR="00867BF7" w:rsidRPr="005F23A3" w:rsidRDefault="00867BF7" w:rsidP="00867BF7">
      <w:pPr>
        <w:autoSpaceDE w:val="0"/>
        <w:autoSpaceDN w:val="0"/>
        <w:adjustRightInd w:val="0"/>
        <w:spacing w:after="0" w:line="240" w:lineRule="auto"/>
        <w:rPr>
          <w:rFonts w:ascii="Arial" w:hAnsi="Arial" w:cs="Arial"/>
          <w:sz w:val="18"/>
          <w:szCs w:val="18"/>
        </w:rPr>
      </w:pPr>
      <w:r w:rsidRPr="005F23A3">
        <w:rPr>
          <w:rFonts w:ascii="Arial" w:hAnsi="Arial" w:cs="Arial"/>
          <w:sz w:val="18"/>
          <w:szCs w:val="18"/>
        </w:rPr>
        <w:t xml:space="preserve">Класът </w:t>
      </w:r>
      <w:r w:rsidRPr="005F23A3">
        <w:rPr>
          <w:rFonts w:ascii="Arial" w:hAnsi="Arial" w:cs="Arial"/>
          <w:b/>
          <w:bCs/>
          <w:sz w:val="18"/>
          <w:szCs w:val="18"/>
        </w:rPr>
        <w:t xml:space="preserve">System.Drawing.Graphics </w:t>
      </w:r>
      <w:r w:rsidRPr="005F23A3">
        <w:rPr>
          <w:rFonts w:ascii="Arial" w:hAnsi="Arial" w:cs="Arial"/>
          <w:sz w:val="18"/>
          <w:szCs w:val="18"/>
        </w:rPr>
        <w:t>предоставя абстрактна повърхност за</w:t>
      </w:r>
    </w:p>
    <w:p w:rsidR="00867BF7" w:rsidRPr="005F23A3" w:rsidRDefault="00867BF7" w:rsidP="00867BF7">
      <w:pPr>
        <w:autoSpaceDE w:val="0"/>
        <w:autoSpaceDN w:val="0"/>
        <w:adjustRightInd w:val="0"/>
        <w:spacing w:after="0" w:line="240" w:lineRule="auto"/>
        <w:rPr>
          <w:rFonts w:ascii="Arial" w:hAnsi="Arial" w:cs="Arial"/>
          <w:sz w:val="18"/>
          <w:szCs w:val="18"/>
        </w:rPr>
      </w:pPr>
      <w:r w:rsidRPr="005F23A3">
        <w:rPr>
          <w:rFonts w:ascii="Arial" w:hAnsi="Arial" w:cs="Arial"/>
          <w:sz w:val="18"/>
          <w:szCs w:val="18"/>
        </w:rPr>
        <w:t>чертане. Такава повърхност може да бъде както част от контрола на</w:t>
      </w:r>
    </w:p>
    <w:p w:rsidR="00867BF7" w:rsidRPr="005F23A3" w:rsidRDefault="00867BF7" w:rsidP="00867BF7">
      <w:pPr>
        <w:autoSpaceDE w:val="0"/>
        <w:autoSpaceDN w:val="0"/>
        <w:adjustRightInd w:val="0"/>
        <w:spacing w:after="0" w:line="240" w:lineRule="auto"/>
        <w:rPr>
          <w:rFonts w:ascii="Arial" w:hAnsi="Arial" w:cs="Arial"/>
          <w:sz w:val="18"/>
          <w:szCs w:val="18"/>
        </w:rPr>
      </w:pPr>
      <w:r w:rsidRPr="005F23A3">
        <w:rPr>
          <w:rFonts w:ascii="Arial" w:hAnsi="Arial" w:cs="Arial"/>
          <w:sz w:val="18"/>
          <w:szCs w:val="18"/>
        </w:rPr>
        <w:t>екрана, така и част от страница на принтер или друго устройство.</w:t>
      </w:r>
    </w:p>
    <w:p w:rsidR="00867BF7" w:rsidRPr="005F23A3" w:rsidRDefault="00867BF7" w:rsidP="00867BF7">
      <w:pPr>
        <w:autoSpaceDE w:val="0"/>
        <w:autoSpaceDN w:val="0"/>
        <w:adjustRightInd w:val="0"/>
        <w:spacing w:after="0" w:line="240" w:lineRule="auto"/>
        <w:rPr>
          <w:rFonts w:ascii="Arial" w:hAnsi="Arial" w:cs="Arial"/>
          <w:sz w:val="18"/>
          <w:szCs w:val="18"/>
        </w:rPr>
      </w:pPr>
      <w:r w:rsidRPr="005F23A3">
        <w:rPr>
          <w:rFonts w:ascii="Arial" w:hAnsi="Arial" w:cs="Arial"/>
          <w:sz w:val="18"/>
          <w:szCs w:val="18"/>
        </w:rPr>
        <w:t xml:space="preserve">Най-често чертането се извършва в обработчика на събитието </w:t>
      </w:r>
      <w:r w:rsidRPr="005F23A3">
        <w:rPr>
          <w:rFonts w:ascii="Arial" w:hAnsi="Arial" w:cs="Arial"/>
          <w:b/>
          <w:bCs/>
          <w:sz w:val="18"/>
          <w:szCs w:val="18"/>
        </w:rPr>
        <w:t>Paint</w:t>
      </w:r>
      <w:r w:rsidRPr="005F23A3">
        <w:rPr>
          <w:rFonts w:ascii="Arial" w:hAnsi="Arial" w:cs="Arial"/>
          <w:sz w:val="18"/>
          <w:szCs w:val="18"/>
        </w:rPr>
        <w:t>. В</w:t>
      </w:r>
    </w:p>
    <w:p w:rsidR="00867BF7" w:rsidRPr="005F23A3" w:rsidRDefault="00867BF7" w:rsidP="00867BF7">
      <w:pPr>
        <w:autoSpaceDE w:val="0"/>
        <w:autoSpaceDN w:val="0"/>
        <w:adjustRightInd w:val="0"/>
        <w:spacing w:after="0" w:line="240" w:lineRule="auto"/>
        <w:rPr>
          <w:rFonts w:ascii="Arial" w:hAnsi="Arial" w:cs="Arial"/>
          <w:sz w:val="18"/>
          <w:szCs w:val="18"/>
        </w:rPr>
      </w:pPr>
      <w:r w:rsidRPr="005F23A3">
        <w:rPr>
          <w:rFonts w:ascii="Arial" w:hAnsi="Arial" w:cs="Arial"/>
          <w:sz w:val="18"/>
          <w:szCs w:val="18"/>
        </w:rPr>
        <w:t>него при необходимост се преизчертава графичния облик на контролата.</w:t>
      </w:r>
    </w:p>
    <w:p w:rsidR="00867BF7" w:rsidRPr="005F23A3" w:rsidRDefault="00867BF7" w:rsidP="00867BF7">
      <w:pPr>
        <w:autoSpaceDE w:val="0"/>
        <w:autoSpaceDN w:val="0"/>
        <w:adjustRightInd w:val="0"/>
        <w:spacing w:after="0" w:line="240" w:lineRule="auto"/>
        <w:rPr>
          <w:rFonts w:ascii="Arial" w:hAnsi="Arial" w:cs="Arial"/>
          <w:sz w:val="18"/>
          <w:szCs w:val="18"/>
        </w:rPr>
      </w:pPr>
      <w:r w:rsidRPr="005F23A3">
        <w:rPr>
          <w:rFonts w:ascii="Arial" w:hAnsi="Arial" w:cs="Arial"/>
          <w:sz w:val="18"/>
          <w:szCs w:val="18"/>
        </w:rPr>
        <w:t xml:space="preserve">Параметърът </w:t>
      </w:r>
      <w:r w:rsidRPr="005F23A3">
        <w:rPr>
          <w:rFonts w:ascii="Arial" w:hAnsi="Arial" w:cs="Arial"/>
          <w:b/>
          <w:bCs/>
          <w:sz w:val="18"/>
          <w:szCs w:val="18"/>
        </w:rPr>
        <w:t>PaintEventArgs</w:t>
      </w:r>
      <w:r w:rsidRPr="005F23A3">
        <w:rPr>
          <w:rFonts w:ascii="Arial" w:hAnsi="Arial" w:cs="Arial"/>
          <w:sz w:val="18"/>
          <w:szCs w:val="18"/>
        </w:rPr>
        <w:t xml:space="preserve">, който се подава, съдържа </w:t>
      </w:r>
      <w:r w:rsidRPr="005F23A3">
        <w:rPr>
          <w:rFonts w:ascii="Arial" w:hAnsi="Arial" w:cs="Arial"/>
          <w:b/>
          <w:bCs/>
          <w:sz w:val="18"/>
          <w:szCs w:val="18"/>
        </w:rPr>
        <w:t xml:space="preserve">Graphics </w:t>
      </w:r>
      <w:r w:rsidRPr="005F23A3">
        <w:rPr>
          <w:rFonts w:ascii="Arial" w:hAnsi="Arial" w:cs="Arial"/>
          <w:sz w:val="18"/>
          <w:szCs w:val="18"/>
        </w:rPr>
        <w:t>обекта.</w:t>
      </w:r>
    </w:p>
    <w:p w:rsidR="00867BF7" w:rsidRPr="005F23A3" w:rsidRDefault="00867BF7" w:rsidP="00867BF7">
      <w:pPr>
        <w:autoSpaceDE w:val="0"/>
        <w:autoSpaceDN w:val="0"/>
        <w:adjustRightInd w:val="0"/>
        <w:spacing w:after="0" w:line="240" w:lineRule="auto"/>
        <w:rPr>
          <w:rFonts w:ascii="Arial" w:hAnsi="Arial" w:cs="Arial"/>
          <w:sz w:val="18"/>
          <w:szCs w:val="18"/>
        </w:rPr>
      </w:pPr>
      <w:r w:rsidRPr="005F23A3">
        <w:rPr>
          <w:rFonts w:ascii="Arial" w:hAnsi="Arial" w:cs="Arial"/>
          <w:b/>
          <w:bCs/>
          <w:sz w:val="18"/>
          <w:szCs w:val="18"/>
        </w:rPr>
        <w:t xml:space="preserve">Graphics </w:t>
      </w:r>
      <w:r w:rsidRPr="005F23A3">
        <w:rPr>
          <w:rFonts w:ascii="Arial" w:hAnsi="Arial" w:cs="Arial"/>
          <w:sz w:val="18"/>
          <w:szCs w:val="18"/>
        </w:rPr>
        <w:t xml:space="preserve">обект може да се създава чрез </w:t>
      </w:r>
      <w:r w:rsidRPr="005F23A3">
        <w:rPr>
          <w:rFonts w:ascii="Arial" w:hAnsi="Arial" w:cs="Arial"/>
          <w:b/>
          <w:bCs/>
          <w:sz w:val="18"/>
          <w:szCs w:val="18"/>
        </w:rPr>
        <w:t>Control.CreateGraphics()</w:t>
      </w:r>
      <w:r w:rsidRPr="005F23A3">
        <w:rPr>
          <w:rFonts w:ascii="Arial" w:hAnsi="Arial" w:cs="Arial"/>
          <w:sz w:val="18"/>
          <w:szCs w:val="18"/>
        </w:rPr>
        <w:t>. Той</w:t>
      </w:r>
    </w:p>
    <w:p w:rsidR="00867BF7" w:rsidRPr="005F23A3" w:rsidRDefault="00867BF7" w:rsidP="00867BF7">
      <w:pPr>
        <w:autoSpaceDE w:val="0"/>
        <w:autoSpaceDN w:val="0"/>
        <w:adjustRightInd w:val="0"/>
        <w:spacing w:after="0" w:line="240" w:lineRule="auto"/>
        <w:rPr>
          <w:rFonts w:ascii="Arial" w:hAnsi="Arial" w:cs="Arial"/>
          <w:sz w:val="18"/>
          <w:szCs w:val="18"/>
        </w:rPr>
      </w:pPr>
      <w:r w:rsidRPr="005F23A3">
        <w:rPr>
          <w:rFonts w:ascii="Arial" w:hAnsi="Arial" w:cs="Arial"/>
          <w:sz w:val="18"/>
          <w:szCs w:val="18"/>
        </w:rPr>
        <w:t xml:space="preserve">задължително трябва да се освобождава чрез </w:t>
      </w:r>
      <w:r w:rsidRPr="005F23A3">
        <w:rPr>
          <w:rFonts w:ascii="Arial" w:hAnsi="Arial" w:cs="Arial"/>
          <w:b/>
          <w:bCs/>
          <w:sz w:val="18"/>
          <w:szCs w:val="18"/>
        </w:rPr>
        <w:t xml:space="preserve">finally </w:t>
      </w:r>
      <w:r w:rsidRPr="005F23A3">
        <w:rPr>
          <w:rFonts w:ascii="Arial" w:hAnsi="Arial" w:cs="Arial"/>
          <w:sz w:val="18"/>
          <w:szCs w:val="18"/>
        </w:rPr>
        <w:t>блок или с конс-</w:t>
      </w:r>
    </w:p>
    <w:p w:rsidR="00867BF7" w:rsidRPr="005F23A3" w:rsidRDefault="00867BF7" w:rsidP="00867BF7">
      <w:pPr>
        <w:rPr>
          <w:rFonts w:ascii="Arial" w:hAnsi="Arial" w:cs="Arial"/>
          <w:sz w:val="18"/>
          <w:szCs w:val="18"/>
          <w:lang w:val="en-US"/>
        </w:rPr>
      </w:pPr>
      <w:r w:rsidRPr="005F23A3">
        <w:rPr>
          <w:rFonts w:ascii="Arial" w:hAnsi="Arial" w:cs="Arial"/>
          <w:sz w:val="18"/>
          <w:szCs w:val="18"/>
        </w:rPr>
        <w:t xml:space="preserve">трукцията </w:t>
      </w:r>
      <w:r w:rsidRPr="005F23A3">
        <w:rPr>
          <w:rFonts w:ascii="Arial" w:hAnsi="Arial" w:cs="Arial"/>
          <w:b/>
          <w:bCs/>
          <w:sz w:val="18"/>
          <w:szCs w:val="18"/>
        </w:rPr>
        <w:t>using</w:t>
      </w:r>
      <w:r w:rsidRPr="005F23A3">
        <w:rPr>
          <w:rFonts w:ascii="Arial" w:hAnsi="Arial" w:cs="Arial"/>
          <w:sz w:val="18"/>
          <w:szCs w:val="18"/>
        </w:rPr>
        <w:t>, защото е ценен ресурс.</w:t>
      </w:r>
    </w:p>
    <w:p w:rsidR="00867BF7" w:rsidRPr="005F23A3" w:rsidRDefault="00867BF7" w:rsidP="00867BF7">
      <w:pPr>
        <w:autoSpaceDE w:val="0"/>
        <w:autoSpaceDN w:val="0"/>
        <w:adjustRightInd w:val="0"/>
        <w:spacing w:after="0" w:line="240" w:lineRule="auto"/>
        <w:rPr>
          <w:rFonts w:ascii="Arial" w:hAnsi="Arial" w:cs="Arial"/>
          <w:sz w:val="18"/>
          <w:szCs w:val="18"/>
          <w:lang w:val="en-US"/>
        </w:rPr>
      </w:pPr>
      <w:r w:rsidRPr="005F23A3">
        <w:rPr>
          <w:rFonts w:ascii="Arial" w:hAnsi="Arial" w:cs="Arial"/>
          <w:sz w:val="18"/>
          <w:szCs w:val="18"/>
        </w:rPr>
        <w:t xml:space="preserve">Чрез  примера ще илюстрираме работата с GDI+ чрез пакета </w:t>
      </w:r>
      <w:r w:rsidRPr="005F23A3">
        <w:rPr>
          <w:rFonts w:ascii="Arial" w:hAnsi="Arial" w:cs="Arial"/>
          <w:b/>
          <w:bCs/>
          <w:sz w:val="18"/>
          <w:szCs w:val="18"/>
        </w:rPr>
        <w:t xml:space="preserve">System.Drawing – </w:t>
      </w:r>
      <w:r w:rsidRPr="005F23A3">
        <w:rPr>
          <w:rFonts w:ascii="Arial" w:hAnsi="Arial" w:cs="Arial"/>
          <w:sz w:val="18"/>
          <w:szCs w:val="18"/>
        </w:rPr>
        <w:t>чертане на геометрични фигури с четки и моливи и изобразяване на текст със зададен шрифт.</w:t>
      </w:r>
    </w:p>
    <w:p w:rsidR="00867BF7" w:rsidRPr="005F23A3" w:rsidRDefault="00867BF7" w:rsidP="00867BF7">
      <w:pPr>
        <w:autoSpaceDE w:val="0"/>
        <w:autoSpaceDN w:val="0"/>
        <w:adjustRightInd w:val="0"/>
        <w:spacing w:after="0" w:line="240" w:lineRule="auto"/>
        <w:rPr>
          <w:rFonts w:ascii="Arial" w:hAnsi="Arial" w:cs="Arial"/>
          <w:color w:val="000000"/>
          <w:sz w:val="18"/>
          <w:szCs w:val="18"/>
        </w:rPr>
      </w:pPr>
      <w:r w:rsidRPr="005F23A3">
        <w:rPr>
          <w:rFonts w:ascii="Arial" w:hAnsi="Arial" w:cs="Arial"/>
          <w:color w:val="1733FF"/>
          <w:sz w:val="18"/>
          <w:szCs w:val="18"/>
        </w:rPr>
        <w:t xml:space="preserve">private void </w:t>
      </w:r>
      <w:r w:rsidRPr="005F23A3">
        <w:rPr>
          <w:rFonts w:ascii="Arial" w:hAnsi="Arial" w:cs="Arial"/>
          <w:color w:val="000000"/>
          <w:sz w:val="18"/>
          <w:szCs w:val="18"/>
        </w:rPr>
        <w:t>MainForm_Paint(</w:t>
      </w:r>
      <w:r w:rsidRPr="005F23A3">
        <w:rPr>
          <w:rFonts w:ascii="Arial" w:hAnsi="Arial" w:cs="Arial"/>
          <w:color w:val="1733FF"/>
          <w:sz w:val="18"/>
          <w:szCs w:val="18"/>
        </w:rPr>
        <w:t xml:space="preserve">object </w:t>
      </w:r>
      <w:r w:rsidRPr="005F23A3">
        <w:rPr>
          <w:rFonts w:ascii="Arial" w:hAnsi="Arial" w:cs="Arial"/>
          <w:color w:val="000000"/>
          <w:sz w:val="18"/>
          <w:szCs w:val="18"/>
        </w:rPr>
        <w:t>sender,</w:t>
      </w:r>
    </w:p>
    <w:p w:rsidR="00867BF7" w:rsidRPr="005F23A3" w:rsidRDefault="00867BF7" w:rsidP="00867BF7">
      <w:pPr>
        <w:autoSpaceDE w:val="0"/>
        <w:autoSpaceDN w:val="0"/>
        <w:adjustRightInd w:val="0"/>
        <w:spacing w:after="0" w:line="240" w:lineRule="auto"/>
        <w:rPr>
          <w:rFonts w:ascii="Arial" w:hAnsi="Arial" w:cs="Arial"/>
          <w:color w:val="000000"/>
          <w:sz w:val="18"/>
          <w:szCs w:val="18"/>
        </w:rPr>
      </w:pPr>
      <w:r w:rsidRPr="005F23A3">
        <w:rPr>
          <w:rFonts w:ascii="Arial" w:hAnsi="Arial" w:cs="Arial"/>
          <w:color w:val="000000"/>
          <w:sz w:val="18"/>
          <w:szCs w:val="18"/>
        </w:rPr>
        <w:t>System.Windows.Forms.PaintEventArgs e)</w:t>
      </w:r>
    </w:p>
    <w:p w:rsidR="00867BF7" w:rsidRPr="005F23A3" w:rsidRDefault="00867BF7" w:rsidP="00867BF7">
      <w:pPr>
        <w:autoSpaceDE w:val="0"/>
        <w:autoSpaceDN w:val="0"/>
        <w:adjustRightInd w:val="0"/>
        <w:spacing w:after="0" w:line="240" w:lineRule="auto"/>
        <w:rPr>
          <w:rFonts w:ascii="Arial" w:hAnsi="Arial" w:cs="Arial"/>
          <w:color w:val="000000"/>
          <w:sz w:val="18"/>
          <w:szCs w:val="18"/>
        </w:rPr>
      </w:pPr>
      <w:r w:rsidRPr="005F23A3">
        <w:rPr>
          <w:rFonts w:ascii="Arial" w:hAnsi="Arial" w:cs="Arial"/>
          <w:color w:val="000000"/>
          <w:sz w:val="18"/>
          <w:szCs w:val="18"/>
        </w:rPr>
        <w:t>{</w:t>
      </w:r>
    </w:p>
    <w:p w:rsidR="00867BF7" w:rsidRPr="005F23A3" w:rsidRDefault="00867BF7" w:rsidP="00867BF7">
      <w:pPr>
        <w:autoSpaceDE w:val="0"/>
        <w:autoSpaceDN w:val="0"/>
        <w:adjustRightInd w:val="0"/>
        <w:spacing w:after="0" w:line="240" w:lineRule="auto"/>
        <w:rPr>
          <w:rFonts w:ascii="Arial" w:hAnsi="Arial" w:cs="Arial"/>
          <w:color w:val="000000"/>
          <w:sz w:val="18"/>
          <w:szCs w:val="18"/>
        </w:rPr>
      </w:pPr>
      <w:r w:rsidRPr="005F23A3">
        <w:rPr>
          <w:rFonts w:ascii="Arial" w:hAnsi="Arial" w:cs="Arial"/>
          <w:color w:val="000000"/>
          <w:sz w:val="18"/>
          <w:szCs w:val="18"/>
        </w:rPr>
        <w:t>Graphics g = e.Graphics;</w:t>
      </w:r>
    </w:p>
    <w:p w:rsidR="00867BF7" w:rsidRPr="005F23A3" w:rsidRDefault="00867BF7" w:rsidP="00867BF7">
      <w:pPr>
        <w:autoSpaceDE w:val="0"/>
        <w:autoSpaceDN w:val="0"/>
        <w:adjustRightInd w:val="0"/>
        <w:spacing w:after="0" w:line="240" w:lineRule="auto"/>
        <w:rPr>
          <w:rFonts w:ascii="Arial" w:hAnsi="Arial" w:cs="Arial"/>
          <w:color w:val="000000"/>
          <w:sz w:val="18"/>
          <w:szCs w:val="18"/>
        </w:rPr>
      </w:pPr>
      <w:r w:rsidRPr="005F23A3">
        <w:rPr>
          <w:rFonts w:ascii="Arial" w:hAnsi="Arial" w:cs="Arial"/>
          <w:color w:val="000000"/>
          <w:sz w:val="18"/>
          <w:szCs w:val="18"/>
        </w:rPr>
        <w:t>g.SmoothingMode = SmoothingMode.AntiAlias;</w:t>
      </w:r>
    </w:p>
    <w:p w:rsidR="00867BF7" w:rsidRPr="005F23A3" w:rsidRDefault="00867BF7" w:rsidP="00867BF7">
      <w:pPr>
        <w:autoSpaceDE w:val="0"/>
        <w:autoSpaceDN w:val="0"/>
        <w:adjustRightInd w:val="0"/>
        <w:spacing w:after="0" w:line="240" w:lineRule="auto"/>
        <w:rPr>
          <w:rFonts w:ascii="Arial" w:hAnsi="Arial" w:cs="Arial"/>
          <w:color w:val="000000"/>
          <w:sz w:val="18"/>
          <w:szCs w:val="18"/>
        </w:rPr>
      </w:pPr>
      <w:r w:rsidRPr="005F23A3">
        <w:rPr>
          <w:rFonts w:ascii="Arial" w:hAnsi="Arial" w:cs="Arial"/>
          <w:color w:val="000000"/>
          <w:sz w:val="18"/>
          <w:szCs w:val="18"/>
        </w:rPr>
        <w:t xml:space="preserve">Brush brush = </w:t>
      </w:r>
      <w:r w:rsidRPr="005F23A3">
        <w:rPr>
          <w:rFonts w:ascii="Arial" w:hAnsi="Arial" w:cs="Arial"/>
          <w:color w:val="1733FF"/>
          <w:sz w:val="18"/>
          <w:szCs w:val="18"/>
        </w:rPr>
        <w:t xml:space="preserve">new </w:t>
      </w:r>
      <w:r w:rsidRPr="005F23A3">
        <w:rPr>
          <w:rFonts w:ascii="Arial" w:hAnsi="Arial" w:cs="Arial"/>
          <w:color w:val="000000"/>
          <w:sz w:val="18"/>
          <w:szCs w:val="18"/>
        </w:rPr>
        <w:t>SolidBrush(Color.Blue);</w:t>
      </w:r>
    </w:p>
    <w:p w:rsidR="00867BF7" w:rsidRPr="005F23A3" w:rsidRDefault="00867BF7" w:rsidP="00867BF7">
      <w:pPr>
        <w:autoSpaceDE w:val="0"/>
        <w:autoSpaceDN w:val="0"/>
        <w:adjustRightInd w:val="0"/>
        <w:spacing w:after="0" w:line="240" w:lineRule="auto"/>
        <w:rPr>
          <w:rFonts w:ascii="Arial" w:hAnsi="Arial" w:cs="Arial"/>
          <w:color w:val="000000"/>
          <w:sz w:val="18"/>
          <w:szCs w:val="18"/>
        </w:rPr>
      </w:pPr>
      <w:r w:rsidRPr="005F23A3">
        <w:rPr>
          <w:rFonts w:ascii="Arial" w:hAnsi="Arial" w:cs="Arial"/>
          <w:color w:val="000000"/>
          <w:sz w:val="18"/>
          <w:szCs w:val="18"/>
        </w:rPr>
        <w:t>g.FillEllipse(brush, 50, 40, 350, 250);</w:t>
      </w:r>
    </w:p>
    <w:p w:rsidR="00867BF7" w:rsidRPr="005F23A3" w:rsidRDefault="00867BF7" w:rsidP="00867BF7">
      <w:pPr>
        <w:autoSpaceDE w:val="0"/>
        <w:autoSpaceDN w:val="0"/>
        <w:adjustRightInd w:val="0"/>
        <w:spacing w:after="0" w:line="240" w:lineRule="auto"/>
        <w:rPr>
          <w:rFonts w:ascii="Arial" w:hAnsi="Arial" w:cs="Arial"/>
          <w:color w:val="000000"/>
          <w:sz w:val="18"/>
          <w:szCs w:val="18"/>
        </w:rPr>
      </w:pPr>
      <w:r w:rsidRPr="005F23A3">
        <w:rPr>
          <w:rFonts w:ascii="Arial" w:hAnsi="Arial" w:cs="Arial"/>
          <w:color w:val="000000"/>
          <w:sz w:val="18"/>
          <w:szCs w:val="18"/>
        </w:rPr>
        <w:t>brush.Dispose();</w:t>
      </w:r>
    </w:p>
    <w:p w:rsidR="00867BF7" w:rsidRPr="005F23A3" w:rsidRDefault="00867BF7" w:rsidP="00867BF7">
      <w:pPr>
        <w:autoSpaceDE w:val="0"/>
        <w:autoSpaceDN w:val="0"/>
        <w:adjustRightInd w:val="0"/>
        <w:spacing w:after="0" w:line="240" w:lineRule="auto"/>
        <w:rPr>
          <w:rFonts w:ascii="Arial" w:hAnsi="Arial" w:cs="Arial"/>
          <w:color w:val="000000"/>
          <w:sz w:val="18"/>
          <w:szCs w:val="18"/>
        </w:rPr>
      </w:pPr>
      <w:r w:rsidRPr="005F23A3">
        <w:rPr>
          <w:rFonts w:ascii="Arial" w:hAnsi="Arial" w:cs="Arial"/>
          <w:color w:val="000000"/>
          <w:sz w:val="18"/>
          <w:szCs w:val="18"/>
        </w:rPr>
        <w:t xml:space="preserve">Pen pen = </w:t>
      </w:r>
      <w:r w:rsidRPr="005F23A3">
        <w:rPr>
          <w:rFonts w:ascii="Arial" w:hAnsi="Arial" w:cs="Arial"/>
          <w:color w:val="1733FF"/>
          <w:sz w:val="18"/>
          <w:szCs w:val="18"/>
        </w:rPr>
        <w:t xml:space="preserve">new </w:t>
      </w:r>
      <w:r w:rsidRPr="005F23A3">
        <w:rPr>
          <w:rFonts w:ascii="Arial" w:hAnsi="Arial" w:cs="Arial"/>
          <w:color w:val="000000"/>
          <w:sz w:val="18"/>
          <w:szCs w:val="18"/>
        </w:rPr>
        <w:t>Pen(Color.Red, 2);</w:t>
      </w:r>
    </w:p>
    <w:p w:rsidR="00867BF7" w:rsidRPr="005F23A3" w:rsidRDefault="00867BF7" w:rsidP="00867BF7">
      <w:pPr>
        <w:autoSpaceDE w:val="0"/>
        <w:autoSpaceDN w:val="0"/>
        <w:adjustRightInd w:val="0"/>
        <w:spacing w:after="0" w:line="240" w:lineRule="auto"/>
        <w:rPr>
          <w:rFonts w:ascii="Arial" w:hAnsi="Arial" w:cs="Arial"/>
          <w:color w:val="000000"/>
          <w:sz w:val="18"/>
          <w:szCs w:val="18"/>
        </w:rPr>
      </w:pPr>
      <w:r w:rsidRPr="005F23A3">
        <w:rPr>
          <w:rFonts w:ascii="Arial" w:hAnsi="Arial" w:cs="Arial"/>
          <w:color w:val="000000"/>
          <w:sz w:val="18"/>
          <w:szCs w:val="18"/>
        </w:rPr>
        <w:t>g.DrawRectangle(pen, 40, 50, 200, 40);</w:t>
      </w:r>
    </w:p>
    <w:p w:rsidR="00867BF7" w:rsidRPr="005F23A3" w:rsidRDefault="00867BF7" w:rsidP="00867BF7">
      <w:pPr>
        <w:autoSpaceDE w:val="0"/>
        <w:autoSpaceDN w:val="0"/>
        <w:adjustRightInd w:val="0"/>
        <w:spacing w:after="0" w:line="240" w:lineRule="auto"/>
        <w:rPr>
          <w:rFonts w:ascii="Arial" w:hAnsi="Arial" w:cs="Arial"/>
          <w:color w:val="000000"/>
          <w:sz w:val="18"/>
          <w:szCs w:val="18"/>
        </w:rPr>
      </w:pPr>
      <w:r w:rsidRPr="005F23A3">
        <w:rPr>
          <w:rFonts w:ascii="Arial" w:hAnsi="Arial" w:cs="Arial"/>
          <w:color w:val="000000"/>
          <w:sz w:val="18"/>
          <w:szCs w:val="18"/>
        </w:rPr>
        <w:t>pen.Dispose();</w:t>
      </w:r>
    </w:p>
    <w:p w:rsidR="00867BF7" w:rsidRPr="005F23A3" w:rsidRDefault="00867BF7" w:rsidP="00867BF7">
      <w:pPr>
        <w:autoSpaceDE w:val="0"/>
        <w:autoSpaceDN w:val="0"/>
        <w:adjustRightInd w:val="0"/>
        <w:spacing w:after="0" w:line="240" w:lineRule="auto"/>
        <w:rPr>
          <w:rFonts w:ascii="Arial" w:hAnsi="Arial" w:cs="Arial"/>
          <w:color w:val="000000"/>
          <w:sz w:val="18"/>
          <w:szCs w:val="18"/>
        </w:rPr>
      </w:pPr>
      <w:r w:rsidRPr="005F23A3">
        <w:rPr>
          <w:rFonts w:ascii="Arial" w:hAnsi="Arial" w:cs="Arial"/>
          <w:color w:val="000000"/>
          <w:sz w:val="18"/>
          <w:szCs w:val="18"/>
        </w:rPr>
        <w:t xml:space="preserve">brush = </w:t>
      </w:r>
      <w:r w:rsidRPr="005F23A3">
        <w:rPr>
          <w:rFonts w:ascii="Arial" w:hAnsi="Arial" w:cs="Arial"/>
          <w:color w:val="1733FF"/>
          <w:sz w:val="18"/>
          <w:szCs w:val="18"/>
        </w:rPr>
        <w:t xml:space="preserve">new </w:t>
      </w:r>
      <w:r w:rsidRPr="005F23A3">
        <w:rPr>
          <w:rFonts w:ascii="Arial" w:hAnsi="Arial" w:cs="Arial"/>
          <w:color w:val="000000"/>
          <w:sz w:val="18"/>
          <w:szCs w:val="18"/>
        </w:rPr>
        <w:t>SolidBrush(Color.Yellow);</w:t>
      </w:r>
    </w:p>
    <w:p w:rsidR="00867BF7" w:rsidRPr="005F23A3" w:rsidRDefault="00867BF7" w:rsidP="00867BF7">
      <w:pPr>
        <w:autoSpaceDE w:val="0"/>
        <w:autoSpaceDN w:val="0"/>
        <w:adjustRightInd w:val="0"/>
        <w:spacing w:after="0" w:line="240" w:lineRule="auto"/>
        <w:rPr>
          <w:rFonts w:ascii="Arial" w:hAnsi="Arial" w:cs="Arial"/>
          <w:color w:val="000000"/>
          <w:sz w:val="18"/>
          <w:szCs w:val="18"/>
        </w:rPr>
      </w:pPr>
      <w:r w:rsidRPr="005F23A3">
        <w:rPr>
          <w:rFonts w:ascii="Arial" w:hAnsi="Arial" w:cs="Arial"/>
          <w:color w:val="000000"/>
          <w:sz w:val="18"/>
          <w:szCs w:val="18"/>
        </w:rPr>
        <w:t xml:space="preserve">Font font = </w:t>
      </w:r>
      <w:r w:rsidRPr="005F23A3">
        <w:rPr>
          <w:rFonts w:ascii="Arial" w:hAnsi="Arial" w:cs="Arial"/>
          <w:color w:val="1733FF"/>
          <w:sz w:val="18"/>
          <w:szCs w:val="18"/>
        </w:rPr>
        <w:t xml:space="preserve">new </w:t>
      </w:r>
      <w:r w:rsidRPr="005F23A3">
        <w:rPr>
          <w:rFonts w:ascii="Arial" w:hAnsi="Arial" w:cs="Arial"/>
          <w:color w:val="000000"/>
          <w:sz w:val="18"/>
          <w:szCs w:val="18"/>
        </w:rPr>
        <w:t>Font("Arial", 14, FontStyle.Bold);</w:t>
      </w:r>
    </w:p>
    <w:p w:rsidR="00867BF7" w:rsidRPr="005F23A3" w:rsidRDefault="00867BF7" w:rsidP="00867BF7">
      <w:pPr>
        <w:autoSpaceDE w:val="0"/>
        <w:autoSpaceDN w:val="0"/>
        <w:adjustRightInd w:val="0"/>
        <w:spacing w:after="0" w:line="240" w:lineRule="auto"/>
        <w:rPr>
          <w:rFonts w:ascii="Arial" w:hAnsi="Arial" w:cs="Arial"/>
          <w:color w:val="000000"/>
          <w:sz w:val="18"/>
          <w:szCs w:val="18"/>
        </w:rPr>
      </w:pPr>
      <w:r w:rsidRPr="005F23A3">
        <w:rPr>
          <w:rFonts w:ascii="Arial" w:hAnsi="Arial" w:cs="Arial"/>
          <w:color w:val="000000"/>
          <w:sz w:val="18"/>
          <w:szCs w:val="18"/>
        </w:rPr>
        <w:t>g.DrawString(".NET Framework", font, brush, 60, 60);</w:t>
      </w:r>
    </w:p>
    <w:p w:rsidR="00867BF7" w:rsidRPr="005F23A3" w:rsidRDefault="00867BF7" w:rsidP="00867BF7">
      <w:pPr>
        <w:rPr>
          <w:rFonts w:ascii="Arial" w:hAnsi="Arial" w:cs="Arial"/>
          <w:color w:val="000000"/>
          <w:sz w:val="18"/>
          <w:szCs w:val="18"/>
          <w:lang w:val="en-US"/>
        </w:rPr>
      </w:pPr>
      <w:r w:rsidRPr="005F23A3">
        <w:rPr>
          <w:rFonts w:ascii="Arial" w:hAnsi="Arial" w:cs="Arial"/>
          <w:color w:val="000000"/>
          <w:sz w:val="18"/>
          <w:szCs w:val="18"/>
        </w:rPr>
        <w:t>brush.Dispose();</w:t>
      </w:r>
    </w:p>
    <w:p w:rsidR="00867BF7" w:rsidRPr="005F23A3" w:rsidRDefault="00867BF7" w:rsidP="00867BF7">
      <w:pPr>
        <w:rPr>
          <w:rFonts w:ascii="Arial" w:hAnsi="Arial" w:cs="Arial"/>
          <w:sz w:val="18"/>
          <w:szCs w:val="18"/>
        </w:rPr>
      </w:pPr>
      <w:r w:rsidRPr="005F23A3">
        <w:rPr>
          <w:rFonts w:ascii="Arial" w:hAnsi="Arial" w:cs="Arial"/>
          <w:sz w:val="18"/>
          <w:szCs w:val="18"/>
        </w:rPr>
        <w:t>font.Dispose();</w:t>
      </w:r>
    </w:p>
    <w:p w:rsidR="00867BF7" w:rsidRPr="005F23A3" w:rsidRDefault="00867BF7" w:rsidP="00867BF7">
      <w:pPr>
        <w:rPr>
          <w:rFonts w:ascii="Arial" w:hAnsi="Arial" w:cs="Arial"/>
          <w:sz w:val="18"/>
          <w:szCs w:val="18"/>
          <w:lang w:val="en-US"/>
        </w:rPr>
      </w:pPr>
      <w:r w:rsidRPr="005F23A3">
        <w:rPr>
          <w:rFonts w:ascii="Arial" w:hAnsi="Arial" w:cs="Arial"/>
          <w:sz w:val="18"/>
          <w:szCs w:val="18"/>
        </w:rPr>
        <w:lastRenderedPageBreak/>
        <w:t>}</w:t>
      </w:r>
    </w:p>
    <w:p w:rsidR="00867BF7" w:rsidRPr="008A22FD" w:rsidRDefault="00867BF7" w:rsidP="00867BF7">
      <w:pPr>
        <w:pStyle w:val="Default"/>
        <w:rPr>
          <w:rFonts w:ascii="Arial" w:hAnsi="Arial" w:cs="Arial"/>
          <w:b/>
          <w:sz w:val="18"/>
          <w:szCs w:val="18"/>
          <w:lang w:val="en-US"/>
        </w:rPr>
      </w:pPr>
      <w:r w:rsidRPr="008A22FD">
        <w:rPr>
          <w:rFonts w:ascii="Arial" w:hAnsi="Arial" w:cs="Arial"/>
          <w:b/>
          <w:sz w:val="18"/>
          <w:szCs w:val="18"/>
        </w:rPr>
        <w:t>17. Вход/Изход в .NET. Работа с файлове, директории, потоци, четци и писци.</w:t>
      </w:r>
    </w:p>
    <w:p w:rsidR="00867BF7" w:rsidRPr="008A22FD" w:rsidRDefault="00867BF7" w:rsidP="00867BF7">
      <w:pPr>
        <w:pStyle w:val="Default"/>
        <w:rPr>
          <w:rFonts w:ascii="Arial" w:hAnsi="Arial" w:cs="Arial"/>
          <w:sz w:val="18"/>
          <w:szCs w:val="18"/>
        </w:rPr>
      </w:pPr>
      <w:r w:rsidRPr="008A22FD">
        <w:rPr>
          <w:rFonts w:ascii="Arial" w:hAnsi="Arial" w:cs="Arial"/>
          <w:sz w:val="18"/>
          <w:szCs w:val="18"/>
        </w:rPr>
        <w:t xml:space="preserve">Потоците в обектно-ориентираното програмиране са една абстракция, с която се осъществява вход и изход от дадена програма. Потоците в C# като концепция са аналогични на потоците в други обектно-ориентирани езици, напр. Java, C++ и Delphi (Object Pascal). </w:t>
      </w:r>
    </w:p>
    <w:p w:rsidR="00867BF7" w:rsidRPr="008A22FD" w:rsidRDefault="00867BF7" w:rsidP="00867BF7">
      <w:pPr>
        <w:rPr>
          <w:rFonts w:ascii="Arial" w:hAnsi="Arial" w:cs="Arial"/>
          <w:sz w:val="18"/>
          <w:szCs w:val="18"/>
          <w:lang w:val="en-US"/>
        </w:rPr>
      </w:pPr>
      <w:r w:rsidRPr="008A22FD">
        <w:rPr>
          <w:rFonts w:ascii="Arial" w:hAnsi="Arial" w:cs="Arial"/>
          <w:b/>
          <w:bCs/>
          <w:sz w:val="18"/>
          <w:szCs w:val="18"/>
        </w:rPr>
        <w:t xml:space="preserve">Потокът </w:t>
      </w:r>
      <w:r w:rsidRPr="008A22FD">
        <w:rPr>
          <w:rFonts w:ascii="Arial" w:hAnsi="Arial" w:cs="Arial"/>
          <w:sz w:val="18"/>
          <w:szCs w:val="18"/>
        </w:rPr>
        <w:t xml:space="preserve">е подредена серия от байтове, която служи като абстрактен канал за данни. Този виртуален канал свързва програмата с устройство за съхранение или пренос на данни (напр. файл върху хард диск), като достъпът до канала е последователен. Потоците предоставят средства за четене и запис на поредици от байтове от и към устройството. Това е стандартният механизъм за извършване на входно-изходни операции в .NET Framework.Потоците в .NET Framework се делят на две групи – </w:t>
      </w:r>
      <w:r w:rsidRPr="008A22FD">
        <w:rPr>
          <w:rFonts w:ascii="Arial" w:hAnsi="Arial" w:cs="Arial"/>
          <w:b/>
          <w:bCs/>
          <w:sz w:val="18"/>
          <w:szCs w:val="18"/>
        </w:rPr>
        <w:t xml:space="preserve">базови </w:t>
      </w:r>
      <w:r w:rsidRPr="008A22FD">
        <w:rPr>
          <w:rFonts w:ascii="Arial" w:hAnsi="Arial" w:cs="Arial"/>
          <w:sz w:val="18"/>
          <w:szCs w:val="18"/>
        </w:rPr>
        <w:t xml:space="preserve">и </w:t>
      </w:r>
      <w:r w:rsidRPr="008A22FD">
        <w:rPr>
          <w:rFonts w:ascii="Arial" w:hAnsi="Arial" w:cs="Arial"/>
          <w:b/>
          <w:bCs/>
          <w:sz w:val="18"/>
          <w:szCs w:val="18"/>
        </w:rPr>
        <w:t>преходни</w:t>
      </w:r>
      <w:r w:rsidRPr="008A22FD">
        <w:rPr>
          <w:rFonts w:ascii="Arial" w:hAnsi="Arial" w:cs="Arial"/>
          <w:sz w:val="18"/>
          <w:szCs w:val="18"/>
        </w:rPr>
        <w:t xml:space="preserve">. И едните, и другите, наследяват абстрактния клас </w:t>
      </w:r>
      <w:r w:rsidRPr="008A22FD">
        <w:rPr>
          <w:rFonts w:ascii="Arial" w:hAnsi="Arial" w:cs="Arial"/>
          <w:b/>
          <w:bCs/>
          <w:sz w:val="18"/>
          <w:szCs w:val="18"/>
        </w:rPr>
        <w:t>System.IO.Stream</w:t>
      </w:r>
      <w:r w:rsidRPr="008A22FD">
        <w:rPr>
          <w:rFonts w:ascii="Arial" w:hAnsi="Arial" w:cs="Arial"/>
          <w:sz w:val="18"/>
          <w:szCs w:val="18"/>
        </w:rPr>
        <w:t xml:space="preserve">, базов за всички потоци.Базовите потоци пишат и четат директно от някакъв външен механизъм за съхранение, като файловата система (например класът </w:t>
      </w:r>
      <w:r w:rsidRPr="008A22FD">
        <w:rPr>
          <w:rFonts w:ascii="Arial" w:hAnsi="Arial" w:cs="Arial"/>
          <w:b/>
          <w:bCs/>
          <w:sz w:val="18"/>
          <w:szCs w:val="18"/>
        </w:rPr>
        <w:t>FileStream</w:t>
      </w:r>
      <w:r w:rsidRPr="008A22FD">
        <w:rPr>
          <w:rFonts w:ascii="Arial" w:hAnsi="Arial" w:cs="Arial"/>
          <w:sz w:val="18"/>
          <w:szCs w:val="18"/>
        </w:rPr>
        <w:t>), паметта (</w:t>
      </w:r>
      <w:r w:rsidRPr="008A22FD">
        <w:rPr>
          <w:rFonts w:ascii="Arial" w:hAnsi="Arial" w:cs="Arial"/>
          <w:b/>
          <w:bCs/>
          <w:sz w:val="18"/>
          <w:szCs w:val="18"/>
        </w:rPr>
        <w:t>MemoryStream</w:t>
      </w:r>
      <w:r w:rsidRPr="008A22FD">
        <w:rPr>
          <w:rFonts w:ascii="Arial" w:hAnsi="Arial" w:cs="Arial"/>
          <w:sz w:val="18"/>
          <w:szCs w:val="18"/>
        </w:rPr>
        <w:t>) или данни, достъпни по мрежата (</w:t>
      </w:r>
      <w:r w:rsidRPr="008A22FD">
        <w:rPr>
          <w:rFonts w:ascii="Arial" w:hAnsi="Arial" w:cs="Arial"/>
          <w:b/>
          <w:bCs/>
          <w:sz w:val="18"/>
          <w:szCs w:val="18"/>
        </w:rPr>
        <w:t>NetworkStream</w:t>
      </w:r>
      <w:r w:rsidRPr="008A22FD">
        <w:rPr>
          <w:rFonts w:ascii="Arial" w:hAnsi="Arial" w:cs="Arial"/>
          <w:sz w:val="18"/>
          <w:szCs w:val="18"/>
        </w:rPr>
        <w:t xml:space="preserve">). По-нататък ще разгледаме класа </w:t>
      </w:r>
      <w:r w:rsidRPr="008A22FD">
        <w:rPr>
          <w:rFonts w:ascii="Arial" w:hAnsi="Arial" w:cs="Arial"/>
          <w:b/>
          <w:bCs/>
          <w:sz w:val="18"/>
          <w:szCs w:val="18"/>
        </w:rPr>
        <w:t xml:space="preserve">FileStream </w:t>
      </w:r>
      <w:r w:rsidRPr="008A22FD">
        <w:rPr>
          <w:rFonts w:ascii="Arial" w:hAnsi="Arial" w:cs="Arial"/>
          <w:sz w:val="18"/>
          <w:szCs w:val="18"/>
        </w:rPr>
        <w:t>в точката "Файлови потоци". Преходните потоци пишат и четат от други потоци (най-често в базови потоци), като при това посредничество добавят допълнителна функци-оналност, например буфериране (</w:t>
      </w:r>
      <w:r w:rsidRPr="008A22FD">
        <w:rPr>
          <w:rFonts w:ascii="Arial" w:hAnsi="Arial" w:cs="Arial"/>
          <w:b/>
          <w:bCs/>
          <w:sz w:val="18"/>
          <w:szCs w:val="18"/>
        </w:rPr>
        <w:t>BufferedStream</w:t>
      </w:r>
      <w:r w:rsidRPr="008A22FD">
        <w:rPr>
          <w:rFonts w:ascii="Arial" w:hAnsi="Arial" w:cs="Arial"/>
          <w:sz w:val="18"/>
          <w:szCs w:val="18"/>
        </w:rPr>
        <w:t>) или кодиране (</w:t>
      </w:r>
      <w:r w:rsidRPr="008A22FD">
        <w:rPr>
          <w:rFonts w:ascii="Arial" w:hAnsi="Arial" w:cs="Arial"/>
          <w:b/>
          <w:bCs/>
          <w:sz w:val="18"/>
          <w:szCs w:val="18"/>
        </w:rPr>
        <w:t>CryptoStream</w:t>
      </w:r>
      <w:r w:rsidRPr="008A22FD">
        <w:rPr>
          <w:rFonts w:ascii="Arial" w:hAnsi="Arial" w:cs="Arial"/>
          <w:sz w:val="18"/>
          <w:szCs w:val="18"/>
        </w:rPr>
        <w:t xml:space="preserve">). По-подробно ще разгледаме </w:t>
      </w:r>
      <w:r w:rsidRPr="008A22FD">
        <w:rPr>
          <w:rFonts w:ascii="Arial" w:hAnsi="Arial" w:cs="Arial"/>
          <w:b/>
          <w:bCs/>
          <w:sz w:val="18"/>
          <w:szCs w:val="18"/>
        </w:rPr>
        <w:t xml:space="preserve">BufferedStream </w:t>
      </w:r>
      <w:r w:rsidRPr="008A22FD">
        <w:rPr>
          <w:rFonts w:ascii="Arial" w:hAnsi="Arial" w:cs="Arial"/>
          <w:sz w:val="18"/>
          <w:szCs w:val="18"/>
        </w:rPr>
        <w:t>в точката "Буферирани потоци".</w:t>
      </w:r>
      <w:r w:rsidRPr="008A22FD">
        <w:rPr>
          <w:rFonts w:ascii="Arial" w:hAnsi="Arial" w:cs="Arial"/>
          <w:b/>
          <w:bCs/>
          <w:sz w:val="18"/>
          <w:szCs w:val="18"/>
        </w:rPr>
        <w:t xml:space="preserve"> </w:t>
      </w:r>
      <w:r w:rsidRPr="008A22FD">
        <w:rPr>
          <w:rFonts w:ascii="Arial" w:hAnsi="Arial" w:cs="Arial"/>
          <w:sz w:val="18"/>
          <w:szCs w:val="18"/>
        </w:rPr>
        <w:t xml:space="preserve">За четене на данни от поток се използва методът </w:t>
      </w:r>
      <w:r w:rsidRPr="008A22FD">
        <w:rPr>
          <w:rFonts w:ascii="Arial" w:hAnsi="Arial" w:cs="Arial"/>
          <w:b/>
          <w:bCs/>
          <w:sz w:val="18"/>
          <w:szCs w:val="18"/>
        </w:rPr>
        <w:t>int Read(byte[] buffer, int offset, int count)</w:t>
      </w:r>
      <w:r w:rsidRPr="008A22FD">
        <w:rPr>
          <w:rFonts w:ascii="Arial" w:hAnsi="Arial" w:cs="Arial"/>
          <w:sz w:val="18"/>
          <w:szCs w:val="18"/>
        </w:rPr>
        <w:t xml:space="preserve">. Той чете най-много </w:t>
      </w:r>
      <w:r w:rsidRPr="008A22FD">
        <w:rPr>
          <w:rFonts w:ascii="Arial" w:hAnsi="Arial" w:cs="Arial"/>
          <w:b/>
          <w:bCs/>
          <w:sz w:val="18"/>
          <w:szCs w:val="18"/>
        </w:rPr>
        <w:t xml:space="preserve">count </w:t>
      </w:r>
      <w:r w:rsidRPr="008A22FD">
        <w:rPr>
          <w:rFonts w:ascii="Arial" w:hAnsi="Arial" w:cs="Arial"/>
          <w:sz w:val="18"/>
          <w:szCs w:val="18"/>
        </w:rPr>
        <w:t xml:space="preserve">на брой байта от текущата позиция на входния поток, увеличава позицията и връ-ща броя прочетени байтове или </w:t>
      </w:r>
      <w:r w:rsidRPr="008A22FD">
        <w:rPr>
          <w:rFonts w:ascii="Arial" w:hAnsi="Arial" w:cs="Arial"/>
          <w:b/>
          <w:bCs/>
          <w:sz w:val="18"/>
          <w:szCs w:val="18"/>
        </w:rPr>
        <w:t xml:space="preserve">0 </w:t>
      </w:r>
      <w:r w:rsidRPr="008A22FD">
        <w:rPr>
          <w:rFonts w:ascii="Arial" w:hAnsi="Arial" w:cs="Arial"/>
          <w:sz w:val="18"/>
          <w:szCs w:val="18"/>
        </w:rPr>
        <w:t xml:space="preserve">при достигне края на потока. Четенето може да блокира за неопределено време. Например, ако при четене от мрежа извикаме метода </w:t>
      </w:r>
      <w:r w:rsidRPr="008A22FD">
        <w:rPr>
          <w:rFonts w:ascii="Arial" w:hAnsi="Arial" w:cs="Arial"/>
          <w:b/>
          <w:bCs/>
          <w:sz w:val="18"/>
          <w:szCs w:val="18"/>
        </w:rPr>
        <w:t>NetworkStream.Read(…)</w:t>
      </w:r>
      <w:r w:rsidRPr="008A22FD">
        <w:rPr>
          <w:rFonts w:ascii="Arial" w:hAnsi="Arial" w:cs="Arial"/>
          <w:sz w:val="18"/>
          <w:szCs w:val="18"/>
        </w:rPr>
        <w:t xml:space="preserve">, а не са налични данни за четене, операцията блокира до тяхното получаване. В такива случаи е уместно да се използва свойството </w:t>
      </w:r>
      <w:r w:rsidRPr="008A22FD">
        <w:rPr>
          <w:rFonts w:ascii="Arial" w:hAnsi="Arial" w:cs="Arial"/>
          <w:b/>
          <w:bCs/>
          <w:sz w:val="18"/>
          <w:szCs w:val="18"/>
        </w:rPr>
        <w:t>NetworkStream. DataAvailable</w:t>
      </w:r>
      <w:r w:rsidRPr="008A22FD">
        <w:rPr>
          <w:rFonts w:ascii="Arial" w:hAnsi="Arial" w:cs="Arial"/>
          <w:sz w:val="18"/>
          <w:szCs w:val="18"/>
        </w:rPr>
        <w:t xml:space="preserve">, което показва дали в потока има пристигнали данни, които още не са прочетени, т. е. дали последваща операция </w:t>
      </w:r>
      <w:r w:rsidRPr="008A22FD">
        <w:rPr>
          <w:rFonts w:ascii="Arial" w:hAnsi="Arial" w:cs="Arial"/>
          <w:b/>
          <w:bCs/>
          <w:sz w:val="18"/>
          <w:szCs w:val="18"/>
        </w:rPr>
        <w:t xml:space="preserve">Read() </w:t>
      </w:r>
      <w:r w:rsidRPr="008A22FD">
        <w:rPr>
          <w:rFonts w:ascii="Arial" w:hAnsi="Arial" w:cs="Arial"/>
          <w:sz w:val="18"/>
          <w:szCs w:val="18"/>
        </w:rPr>
        <w:t>ще блокира или ще върне резултат веднага.</w:t>
      </w:r>
    </w:p>
    <w:p w:rsidR="00867BF7" w:rsidRPr="008A22FD" w:rsidRDefault="00867BF7" w:rsidP="00867BF7">
      <w:pPr>
        <w:rPr>
          <w:rFonts w:ascii="Arial" w:hAnsi="Arial" w:cs="Arial"/>
          <w:sz w:val="18"/>
          <w:szCs w:val="18"/>
        </w:rPr>
      </w:pPr>
      <w:r w:rsidRPr="008A22FD">
        <w:rPr>
          <w:rFonts w:ascii="Arial" w:hAnsi="Arial" w:cs="Arial"/>
          <w:b/>
          <w:bCs/>
          <w:sz w:val="18"/>
          <w:szCs w:val="18"/>
        </w:rPr>
        <w:t xml:space="preserve">Писане в поток </w:t>
      </w:r>
    </w:p>
    <w:p w:rsidR="00867BF7" w:rsidRPr="008A22FD" w:rsidRDefault="00867BF7" w:rsidP="00867BF7">
      <w:pPr>
        <w:rPr>
          <w:rFonts w:ascii="Arial" w:hAnsi="Arial" w:cs="Arial"/>
          <w:sz w:val="18"/>
          <w:szCs w:val="18"/>
        </w:rPr>
      </w:pPr>
      <w:r w:rsidRPr="008A22FD">
        <w:rPr>
          <w:rFonts w:ascii="Arial" w:hAnsi="Arial" w:cs="Arial"/>
          <w:sz w:val="18"/>
          <w:szCs w:val="18"/>
        </w:rPr>
        <w:t xml:space="preserve">Методът </w:t>
      </w:r>
      <w:r w:rsidRPr="008A22FD">
        <w:rPr>
          <w:rFonts w:ascii="Arial" w:hAnsi="Arial" w:cs="Arial"/>
          <w:b/>
          <w:bCs/>
          <w:sz w:val="18"/>
          <w:szCs w:val="18"/>
        </w:rPr>
        <w:t xml:space="preserve">Write(byte[] buffer, int offset, int count) </w:t>
      </w:r>
      <w:r w:rsidRPr="008A22FD">
        <w:rPr>
          <w:rFonts w:ascii="Arial" w:hAnsi="Arial" w:cs="Arial"/>
          <w:sz w:val="18"/>
          <w:szCs w:val="18"/>
        </w:rPr>
        <w:t xml:space="preserve">записва в изход-ния поток </w:t>
      </w:r>
      <w:r w:rsidRPr="008A22FD">
        <w:rPr>
          <w:rFonts w:ascii="Arial" w:hAnsi="Arial" w:cs="Arial"/>
          <w:b/>
          <w:bCs/>
          <w:sz w:val="18"/>
          <w:szCs w:val="18"/>
        </w:rPr>
        <w:t xml:space="preserve">count </w:t>
      </w:r>
      <w:r w:rsidRPr="008A22FD">
        <w:rPr>
          <w:rFonts w:ascii="Arial" w:hAnsi="Arial" w:cs="Arial"/>
          <w:sz w:val="18"/>
          <w:szCs w:val="18"/>
        </w:rPr>
        <w:t xml:space="preserve">байта, като започва от зададеното отместване в байтовия масив. И тази операция е блокираща, т.е. може да предизвика забавяне за неопределено време. Не е гарантирано, че байтовете, записани в потока с </w:t>
      </w:r>
      <w:r w:rsidRPr="008A22FD">
        <w:rPr>
          <w:rFonts w:ascii="Arial" w:hAnsi="Arial" w:cs="Arial"/>
          <w:b/>
          <w:bCs/>
          <w:sz w:val="18"/>
          <w:szCs w:val="18"/>
        </w:rPr>
        <w:t>Write(…)</w:t>
      </w:r>
      <w:r w:rsidRPr="008A22FD">
        <w:rPr>
          <w:rFonts w:ascii="Arial" w:hAnsi="Arial" w:cs="Arial"/>
          <w:sz w:val="18"/>
          <w:szCs w:val="18"/>
        </w:rPr>
        <w:t>, са достигнали до местоназначението си след успеш-ното изпълнение на метода. Възможно е потокът да буферира данните и да не ги изпраща веднага</w:t>
      </w:r>
      <w:r w:rsidRPr="008A22FD">
        <w:rPr>
          <w:rFonts w:ascii="Arial" w:hAnsi="Arial" w:cs="Arial"/>
          <w:sz w:val="18"/>
          <w:szCs w:val="18"/>
          <w:lang w:val="en-US"/>
        </w:rPr>
        <w:t>.</w:t>
      </w:r>
      <w:r w:rsidRPr="008A22FD">
        <w:rPr>
          <w:rFonts w:ascii="Arial" w:hAnsi="Arial" w:cs="Arial"/>
          <w:sz w:val="18"/>
          <w:szCs w:val="18"/>
        </w:rPr>
        <w:t xml:space="preserve">Файловите потоци в .NET Framework са реализирани в класа </w:t>
      </w:r>
      <w:r w:rsidRPr="008A22FD">
        <w:rPr>
          <w:rFonts w:ascii="Arial" w:hAnsi="Arial" w:cs="Arial"/>
          <w:b/>
          <w:bCs/>
          <w:sz w:val="18"/>
          <w:szCs w:val="18"/>
        </w:rPr>
        <w:t>FileStream</w:t>
      </w:r>
      <w:r w:rsidRPr="008A22FD">
        <w:rPr>
          <w:rFonts w:ascii="Arial" w:hAnsi="Arial" w:cs="Arial"/>
          <w:sz w:val="18"/>
          <w:szCs w:val="18"/>
        </w:rPr>
        <w:t xml:space="preserve">, който вече беше използван в примера за потоци. Като наследник на </w:t>
      </w:r>
      <w:r w:rsidRPr="008A22FD">
        <w:rPr>
          <w:rFonts w:ascii="Arial" w:hAnsi="Arial" w:cs="Arial"/>
          <w:b/>
          <w:bCs/>
          <w:sz w:val="18"/>
          <w:szCs w:val="18"/>
        </w:rPr>
        <w:t>Stream</w:t>
      </w:r>
      <w:r w:rsidRPr="008A22FD">
        <w:rPr>
          <w:rFonts w:ascii="Arial" w:hAnsi="Arial" w:cs="Arial"/>
          <w:sz w:val="18"/>
          <w:szCs w:val="18"/>
        </w:rPr>
        <w:t xml:space="preserve">, той поддържа всичките му методи и свойства (четене, писане, позициониране) и добавя някои допълнителни.Четенето и писането във файлови потоци, както и другите по-рядко използвани операции, се извършват както при всички наследници на класа </w:t>
      </w:r>
      <w:r w:rsidRPr="008A22FD">
        <w:rPr>
          <w:rFonts w:ascii="Arial" w:hAnsi="Arial" w:cs="Arial"/>
          <w:b/>
          <w:bCs/>
          <w:sz w:val="18"/>
          <w:szCs w:val="18"/>
        </w:rPr>
        <w:t xml:space="preserve">Stream </w:t>
      </w:r>
      <w:r w:rsidRPr="008A22FD">
        <w:rPr>
          <w:rFonts w:ascii="Arial" w:hAnsi="Arial" w:cs="Arial"/>
          <w:sz w:val="18"/>
          <w:szCs w:val="18"/>
        </w:rPr>
        <w:t xml:space="preserve">– с методите </w:t>
      </w:r>
      <w:r w:rsidRPr="008A22FD">
        <w:rPr>
          <w:rFonts w:ascii="Arial" w:hAnsi="Arial" w:cs="Arial"/>
          <w:b/>
          <w:bCs/>
          <w:sz w:val="18"/>
          <w:szCs w:val="18"/>
        </w:rPr>
        <w:t>Read()</w:t>
      </w:r>
      <w:r w:rsidRPr="008A22FD">
        <w:rPr>
          <w:rFonts w:ascii="Arial" w:hAnsi="Arial" w:cs="Arial"/>
          <w:sz w:val="18"/>
          <w:szCs w:val="18"/>
        </w:rPr>
        <w:t xml:space="preserve">, </w:t>
      </w:r>
      <w:r w:rsidRPr="008A22FD">
        <w:rPr>
          <w:rFonts w:ascii="Arial" w:hAnsi="Arial" w:cs="Arial"/>
          <w:b/>
          <w:bCs/>
          <w:sz w:val="18"/>
          <w:szCs w:val="18"/>
        </w:rPr>
        <w:t xml:space="preserve">Write() </w:t>
      </w:r>
      <w:r w:rsidRPr="008A22FD">
        <w:rPr>
          <w:rFonts w:ascii="Arial" w:hAnsi="Arial" w:cs="Arial"/>
          <w:sz w:val="18"/>
          <w:szCs w:val="18"/>
        </w:rPr>
        <w:t xml:space="preserve">и т. н. </w:t>
      </w:r>
    </w:p>
    <w:p w:rsidR="00867BF7" w:rsidRPr="008A22FD" w:rsidRDefault="00867BF7" w:rsidP="00867BF7">
      <w:pPr>
        <w:rPr>
          <w:rFonts w:ascii="Arial" w:hAnsi="Arial" w:cs="Arial"/>
          <w:sz w:val="18"/>
          <w:szCs w:val="18"/>
          <w:lang w:val="en-US"/>
        </w:rPr>
      </w:pPr>
      <w:r w:rsidRPr="008A22FD">
        <w:rPr>
          <w:rFonts w:ascii="Arial" w:hAnsi="Arial" w:cs="Arial"/>
          <w:sz w:val="18"/>
          <w:szCs w:val="18"/>
        </w:rPr>
        <w:t xml:space="preserve">Файловите потоци поддържат пряк достъп до определена позиция от файла чрез метода </w:t>
      </w:r>
      <w:r w:rsidRPr="008A22FD">
        <w:rPr>
          <w:rFonts w:ascii="Arial" w:hAnsi="Arial" w:cs="Arial"/>
          <w:b/>
          <w:bCs/>
          <w:sz w:val="18"/>
          <w:szCs w:val="18"/>
        </w:rPr>
        <w:t>Seek(…)</w:t>
      </w:r>
      <w:r w:rsidRPr="008A22FD">
        <w:rPr>
          <w:rFonts w:ascii="Arial" w:hAnsi="Arial" w:cs="Arial"/>
          <w:sz w:val="18"/>
          <w:szCs w:val="18"/>
        </w:rPr>
        <w:t>.</w:t>
      </w:r>
    </w:p>
    <w:p w:rsidR="00867BF7" w:rsidRPr="008A22FD" w:rsidRDefault="00867BF7" w:rsidP="00867BF7">
      <w:pPr>
        <w:rPr>
          <w:rFonts w:ascii="Arial" w:hAnsi="Arial" w:cs="Arial"/>
          <w:sz w:val="18"/>
          <w:szCs w:val="18"/>
        </w:rPr>
      </w:pPr>
      <w:r w:rsidRPr="008A22FD">
        <w:rPr>
          <w:rFonts w:ascii="Arial" w:hAnsi="Arial" w:cs="Arial"/>
          <w:b/>
          <w:bCs/>
          <w:sz w:val="18"/>
          <w:szCs w:val="18"/>
        </w:rPr>
        <w:t xml:space="preserve">Четците и писачите </w:t>
      </w:r>
      <w:r w:rsidRPr="008A22FD">
        <w:rPr>
          <w:rFonts w:ascii="Arial" w:hAnsi="Arial" w:cs="Arial"/>
          <w:sz w:val="18"/>
          <w:szCs w:val="18"/>
        </w:rPr>
        <w:t xml:space="preserve">(readers and writers) в .NET Framework са класове, които улесняват работата с потоците. При работа например само с файлов поток, програмистът може да чете и записва единствено байтове. Когато този поток се обвие в четец или писач, вече са позволени четенето и записа на различни структури от данни, например примитивни типове, текстова информация и други типове. Четците и писачите биват двоични и текстови. Двоичните четци и писачи осигуряват четене и запис на примитивни типове данни в двоичен вид – </w:t>
      </w:r>
      <w:r w:rsidRPr="008A22FD">
        <w:rPr>
          <w:rFonts w:ascii="Arial" w:hAnsi="Arial" w:cs="Arial"/>
          <w:b/>
          <w:bCs/>
          <w:sz w:val="18"/>
          <w:szCs w:val="18"/>
        </w:rPr>
        <w:t>ReadChar()</w:t>
      </w:r>
      <w:r w:rsidRPr="008A22FD">
        <w:rPr>
          <w:rFonts w:ascii="Arial" w:hAnsi="Arial" w:cs="Arial"/>
          <w:sz w:val="18"/>
          <w:szCs w:val="18"/>
        </w:rPr>
        <w:t xml:space="preserve">, </w:t>
      </w:r>
      <w:r w:rsidRPr="008A22FD">
        <w:rPr>
          <w:rFonts w:ascii="Arial" w:hAnsi="Arial" w:cs="Arial"/>
          <w:b/>
          <w:bCs/>
          <w:sz w:val="18"/>
          <w:szCs w:val="18"/>
        </w:rPr>
        <w:t>ReadChars()</w:t>
      </w:r>
      <w:r w:rsidRPr="008A22FD">
        <w:rPr>
          <w:rFonts w:ascii="Arial" w:hAnsi="Arial" w:cs="Arial"/>
          <w:sz w:val="18"/>
          <w:szCs w:val="18"/>
        </w:rPr>
        <w:t xml:space="preserve">, </w:t>
      </w:r>
      <w:r w:rsidRPr="008A22FD">
        <w:rPr>
          <w:rFonts w:ascii="Arial" w:hAnsi="Arial" w:cs="Arial"/>
          <w:b/>
          <w:bCs/>
          <w:sz w:val="18"/>
          <w:szCs w:val="18"/>
        </w:rPr>
        <w:t>ReadInt32()</w:t>
      </w:r>
      <w:r w:rsidRPr="008A22FD">
        <w:rPr>
          <w:rFonts w:ascii="Arial" w:hAnsi="Arial" w:cs="Arial"/>
          <w:sz w:val="18"/>
          <w:szCs w:val="18"/>
        </w:rPr>
        <w:t xml:space="preserve">, </w:t>
      </w:r>
      <w:r w:rsidRPr="008A22FD">
        <w:rPr>
          <w:rFonts w:ascii="Arial" w:hAnsi="Arial" w:cs="Arial"/>
          <w:b/>
          <w:bCs/>
          <w:sz w:val="18"/>
          <w:szCs w:val="18"/>
        </w:rPr>
        <w:t xml:space="preserve">ReadDouble() </w:t>
      </w:r>
      <w:r w:rsidRPr="008A22FD">
        <w:rPr>
          <w:rFonts w:ascii="Arial" w:hAnsi="Arial" w:cs="Arial"/>
          <w:sz w:val="18"/>
          <w:szCs w:val="18"/>
        </w:rPr>
        <w:t xml:space="preserve">и др. за четене и съответно </w:t>
      </w:r>
      <w:r w:rsidRPr="008A22FD">
        <w:rPr>
          <w:rFonts w:ascii="Arial" w:hAnsi="Arial" w:cs="Arial"/>
          <w:b/>
          <w:bCs/>
          <w:sz w:val="18"/>
          <w:szCs w:val="18"/>
        </w:rPr>
        <w:t>Write(char)</w:t>
      </w:r>
      <w:r w:rsidRPr="008A22FD">
        <w:rPr>
          <w:rFonts w:ascii="Arial" w:hAnsi="Arial" w:cs="Arial"/>
          <w:sz w:val="18"/>
          <w:szCs w:val="18"/>
        </w:rPr>
        <w:t xml:space="preserve">, </w:t>
      </w:r>
      <w:r w:rsidRPr="008A22FD">
        <w:rPr>
          <w:rFonts w:ascii="Arial" w:hAnsi="Arial" w:cs="Arial"/>
          <w:b/>
          <w:bCs/>
          <w:sz w:val="18"/>
          <w:szCs w:val="18"/>
        </w:rPr>
        <w:t>Write(char[])</w:t>
      </w:r>
      <w:r w:rsidRPr="008A22FD">
        <w:rPr>
          <w:rFonts w:ascii="Arial" w:hAnsi="Arial" w:cs="Arial"/>
          <w:sz w:val="18"/>
          <w:szCs w:val="18"/>
        </w:rPr>
        <w:t xml:space="preserve">, </w:t>
      </w:r>
      <w:r w:rsidRPr="008A22FD">
        <w:rPr>
          <w:rFonts w:ascii="Arial" w:hAnsi="Arial" w:cs="Arial"/>
          <w:b/>
          <w:bCs/>
          <w:sz w:val="18"/>
          <w:szCs w:val="18"/>
        </w:rPr>
        <w:t>Write(Int32)</w:t>
      </w:r>
      <w:r w:rsidRPr="008A22FD">
        <w:rPr>
          <w:rFonts w:ascii="Arial" w:hAnsi="Arial" w:cs="Arial"/>
          <w:sz w:val="18"/>
          <w:szCs w:val="18"/>
        </w:rPr>
        <w:t xml:space="preserve">, </w:t>
      </w:r>
      <w:r w:rsidRPr="008A22FD">
        <w:rPr>
          <w:rFonts w:ascii="Arial" w:hAnsi="Arial" w:cs="Arial"/>
          <w:b/>
          <w:bCs/>
          <w:sz w:val="18"/>
          <w:szCs w:val="18"/>
        </w:rPr>
        <w:t xml:space="preserve">Write(double) </w:t>
      </w:r>
      <w:r w:rsidRPr="008A22FD">
        <w:rPr>
          <w:rFonts w:ascii="Arial" w:hAnsi="Arial" w:cs="Arial"/>
          <w:sz w:val="18"/>
          <w:szCs w:val="18"/>
        </w:rPr>
        <w:t xml:space="preserve">– за запис. Може да се чете и записва и </w:t>
      </w:r>
      <w:r w:rsidRPr="008A22FD">
        <w:rPr>
          <w:rFonts w:ascii="Arial" w:hAnsi="Arial" w:cs="Arial"/>
          <w:b/>
          <w:bCs/>
          <w:sz w:val="18"/>
          <w:szCs w:val="18"/>
        </w:rPr>
        <w:t>string</w:t>
      </w:r>
      <w:r w:rsidRPr="008A22FD">
        <w:rPr>
          <w:rFonts w:ascii="Arial" w:hAnsi="Arial" w:cs="Arial"/>
          <w:sz w:val="18"/>
          <w:szCs w:val="18"/>
        </w:rPr>
        <w:t xml:space="preserve">, като той се представя във вид на масив от символи и префиксно се записва дължината му – </w:t>
      </w:r>
      <w:r w:rsidRPr="008A22FD">
        <w:rPr>
          <w:rFonts w:ascii="Arial" w:hAnsi="Arial" w:cs="Arial"/>
          <w:b/>
          <w:bCs/>
          <w:sz w:val="18"/>
          <w:szCs w:val="18"/>
        </w:rPr>
        <w:t>ReadString()</w:t>
      </w:r>
      <w:r w:rsidRPr="008A22FD">
        <w:rPr>
          <w:rFonts w:ascii="Arial" w:hAnsi="Arial" w:cs="Arial"/>
          <w:sz w:val="18"/>
          <w:szCs w:val="18"/>
        </w:rPr>
        <w:t xml:space="preserve">, респ. </w:t>
      </w:r>
      <w:r w:rsidRPr="008A22FD">
        <w:rPr>
          <w:rFonts w:ascii="Arial" w:hAnsi="Arial" w:cs="Arial"/>
          <w:b/>
          <w:bCs/>
          <w:sz w:val="18"/>
          <w:szCs w:val="18"/>
        </w:rPr>
        <w:t>Write(string)</w:t>
      </w:r>
      <w:r w:rsidRPr="008A22FD">
        <w:rPr>
          <w:rFonts w:ascii="Arial" w:hAnsi="Arial" w:cs="Arial"/>
          <w:sz w:val="18"/>
          <w:szCs w:val="18"/>
        </w:rPr>
        <w:t xml:space="preserve">.Текстовите четци и писачи осигуряват четене и запис на текстова инфор-мация, представена във вид на низове, разделени с нов ред. Базови текстови четци и писачи са абстрактните класове </w:t>
      </w:r>
      <w:r w:rsidRPr="008A22FD">
        <w:rPr>
          <w:rFonts w:ascii="Arial" w:hAnsi="Arial" w:cs="Arial"/>
          <w:b/>
          <w:bCs/>
          <w:sz w:val="18"/>
          <w:szCs w:val="18"/>
        </w:rPr>
        <w:t xml:space="preserve">TextReader </w:t>
      </w:r>
      <w:r w:rsidRPr="008A22FD">
        <w:rPr>
          <w:rFonts w:ascii="Arial" w:hAnsi="Arial" w:cs="Arial"/>
          <w:sz w:val="18"/>
          <w:szCs w:val="18"/>
        </w:rPr>
        <w:t xml:space="preserve">и </w:t>
      </w:r>
      <w:r w:rsidRPr="008A22FD">
        <w:rPr>
          <w:rFonts w:ascii="Arial" w:hAnsi="Arial" w:cs="Arial"/>
          <w:b/>
          <w:bCs/>
          <w:sz w:val="18"/>
          <w:szCs w:val="18"/>
        </w:rPr>
        <w:t>TextWriter</w:t>
      </w:r>
      <w:r w:rsidRPr="008A22FD">
        <w:rPr>
          <w:rFonts w:ascii="Arial" w:hAnsi="Arial" w:cs="Arial"/>
          <w:sz w:val="18"/>
          <w:szCs w:val="18"/>
        </w:rPr>
        <w:t xml:space="preserve">. Основните методи за четене и запис са следните: - </w:t>
      </w:r>
      <w:r w:rsidRPr="008A22FD">
        <w:rPr>
          <w:rFonts w:ascii="Arial" w:hAnsi="Arial" w:cs="Arial"/>
          <w:b/>
          <w:bCs/>
          <w:sz w:val="18"/>
          <w:szCs w:val="18"/>
        </w:rPr>
        <w:t xml:space="preserve">ReadLine() </w:t>
      </w:r>
      <w:r w:rsidRPr="008A22FD">
        <w:rPr>
          <w:rFonts w:ascii="Arial" w:hAnsi="Arial" w:cs="Arial"/>
          <w:sz w:val="18"/>
          <w:szCs w:val="18"/>
        </w:rPr>
        <w:t xml:space="preserve">– прочита един ред текст. </w:t>
      </w:r>
    </w:p>
    <w:p w:rsidR="00867BF7" w:rsidRPr="008A22FD" w:rsidRDefault="00867BF7" w:rsidP="00867BF7">
      <w:pPr>
        <w:pStyle w:val="Default"/>
        <w:spacing w:after="155"/>
        <w:rPr>
          <w:rFonts w:ascii="Arial" w:hAnsi="Arial" w:cs="Arial"/>
          <w:sz w:val="18"/>
          <w:szCs w:val="18"/>
        </w:rPr>
      </w:pPr>
      <w:r w:rsidRPr="008A22FD">
        <w:rPr>
          <w:rFonts w:ascii="Arial" w:hAnsi="Arial" w:cs="Arial"/>
          <w:sz w:val="18"/>
          <w:szCs w:val="18"/>
        </w:rPr>
        <w:t xml:space="preserve">- </w:t>
      </w:r>
      <w:r w:rsidRPr="008A22FD">
        <w:rPr>
          <w:rFonts w:ascii="Arial" w:hAnsi="Arial" w:cs="Arial"/>
          <w:b/>
          <w:bCs/>
          <w:sz w:val="18"/>
          <w:szCs w:val="18"/>
        </w:rPr>
        <w:t xml:space="preserve">ReadToEnd() </w:t>
      </w:r>
      <w:r w:rsidRPr="008A22FD">
        <w:rPr>
          <w:rFonts w:ascii="Arial" w:hAnsi="Arial" w:cs="Arial"/>
          <w:sz w:val="18"/>
          <w:szCs w:val="18"/>
        </w:rPr>
        <w:t xml:space="preserve">– прочита всичко от текущата позиция до края на потока. </w:t>
      </w:r>
    </w:p>
    <w:p w:rsidR="00867BF7" w:rsidRPr="008A22FD" w:rsidRDefault="00867BF7" w:rsidP="00867BF7">
      <w:pPr>
        <w:pStyle w:val="Default"/>
        <w:rPr>
          <w:rFonts w:ascii="Arial" w:hAnsi="Arial" w:cs="Arial"/>
          <w:sz w:val="18"/>
          <w:szCs w:val="18"/>
        </w:rPr>
      </w:pPr>
      <w:r w:rsidRPr="008A22FD">
        <w:rPr>
          <w:rFonts w:ascii="Arial" w:hAnsi="Arial" w:cs="Arial"/>
          <w:sz w:val="18"/>
          <w:szCs w:val="18"/>
        </w:rPr>
        <w:t xml:space="preserve">- </w:t>
      </w:r>
      <w:r w:rsidRPr="008A22FD">
        <w:rPr>
          <w:rFonts w:ascii="Arial" w:hAnsi="Arial" w:cs="Arial"/>
          <w:b/>
          <w:bCs/>
          <w:sz w:val="18"/>
          <w:szCs w:val="18"/>
        </w:rPr>
        <w:t xml:space="preserve">Write(…) </w:t>
      </w:r>
      <w:r w:rsidRPr="008A22FD">
        <w:rPr>
          <w:rFonts w:ascii="Arial" w:hAnsi="Arial" w:cs="Arial"/>
          <w:sz w:val="18"/>
          <w:szCs w:val="18"/>
        </w:rPr>
        <w:t xml:space="preserve">– вмъква данни в потока на текущата позиция. </w:t>
      </w:r>
    </w:p>
    <w:p w:rsidR="00867BF7" w:rsidRPr="008A22FD" w:rsidRDefault="00867BF7" w:rsidP="00867BF7">
      <w:pPr>
        <w:pStyle w:val="Default"/>
        <w:rPr>
          <w:rFonts w:ascii="Arial" w:hAnsi="Arial" w:cs="Arial"/>
          <w:sz w:val="18"/>
          <w:szCs w:val="18"/>
        </w:rPr>
      </w:pPr>
      <w:r w:rsidRPr="008A22FD">
        <w:rPr>
          <w:rFonts w:ascii="Arial" w:hAnsi="Arial" w:cs="Arial"/>
          <w:b/>
          <w:bCs/>
          <w:sz w:val="18"/>
          <w:szCs w:val="18"/>
        </w:rPr>
        <w:t xml:space="preserve">Работа с директории. Класове Directory и DirectoryInfo </w:t>
      </w:r>
    </w:p>
    <w:p w:rsidR="00867BF7" w:rsidRPr="008A22FD" w:rsidRDefault="00867BF7" w:rsidP="00867BF7">
      <w:pPr>
        <w:pStyle w:val="Default"/>
        <w:rPr>
          <w:rFonts w:ascii="Arial" w:hAnsi="Arial" w:cs="Arial"/>
          <w:sz w:val="18"/>
          <w:szCs w:val="18"/>
        </w:rPr>
      </w:pPr>
      <w:r w:rsidRPr="008A22FD">
        <w:rPr>
          <w:rFonts w:ascii="Arial" w:hAnsi="Arial" w:cs="Arial"/>
          <w:sz w:val="18"/>
          <w:szCs w:val="18"/>
        </w:rPr>
        <w:t xml:space="preserve">Класовете </w:t>
      </w:r>
      <w:r w:rsidRPr="008A22FD">
        <w:rPr>
          <w:rFonts w:ascii="Arial" w:hAnsi="Arial" w:cs="Arial"/>
          <w:b/>
          <w:bCs/>
          <w:sz w:val="18"/>
          <w:szCs w:val="18"/>
        </w:rPr>
        <w:t xml:space="preserve">Directory </w:t>
      </w:r>
      <w:r w:rsidRPr="008A22FD">
        <w:rPr>
          <w:rFonts w:ascii="Arial" w:hAnsi="Arial" w:cs="Arial"/>
          <w:sz w:val="18"/>
          <w:szCs w:val="18"/>
        </w:rPr>
        <w:t xml:space="preserve">и </w:t>
      </w:r>
      <w:r w:rsidRPr="008A22FD">
        <w:rPr>
          <w:rFonts w:ascii="Arial" w:hAnsi="Arial" w:cs="Arial"/>
          <w:b/>
          <w:bCs/>
          <w:sz w:val="18"/>
          <w:szCs w:val="18"/>
        </w:rPr>
        <w:t xml:space="preserve">DirectoryInfo </w:t>
      </w:r>
      <w:r w:rsidRPr="008A22FD">
        <w:rPr>
          <w:rFonts w:ascii="Arial" w:hAnsi="Arial" w:cs="Arial"/>
          <w:sz w:val="18"/>
          <w:szCs w:val="18"/>
        </w:rPr>
        <w:t xml:space="preserve">са помощни класове за работа с директории. Ще изброим основните им методи, като отбележим, че за </w:t>
      </w:r>
      <w:r w:rsidRPr="008A22FD">
        <w:rPr>
          <w:rFonts w:ascii="Arial" w:hAnsi="Arial" w:cs="Arial"/>
          <w:b/>
          <w:bCs/>
          <w:sz w:val="18"/>
          <w:szCs w:val="18"/>
        </w:rPr>
        <w:t xml:space="preserve">Directory </w:t>
      </w:r>
      <w:r w:rsidRPr="008A22FD">
        <w:rPr>
          <w:rFonts w:ascii="Arial" w:hAnsi="Arial" w:cs="Arial"/>
          <w:sz w:val="18"/>
          <w:szCs w:val="18"/>
        </w:rPr>
        <w:t xml:space="preserve">те са статични, а за </w:t>
      </w:r>
      <w:r w:rsidRPr="008A22FD">
        <w:rPr>
          <w:rFonts w:ascii="Arial" w:hAnsi="Arial" w:cs="Arial"/>
          <w:b/>
          <w:bCs/>
          <w:sz w:val="18"/>
          <w:szCs w:val="18"/>
        </w:rPr>
        <w:t xml:space="preserve">DirectoryInfo </w:t>
      </w:r>
      <w:r w:rsidRPr="008A22FD">
        <w:rPr>
          <w:rFonts w:ascii="Arial" w:hAnsi="Arial" w:cs="Arial"/>
          <w:sz w:val="18"/>
          <w:szCs w:val="18"/>
        </w:rPr>
        <w:t xml:space="preserve">– достъпни чрез инстанция. </w:t>
      </w:r>
    </w:p>
    <w:p w:rsidR="00867BF7" w:rsidRPr="008A22FD" w:rsidRDefault="00867BF7" w:rsidP="00867BF7">
      <w:pPr>
        <w:pStyle w:val="Default"/>
        <w:spacing w:after="138"/>
        <w:rPr>
          <w:rFonts w:ascii="Arial" w:hAnsi="Arial" w:cs="Arial"/>
          <w:sz w:val="18"/>
          <w:szCs w:val="18"/>
        </w:rPr>
      </w:pPr>
      <w:r w:rsidRPr="008A22FD">
        <w:rPr>
          <w:rFonts w:ascii="Arial" w:hAnsi="Arial" w:cs="Arial"/>
          <w:sz w:val="18"/>
          <w:szCs w:val="18"/>
        </w:rPr>
        <w:t xml:space="preserve">- </w:t>
      </w:r>
      <w:r w:rsidRPr="008A22FD">
        <w:rPr>
          <w:rFonts w:ascii="Arial" w:hAnsi="Arial" w:cs="Arial"/>
          <w:b/>
          <w:bCs/>
          <w:sz w:val="18"/>
          <w:szCs w:val="18"/>
        </w:rPr>
        <w:t>Create()</w:t>
      </w:r>
      <w:r w:rsidRPr="008A22FD">
        <w:rPr>
          <w:rFonts w:ascii="Arial" w:hAnsi="Arial" w:cs="Arial"/>
          <w:sz w:val="18"/>
          <w:szCs w:val="18"/>
        </w:rPr>
        <w:t xml:space="preserve">, </w:t>
      </w:r>
      <w:r w:rsidRPr="008A22FD">
        <w:rPr>
          <w:rFonts w:ascii="Arial" w:hAnsi="Arial" w:cs="Arial"/>
          <w:b/>
          <w:bCs/>
          <w:sz w:val="18"/>
          <w:szCs w:val="18"/>
        </w:rPr>
        <w:t xml:space="preserve">CreateSubdirectory() </w:t>
      </w:r>
      <w:r w:rsidRPr="008A22FD">
        <w:rPr>
          <w:rFonts w:ascii="Arial" w:hAnsi="Arial" w:cs="Arial"/>
          <w:sz w:val="18"/>
          <w:szCs w:val="18"/>
        </w:rPr>
        <w:t xml:space="preserve">– създава директория или подди-ректория. </w:t>
      </w:r>
    </w:p>
    <w:p w:rsidR="00867BF7" w:rsidRPr="008A22FD" w:rsidRDefault="00867BF7" w:rsidP="00867BF7">
      <w:pPr>
        <w:pStyle w:val="Default"/>
        <w:spacing w:after="138"/>
        <w:rPr>
          <w:rFonts w:ascii="Arial" w:hAnsi="Arial" w:cs="Arial"/>
          <w:sz w:val="18"/>
          <w:szCs w:val="18"/>
        </w:rPr>
      </w:pPr>
      <w:r w:rsidRPr="008A22FD">
        <w:rPr>
          <w:rFonts w:ascii="Arial" w:hAnsi="Arial" w:cs="Arial"/>
          <w:sz w:val="18"/>
          <w:szCs w:val="18"/>
        </w:rPr>
        <w:t xml:space="preserve">- </w:t>
      </w:r>
      <w:r w:rsidRPr="008A22FD">
        <w:rPr>
          <w:rFonts w:ascii="Arial" w:hAnsi="Arial" w:cs="Arial"/>
          <w:b/>
          <w:bCs/>
          <w:sz w:val="18"/>
          <w:szCs w:val="18"/>
        </w:rPr>
        <w:t xml:space="preserve">GetFiles(…) </w:t>
      </w:r>
      <w:r w:rsidRPr="008A22FD">
        <w:rPr>
          <w:rFonts w:ascii="Arial" w:hAnsi="Arial" w:cs="Arial"/>
          <w:sz w:val="18"/>
          <w:szCs w:val="18"/>
        </w:rPr>
        <w:t xml:space="preserve">– връща всички файлове в директорията. </w:t>
      </w:r>
    </w:p>
    <w:p w:rsidR="00867BF7" w:rsidRPr="008A22FD" w:rsidRDefault="00867BF7" w:rsidP="00867BF7">
      <w:pPr>
        <w:pStyle w:val="Default"/>
        <w:spacing w:after="138"/>
        <w:rPr>
          <w:rFonts w:ascii="Arial" w:hAnsi="Arial" w:cs="Arial"/>
          <w:sz w:val="18"/>
          <w:szCs w:val="18"/>
        </w:rPr>
      </w:pPr>
      <w:r w:rsidRPr="008A22FD">
        <w:rPr>
          <w:rFonts w:ascii="Arial" w:hAnsi="Arial" w:cs="Arial"/>
          <w:sz w:val="18"/>
          <w:szCs w:val="18"/>
        </w:rPr>
        <w:t xml:space="preserve">- </w:t>
      </w:r>
      <w:r w:rsidRPr="008A22FD">
        <w:rPr>
          <w:rFonts w:ascii="Arial" w:hAnsi="Arial" w:cs="Arial"/>
          <w:b/>
          <w:bCs/>
          <w:sz w:val="18"/>
          <w:szCs w:val="18"/>
        </w:rPr>
        <w:t xml:space="preserve">GetDirectories(…) </w:t>
      </w:r>
      <w:r w:rsidRPr="008A22FD">
        <w:rPr>
          <w:rFonts w:ascii="Arial" w:hAnsi="Arial" w:cs="Arial"/>
          <w:sz w:val="18"/>
          <w:szCs w:val="18"/>
        </w:rPr>
        <w:t xml:space="preserve">– връща всички поддиректории на директорията. </w:t>
      </w:r>
    </w:p>
    <w:p w:rsidR="00867BF7" w:rsidRPr="008A22FD" w:rsidRDefault="00867BF7" w:rsidP="00867BF7">
      <w:pPr>
        <w:pStyle w:val="Default"/>
        <w:spacing w:after="138"/>
        <w:rPr>
          <w:rFonts w:ascii="Arial" w:hAnsi="Arial" w:cs="Arial"/>
          <w:sz w:val="18"/>
          <w:szCs w:val="18"/>
        </w:rPr>
      </w:pPr>
      <w:r w:rsidRPr="008A22FD">
        <w:rPr>
          <w:rFonts w:ascii="Arial" w:hAnsi="Arial" w:cs="Arial"/>
          <w:sz w:val="18"/>
          <w:szCs w:val="18"/>
        </w:rPr>
        <w:t xml:space="preserve">- </w:t>
      </w:r>
      <w:r w:rsidRPr="008A22FD">
        <w:rPr>
          <w:rFonts w:ascii="Arial" w:hAnsi="Arial" w:cs="Arial"/>
          <w:b/>
          <w:bCs/>
          <w:sz w:val="18"/>
          <w:szCs w:val="18"/>
        </w:rPr>
        <w:t xml:space="preserve">MoveTo(…) </w:t>
      </w:r>
      <w:r w:rsidRPr="008A22FD">
        <w:rPr>
          <w:rFonts w:ascii="Arial" w:hAnsi="Arial" w:cs="Arial"/>
          <w:sz w:val="18"/>
          <w:szCs w:val="18"/>
        </w:rPr>
        <w:t xml:space="preserve">– премества (преименува) директория. </w:t>
      </w:r>
    </w:p>
    <w:p w:rsidR="00867BF7" w:rsidRPr="008A22FD" w:rsidRDefault="00867BF7" w:rsidP="00867BF7">
      <w:pPr>
        <w:pStyle w:val="Default"/>
        <w:spacing w:after="138"/>
        <w:rPr>
          <w:rFonts w:ascii="Arial" w:hAnsi="Arial" w:cs="Arial"/>
          <w:sz w:val="18"/>
          <w:szCs w:val="18"/>
        </w:rPr>
      </w:pPr>
      <w:r w:rsidRPr="008A22FD">
        <w:rPr>
          <w:rFonts w:ascii="Arial" w:hAnsi="Arial" w:cs="Arial"/>
          <w:sz w:val="18"/>
          <w:szCs w:val="18"/>
        </w:rPr>
        <w:t xml:space="preserve">- </w:t>
      </w:r>
      <w:r w:rsidRPr="008A22FD">
        <w:rPr>
          <w:rFonts w:ascii="Arial" w:hAnsi="Arial" w:cs="Arial"/>
          <w:b/>
          <w:bCs/>
          <w:sz w:val="18"/>
          <w:szCs w:val="18"/>
        </w:rPr>
        <w:t xml:space="preserve">Delete() </w:t>
      </w:r>
      <w:r w:rsidRPr="008A22FD">
        <w:rPr>
          <w:rFonts w:ascii="Arial" w:hAnsi="Arial" w:cs="Arial"/>
          <w:sz w:val="18"/>
          <w:szCs w:val="18"/>
        </w:rPr>
        <w:t xml:space="preserve">– изтрива директория. </w:t>
      </w:r>
    </w:p>
    <w:p w:rsidR="00867BF7" w:rsidRPr="008A22FD" w:rsidRDefault="00867BF7" w:rsidP="00867BF7">
      <w:pPr>
        <w:pStyle w:val="Default"/>
        <w:spacing w:after="138"/>
        <w:rPr>
          <w:rFonts w:ascii="Arial" w:hAnsi="Arial" w:cs="Arial"/>
          <w:sz w:val="18"/>
          <w:szCs w:val="18"/>
        </w:rPr>
      </w:pPr>
      <w:r w:rsidRPr="008A22FD">
        <w:rPr>
          <w:rFonts w:ascii="Arial" w:hAnsi="Arial" w:cs="Arial"/>
          <w:sz w:val="18"/>
          <w:szCs w:val="18"/>
        </w:rPr>
        <w:t xml:space="preserve">- </w:t>
      </w:r>
      <w:r w:rsidRPr="008A22FD">
        <w:rPr>
          <w:rFonts w:ascii="Arial" w:hAnsi="Arial" w:cs="Arial"/>
          <w:b/>
          <w:bCs/>
          <w:sz w:val="18"/>
          <w:szCs w:val="18"/>
        </w:rPr>
        <w:t xml:space="preserve">Exists() </w:t>
      </w:r>
      <w:r w:rsidRPr="008A22FD">
        <w:rPr>
          <w:rFonts w:ascii="Arial" w:hAnsi="Arial" w:cs="Arial"/>
          <w:sz w:val="18"/>
          <w:szCs w:val="18"/>
        </w:rPr>
        <w:t xml:space="preserve">– проверява директория дали съществува. </w:t>
      </w:r>
    </w:p>
    <w:p w:rsidR="00867BF7" w:rsidRPr="008A22FD" w:rsidRDefault="00867BF7" w:rsidP="00867BF7">
      <w:pPr>
        <w:pStyle w:val="Default"/>
        <w:spacing w:after="138"/>
        <w:rPr>
          <w:rFonts w:ascii="Arial" w:hAnsi="Arial" w:cs="Arial"/>
          <w:sz w:val="18"/>
          <w:szCs w:val="18"/>
        </w:rPr>
      </w:pPr>
      <w:r w:rsidRPr="008A22FD">
        <w:rPr>
          <w:rFonts w:ascii="Arial" w:hAnsi="Arial" w:cs="Arial"/>
          <w:sz w:val="18"/>
          <w:szCs w:val="18"/>
        </w:rPr>
        <w:t xml:space="preserve">- </w:t>
      </w:r>
      <w:r w:rsidRPr="008A22FD">
        <w:rPr>
          <w:rFonts w:ascii="Arial" w:hAnsi="Arial" w:cs="Arial"/>
          <w:b/>
          <w:bCs/>
          <w:sz w:val="18"/>
          <w:szCs w:val="18"/>
        </w:rPr>
        <w:t xml:space="preserve">Parent </w:t>
      </w:r>
      <w:r w:rsidRPr="008A22FD">
        <w:rPr>
          <w:rFonts w:ascii="Arial" w:hAnsi="Arial" w:cs="Arial"/>
          <w:sz w:val="18"/>
          <w:szCs w:val="18"/>
        </w:rPr>
        <w:t xml:space="preserve">– връща горната директория. </w:t>
      </w:r>
    </w:p>
    <w:p w:rsidR="00867BF7" w:rsidRPr="008A22FD" w:rsidRDefault="00867BF7" w:rsidP="00867BF7">
      <w:pPr>
        <w:pStyle w:val="Default"/>
        <w:rPr>
          <w:rFonts w:ascii="Arial" w:hAnsi="Arial" w:cs="Arial"/>
          <w:sz w:val="18"/>
          <w:szCs w:val="18"/>
        </w:rPr>
      </w:pPr>
      <w:r w:rsidRPr="008A22FD">
        <w:rPr>
          <w:rFonts w:ascii="Arial" w:hAnsi="Arial" w:cs="Arial"/>
          <w:sz w:val="18"/>
          <w:szCs w:val="18"/>
        </w:rPr>
        <w:t xml:space="preserve">- </w:t>
      </w:r>
      <w:r w:rsidRPr="008A22FD">
        <w:rPr>
          <w:rFonts w:ascii="Arial" w:hAnsi="Arial" w:cs="Arial"/>
          <w:b/>
          <w:bCs/>
          <w:sz w:val="18"/>
          <w:szCs w:val="18"/>
        </w:rPr>
        <w:t xml:space="preserve">FullName </w:t>
      </w:r>
      <w:r w:rsidRPr="008A22FD">
        <w:rPr>
          <w:rFonts w:ascii="Arial" w:hAnsi="Arial" w:cs="Arial"/>
          <w:sz w:val="18"/>
          <w:szCs w:val="18"/>
        </w:rPr>
        <w:t xml:space="preserve">– пълно име на директорията. </w:t>
      </w:r>
    </w:p>
    <w:p w:rsidR="00867BF7" w:rsidRPr="007B3BF4" w:rsidRDefault="00867BF7" w:rsidP="00867BF7">
      <w:pPr>
        <w:autoSpaceDE w:val="0"/>
        <w:autoSpaceDN w:val="0"/>
        <w:adjustRightInd w:val="0"/>
        <w:spacing w:after="0" w:line="240" w:lineRule="auto"/>
        <w:rPr>
          <w:rFonts w:ascii="Arial" w:hAnsi="Arial" w:cs="Arial"/>
          <w:b/>
          <w:bCs/>
          <w:sz w:val="18"/>
          <w:szCs w:val="18"/>
          <w:lang w:val="en-US"/>
        </w:rPr>
      </w:pPr>
      <w:r w:rsidRPr="007B3BF4">
        <w:rPr>
          <w:rFonts w:ascii="Arial" w:hAnsi="Arial" w:cs="Arial"/>
          <w:b/>
          <w:sz w:val="18"/>
          <w:szCs w:val="18"/>
        </w:rPr>
        <w:lastRenderedPageBreak/>
        <w:t>20. Таймер (Timer). Работа с таймери. Пропъртита, събития. Пример.</w:t>
      </w:r>
    </w:p>
    <w:p w:rsidR="00867BF7" w:rsidRPr="007B3BF4" w:rsidRDefault="00867BF7" w:rsidP="00867BF7">
      <w:pPr>
        <w:autoSpaceDE w:val="0"/>
        <w:autoSpaceDN w:val="0"/>
        <w:adjustRightInd w:val="0"/>
        <w:spacing w:after="0" w:line="240" w:lineRule="auto"/>
        <w:rPr>
          <w:rFonts w:ascii="Arial" w:hAnsi="Arial" w:cs="Arial"/>
          <w:b/>
          <w:bCs/>
          <w:sz w:val="18"/>
          <w:szCs w:val="18"/>
        </w:rPr>
      </w:pPr>
      <w:r w:rsidRPr="007B3BF4">
        <w:rPr>
          <w:rFonts w:ascii="Arial" w:hAnsi="Arial" w:cs="Arial"/>
          <w:b/>
          <w:bCs/>
          <w:sz w:val="18"/>
          <w:szCs w:val="18"/>
        </w:rPr>
        <w:t>Таймери</w:t>
      </w:r>
    </w:p>
    <w:p w:rsidR="00867BF7" w:rsidRPr="007B3BF4" w:rsidRDefault="00867BF7" w:rsidP="00867BF7">
      <w:pPr>
        <w:autoSpaceDE w:val="0"/>
        <w:autoSpaceDN w:val="0"/>
        <w:adjustRightInd w:val="0"/>
        <w:spacing w:after="0" w:line="240" w:lineRule="auto"/>
        <w:rPr>
          <w:rFonts w:ascii="Arial" w:hAnsi="Arial" w:cs="Arial"/>
          <w:sz w:val="18"/>
          <w:szCs w:val="18"/>
        </w:rPr>
      </w:pPr>
      <w:r w:rsidRPr="007B3BF4">
        <w:rPr>
          <w:rFonts w:ascii="Arial" w:hAnsi="Arial" w:cs="Arial"/>
          <w:sz w:val="18"/>
          <w:szCs w:val="18"/>
        </w:rPr>
        <w:t>Често в приложенията, които разработваме, възниква необходимост от</w:t>
      </w:r>
    </w:p>
    <w:p w:rsidR="00867BF7" w:rsidRPr="007B3BF4" w:rsidRDefault="00867BF7" w:rsidP="00867BF7">
      <w:pPr>
        <w:autoSpaceDE w:val="0"/>
        <w:autoSpaceDN w:val="0"/>
        <w:adjustRightInd w:val="0"/>
        <w:spacing w:after="0" w:line="240" w:lineRule="auto"/>
        <w:rPr>
          <w:rFonts w:ascii="Arial" w:hAnsi="Arial" w:cs="Arial"/>
          <w:sz w:val="18"/>
          <w:szCs w:val="18"/>
        </w:rPr>
      </w:pPr>
      <w:r w:rsidRPr="007B3BF4">
        <w:rPr>
          <w:rFonts w:ascii="Arial" w:hAnsi="Arial" w:cs="Arial"/>
          <w:sz w:val="18"/>
          <w:szCs w:val="18"/>
        </w:rPr>
        <w:t>изпълняване на задачи през регулярни времеви интервали. Таймерите</w:t>
      </w:r>
    </w:p>
    <w:p w:rsidR="00867BF7" w:rsidRPr="007B3BF4" w:rsidRDefault="00867BF7" w:rsidP="00867BF7">
      <w:pPr>
        <w:autoSpaceDE w:val="0"/>
        <w:autoSpaceDN w:val="0"/>
        <w:adjustRightInd w:val="0"/>
        <w:spacing w:after="0" w:line="240" w:lineRule="auto"/>
        <w:rPr>
          <w:rFonts w:ascii="Arial" w:hAnsi="Arial" w:cs="Arial"/>
          <w:sz w:val="18"/>
          <w:szCs w:val="18"/>
        </w:rPr>
      </w:pPr>
      <w:r w:rsidRPr="007B3BF4">
        <w:rPr>
          <w:rFonts w:ascii="Arial" w:hAnsi="Arial" w:cs="Arial"/>
          <w:sz w:val="18"/>
          <w:szCs w:val="18"/>
        </w:rPr>
        <w:t>предоставят такава услуга. Те са обекти, които известяват приложението</w:t>
      </w:r>
    </w:p>
    <w:p w:rsidR="00867BF7" w:rsidRPr="007B3BF4" w:rsidRDefault="00867BF7" w:rsidP="00867BF7">
      <w:pPr>
        <w:autoSpaceDE w:val="0"/>
        <w:autoSpaceDN w:val="0"/>
        <w:adjustRightInd w:val="0"/>
        <w:spacing w:after="0" w:line="240" w:lineRule="auto"/>
        <w:rPr>
          <w:rFonts w:ascii="Arial" w:hAnsi="Arial" w:cs="Arial"/>
          <w:sz w:val="18"/>
          <w:szCs w:val="18"/>
        </w:rPr>
      </w:pPr>
      <w:r w:rsidRPr="007B3BF4">
        <w:rPr>
          <w:rFonts w:ascii="Arial" w:hAnsi="Arial" w:cs="Arial"/>
          <w:sz w:val="18"/>
          <w:szCs w:val="18"/>
        </w:rPr>
        <w:t>при изтичане на предварително зададен интервал от време. Таймерите са</w:t>
      </w:r>
    </w:p>
    <w:p w:rsidR="00867BF7" w:rsidRPr="007B3BF4" w:rsidRDefault="00867BF7" w:rsidP="00867BF7">
      <w:pPr>
        <w:autoSpaceDE w:val="0"/>
        <w:autoSpaceDN w:val="0"/>
        <w:adjustRightInd w:val="0"/>
        <w:spacing w:after="0" w:line="240" w:lineRule="auto"/>
        <w:rPr>
          <w:rFonts w:ascii="Arial" w:hAnsi="Arial" w:cs="Arial"/>
          <w:sz w:val="18"/>
          <w:szCs w:val="18"/>
        </w:rPr>
      </w:pPr>
      <w:r w:rsidRPr="007B3BF4">
        <w:rPr>
          <w:rFonts w:ascii="Arial" w:hAnsi="Arial" w:cs="Arial"/>
          <w:sz w:val="18"/>
          <w:szCs w:val="18"/>
        </w:rPr>
        <w:t>полезни в редица сценарии, например, когато искаме да обновяваме</w:t>
      </w:r>
    </w:p>
    <w:p w:rsidR="00867BF7" w:rsidRPr="007B3BF4" w:rsidRDefault="00867BF7" w:rsidP="00867BF7">
      <w:pPr>
        <w:autoSpaceDE w:val="0"/>
        <w:autoSpaceDN w:val="0"/>
        <w:adjustRightInd w:val="0"/>
        <w:spacing w:after="0" w:line="240" w:lineRule="auto"/>
        <w:rPr>
          <w:rFonts w:ascii="Arial" w:hAnsi="Arial" w:cs="Arial"/>
          <w:sz w:val="18"/>
          <w:szCs w:val="18"/>
        </w:rPr>
      </w:pPr>
      <w:r w:rsidRPr="007B3BF4">
        <w:rPr>
          <w:rFonts w:ascii="Arial" w:hAnsi="Arial" w:cs="Arial"/>
          <w:sz w:val="18"/>
          <w:szCs w:val="18"/>
        </w:rPr>
        <w:t>периодично потребителския интерфейс с актуална информация за статуса</w:t>
      </w:r>
    </w:p>
    <w:p w:rsidR="00867BF7" w:rsidRPr="007B3BF4" w:rsidRDefault="00867BF7" w:rsidP="00867BF7">
      <w:pPr>
        <w:autoSpaceDE w:val="0"/>
        <w:autoSpaceDN w:val="0"/>
        <w:adjustRightInd w:val="0"/>
        <w:spacing w:after="0" w:line="240" w:lineRule="auto"/>
        <w:rPr>
          <w:rFonts w:ascii="Arial" w:hAnsi="Arial" w:cs="Arial"/>
          <w:sz w:val="18"/>
          <w:szCs w:val="18"/>
        </w:rPr>
      </w:pPr>
      <w:r w:rsidRPr="007B3BF4">
        <w:rPr>
          <w:rFonts w:ascii="Arial" w:hAnsi="Arial" w:cs="Arial"/>
          <w:sz w:val="18"/>
          <w:szCs w:val="18"/>
        </w:rPr>
        <w:t>на някаква задача или да проверяваме състоянието на променящи се</w:t>
      </w:r>
    </w:p>
    <w:p w:rsidR="00867BF7" w:rsidRPr="007B3BF4" w:rsidRDefault="00867BF7" w:rsidP="00867BF7">
      <w:pPr>
        <w:autoSpaceDE w:val="0"/>
        <w:autoSpaceDN w:val="0"/>
        <w:adjustRightInd w:val="0"/>
        <w:spacing w:after="0" w:line="240" w:lineRule="auto"/>
        <w:rPr>
          <w:rFonts w:ascii="Arial" w:hAnsi="Arial" w:cs="Arial"/>
          <w:sz w:val="18"/>
          <w:szCs w:val="18"/>
        </w:rPr>
      </w:pPr>
      <w:r w:rsidRPr="007B3BF4">
        <w:rPr>
          <w:rFonts w:ascii="Arial" w:hAnsi="Arial" w:cs="Arial"/>
          <w:sz w:val="18"/>
          <w:szCs w:val="18"/>
        </w:rPr>
        <w:t>данни.</w:t>
      </w:r>
    </w:p>
    <w:p w:rsidR="00867BF7" w:rsidRPr="007B3BF4" w:rsidRDefault="00867BF7" w:rsidP="00867BF7">
      <w:pPr>
        <w:rPr>
          <w:rFonts w:ascii="Arial" w:hAnsi="Arial" w:cs="Arial"/>
          <w:b/>
          <w:bCs/>
          <w:sz w:val="18"/>
          <w:szCs w:val="18"/>
          <w:lang w:val="en-US"/>
        </w:rPr>
      </w:pPr>
      <w:r w:rsidRPr="007B3BF4">
        <w:rPr>
          <w:rFonts w:ascii="Arial" w:hAnsi="Arial" w:cs="Arial"/>
          <w:b/>
          <w:bCs/>
          <w:sz w:val="18"/>
          <w:szCs w:val="18"/>
        </w:rPr>
        <w:t>System.Timers.Timer</w:t>
      </w:r>
    </w:p>
    <w:p w:rsidR="00867BF7" w:rsidRPr="007B3BF4" w:rsidRDefault="00867BF7" w:rsidP="00867BF7">
      <w:pPr>
        <w:rPr>
          <w:rFonts w:ascii="Arial" w:hAnsi="Arial" w:cs="Arial"/>
          <w:color w:val="000000"/>
          <w:sz w:val="18"/>
          <w:szCs w:val="18"/>
        </w:rPr>
      </w:pPr>
      <w:r w:rsidRPr="007B3BF4">
        <w:rPr>
          <w:rFonts w:ascii="Arial" w:hAnsi="Arial" w:cs="Arial"/>
          <w:color w:val="000000"/>
          <w:sz w:val="18"/>
          <w:szCs w:val="18"/>
        </w:rPr>
        <w:t xml:space="preserve">Класът предоставя събитие за изтичане на времевия интервал </w:t>
      </w:r>
      <w:r w:rsidRPr="007B3BF4">
        <w:rPr>
          <w:rFonts w:ascii="Arial" w:hAnsi="Arial" w:cs="Arial"/>
          <w:b/>
          <w:bCs/>
          <w:color w:val="000000"/>
          <w:sz w:val="18"/>
          <w:szCs w:val="18"/>
        </w:rPr>
        <w:t>Elapsed</w:t>
      </w:r>
      <w:r w:rsidRPr="007B3BF4">
        <w:rPr>
          <w:rFonts w:ascii="Arial" w:hAnsi="Arial" w:cs="Arial"/>
          <w:color w:val="000000"/>
          <w:sz w:val="18"/>
          <w:szCs w:val="18"/>
        </w:rPr>
        <w:t>,</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000000"/>
          <w:sz w:val="18"/>
          <w:szCs w:val="18"/>
        </w:rPr>
        <w:t xml:space="preserve">което е делегат от тип </w:t>
      </w:r>
      <w:r w:rsidRPr="007B3BF4">
        <w:rPr>
          <w:rFonts w:ascii="Arial" w:hAnsi="Arial" w:cs="Arial"/>
          <w:b/>
          <w:bCs/>
          <w:color w:val="000000"/>
          <w:sz w:val="18"/>
          <w:szCs w:val="18"/>
        </w:rPr>
        <w:t>ElapsedEventHandler</w:t>
      </w:r>
      <w:r w:rsidRPr="007B3BF4">
        <w:rPr>
          <w:rFonts w:ascii="Arial" w:hAnsi="Arial" w:cs="Arial"/>
          <w:color w:val="000000"/>
          <w:sz w:val="18"/>
          <w:szCs w:val="18"/>
        </w:rPr>
        <w:t>, дефиниран като:</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1733FF"/>
          <w:sz w:val="18"/>
          <w:szCs w:val="18"/>
        </w:rPr>
        <w:t xml:space="preserve">public delegate void </w:t>
      </w:r>
      <w:r w:rsidRPr="007B3BF4">
        <w:rPr>
          <w:rFonts w:ascii="Arial" w:hAnsi="Arial" w:cs="Arial"/>
          <w:color w:val="000000"/>
          <w:sz w:val="18"/>
          <w:szCs w:val="18"/>
        </w:rPr>
        <w:t>ElapsedEventHandler(</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1733FF"/>
          <w:sz w:val="18"/>
          <w:szCs w:val="18"/>
        </w:rPr>
        <w:t xml:space="preserve">object </w:t>
      </w:r>
      <w:r w:rsidRPr="007B3BF4">
        <w:rPr>
          <w:rFonts w:ascii="Arial" w:hAnsi="Arial" w:cs="Arial"/>
          <w:color w:val="000000"/>
          <w:sz w:val="18"/>
          <w:szCs w:val="18"/>
        </w:rPr>
        <w:t>sender, ElapsedEventArgs e);</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000000"/>
          <w:sz w:val="18"/>
          <w:szCs w:val="18"/>
        </w:rPr>
        <w:t xml:space="preserve">При изтичане на интервала, указан в свойството </w:t>
      </w:r>
      <w:r w:rsidRPr="007B3BF4">
        <w:rPr>
          <w:rFonts w:ascii="Arial" w:hAnsi="Arial" w:cs="Arial"/>
          <w:b/>
          <w:bCs/>
          <w:color w:val="000000"/>
          <w:sz w:val="18"/>
          <w:szCs w:val="18"/>
        </w:rPr>
        <w:t>Interval</w:t>
      </w:r>
      <w:r w:rsidRPr="007B3BF4">
        <w:rPr>
          <w:rFonts w:ascii="Arial" w:hAnsi="Arial" w:cs="Arial"/>
          <w:color w:val="000000"/>
          <w:sz w:val="18"/>
          <w:szCs w:val="18"/>
        </w:rPr>
        <w:t>, таймерът от</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000000"/>
          <w:sz w:val="18"/>
          <w:szCs w:val="18"/>
        </w:rPr>
        <w:t xml:space="preserve">тип </w:t>
      </w:r>
      <w:r w:rsidRPr="007B3BF4">
        <w:rPr>
          <w:rFonts w:ascii="Arial" w:hAnsi="Arial" w:cs="Arial"/>
          <w:b/>
          <w:bCs/>
          <w:color w:val="000000"/>
          <w:sz w:val="18"/>
          <w:szCs w:val="18"/>
        </w:rPr>
        <w:t xml:space="preserve">System.Timers.Timer </w:t>
      </w:r>
      <w:r w:rsidRPr="007B3BF4">
        <w:rPr>
          <w:rFonts w:ascii="Arial" w:hAnsi="Arial" w:cs="Arial"/>
          <w:color w:val="000000"/>
          <w:sz w:val="18"/>
          <w:szCs w:val="18"/>
        </w:rPr>
        <w:t>ще извика записалите се за събитието методи,</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000000"/>
          <w:sz w:val="18"/>
          <w:szCs w:val="18"/>
        </w:rPr>
        <w:t>използвайки нишка от пула. Ако използваме един и същ метод за</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000000"/>
          <w:sz w:val="18"/>
          <w:szCs w:val="18"/>
        </w:rPr>
        <w:t xml:space="preserve">получаване на събития от няколко таймера, чрез аргумента </w:t>
      </w:r>
      <w:r w:rsidRPr="007B3BF4">
        <w:rPr>
          <w:rFonts w:ascii="Arial" w:hAnsi="Arial" w:cs="Arial"/>
          <w:b/>
          <w:bCs/>
          <w:color w:val="000000"/>
          <w:sz w:val="18"/>
          <w:szCs w:val="18"/>
        </w:rPr>
        <w:t xml:space="preserve">sender </w:t>
      </w:r>
      <w:r w:rsidRPr="007B3BF4">
        <w:rPr>
          <w:rFonts w:ascii="Arial" w:hAnsi="Arial" w:cs="Arial"/>
          <w:color w:val="000000"/>
          <w:sz w:val="18"/>
          <w:szCs w:val="18"/>
        </w:rPr>
        <w:t>можем</w:t>
      </w:r>
    </w:p>
    <w:p w:rsidR="00867BF7" w:rsidRPr="007B3BF4" w:rsidRDefault="00867BF7" w:rsidP="00867BF7">
      <w:pPr>
        <w:autoSpaceDE w:val="0"/>
        <w:autoSpaceDN w:val="0"/>
        <w:adjustRightInd w:val="0"/>
        <w:spacing w:after="0" w:line="240" w:lineRule="auto"/>
        <w:rPr>
          <w:rFonts w:ascii="Arial" w:hAnsi="Arial" w:cs="Arial"/>
          <w:b/>
          <w:bCs/>
          <w:color w:val="000000"/>
          <w:sz w:val="18"/>
          <w:szCs w:val="18"/>
        </w:rPr>
      </w:pPr>
      <w:r w:rsidRPr="007B3BF4">
        <w:rPr>
          <w:rFonts w:ascii="Arial" w:hAnsi="Arial" w:cs="Arial"/>
          <w:color w:val="000000"/>
          <w:sz w:val="18"/>
          <w:szCs w:val="18"/>
        </w:rPr>
        <w:t xml:space="preserve">да ги разграничим. Класът </w:t>
      </w:r>
      <w:r w:rsidRPr="007B3BF4">
        <w:rPr>
          <w:rFonts w:ascii="Arial" w:hAnsi="Arial" w:cs="Arial"/>
          <w:b/>
          <w:bCs/>
          <w:color w:val="000000"/>
          <w:sz w:val="18"/>
          <w:szCs w:val="18"/>
        </w:rPr>
        <w:t xml:space="preserve">ElapsedEventArgs </w:t>
      </w:r>
      <w:r w:rsidRPr="007B3BF4">
        <w:rPr>
          <w:rFonts w:ascii="Arial" w:hAnsi="Arial" w:cs="Arial"/>
          <w:color w:val="000000"/>
          <w:sz w:val="18"/>
          <w:szCs w:val="18"/>
        </w:rPr>
        <w:t xml:space="preserve">чрез свойството </w:t>
      </w:r>
      <w:r w:rsidRPr="007B3BF4">
        <w:rPr>
          <w:rFonts w:ascii="Arial" w:hAnsi="Arial" w:cs="Arial"/>
          <w:b/>
          <w:bCs/>
          <w:color w:val="000000"/>
          <w:sz w:val="18"/>
          <w:szCs w:val="18"/>
        </w:rPr>
        <w:t>DateTime</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b/>
          <w:bCs/>
          <w:color w:val="000000"/>
          <w:sz w:val="18"/>
          <w:szCs w:val="18"/>
        </w:rPr>
        <w:t xml:space="preserve">SignalTime </w:t>
      </w:r>
      <w:r w:rsidRPr="007B3BF4">
        <w:rPr>
          <w:rFonts w:ascii="Arial" w:hAnsi="Arial" w:cs="Arial"/>
          <w:color w:val="000000"/>
          <w:sz w:val="18"/>
          <w:szCs w:val="18"/>
        </w:rPr>
        <w:t>ни предоставя точното време, когато е бил извикван метода.</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000000"/>
          <w:sz w:val="18"/>
          <w:szCs w:val="18"/>
        </w:rPr>
        <w:t>За стартиране и спиране на известяването, можем да извикаме съответно</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b/>
          <w:bCs/>
          <w:color w:val="000000"/>
          <w:sz w:val="18"/>
          <w:szCs w:val="18"/>
        </w:rPr>
        <w:t xml:space="preserve">Start() </w:t>
      </w:r>
      <w:r w:rsidRPr="007B3BF4">
        <w:rPr>
          <w:rFonts w:ascii="Arial" w:hAnsi="Arial" w:cs="Arial"/>
          <w:color w:val="000000"/>
          <w:sz w:val="18"/>
          <w:szCs w:val="18"/>
        </w:rPr>
        <w:t xml:space="preserve">и </w:t>
      </w:r>
      <w:r w:rsidRPr="007B3BF4">
        <w:rPr>
          <w:rFonts w:ascii="Arial" w:hAnsi="Arial" w:cs="Arial"/>
          <w:b/>
          <w:bCs/>
          <w:color w:val="000000"/>
          <w:sz w:val="18"/>
          <w:szCs w:val="18"/>
        </w:rPr>
        <w:t xml:space="preserve">Stop() </w:t>
      </w:r>
      <w:r w:rsidRPr="007B3BF4">
        <w:rPr>
          <w:rFonts w:ascii="Arial" w:hAnsi="Arial" w:cs="Arial"/>
          <w:color w:val="000000"/>
          <w:sz w:val="18"/>
          <w:szCs w:val="18"/>
        </w:rPr>
        <w:t xml:space="preserve">методите. Свойството </w:t>
      </w:r>
      <w:r w:rsidRPr="007B3BF4">
        <w:rPr>
          <w:rFonts w:ascii="Arial" w:hAnsi="Arial" w:cs="Arial"/>
          <w:b/>
          <w:bCs/>
          <w:color w:val="000000"/>
          <w:sz w:val="18"/>
          <w:szCs w:val="18"/>
        </w:rPr>
        <w:t xml:space="preserve">Enabled </w:t>
      </w:r>
      <w:r w:rsidRPr="007B3BF4">
        <w:rPr>
          <w:rFonts w:ascii="Arial" w:hAnsi="Arial" w:cs="Arial"/>
          <w:color w:val="000000"/>
          <w:sz w:val="18"/>
          <w:szCs w:val="18"/>
        </w:rPr>
        <w:t>ни позволява да инструк-</w:t>
      </w:r>
    </w:p>
    <w:p w:rsidR="00867BF7" w:rsidRPr="007B3BF4" w:rsidRDefault="00867BF7" w:rsidP="00867BF7">
      <w:pPr>
        <w:autoSpaceDE w:val="0"/>
        <w:autoSpaceDN w:val="0"/>
        <w:adjustRightInd w:val="0"/>
        <w:spacing w:after="0" w:line="240" w:lineRule="auto"/>
        <w:rPr>
          <w:rFonts w:ascii="Arial" w:hAnsi="Arial" w:cs="Arial"/>
          <w:b/>
          <w:bCs/>
          <w:color w:val="000000"/>
          <w:sz w:val="18"/>
          <w:szCs w:val="18"/>
        </w:rPr>
      </w:pPr>
      <w:r w:rsidRPr="007B3BF4">
        <w:rPr>
          <w:rFonts w:ascii="Arial" w:hAnsi="Arial" w:cs="Arial"/>
          <w:color w:val="000000"/>
          <w:sz w:val="18"/>
          <w:szCs w:val="18"/>
        </w:rPr>
        <w:t xml:space="preserve">тираме таймера да игнорира събитието </w:t>
      </w:r>
      <w:r w:rsidRPr="007B3BF4">
        <w:rPr>
          <w:rFonts w:ascii="Arial" w:hAnsi="Arial" w:cs="Arial"/>
          <w:b/>
          <w:bCs/>
          <w:color w:val="000000"/>
          <w:sz w:val="18"/>
          <w:szCs w:val="18"/>
        </w:rPr>
        <w:t>Elapsed</w:t>
      </w:r>
      <w:r w:rsidRPr="007B3BF4">
        <w:rPr>
          <w:rFonts w:ascii="Arial" w:hAnsi="Arial" w:cs="Arial"/>
          <w:color w:val="000000"/>
          <w:sz w:val="18"/>
          <w:szCs w:val="18"/>
        </w:rPr>
        <w:t xml:space="preserve">. Това прави </w:t>
      </w:r>
      <w:r w:rsidRPr="007B3BF4">
        <w:rPr>
          <w:rFonts w:ascii="Arial" w:hAnsi="Arial" w:cs="Arial"/>
          <w:b/>
          <w:bCs/>
          <w:color w:val="000000"/>
          <w:sz w:val="18"/>
          <w:szCs w:val="18"/>
        </w:rPr>
        <w:t>Enabled</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000000"/>
          <w:sz w:val="18"/>
          <w:szCs w:val="18"/>
        </w:rPr>
        <w:t xml:space="preserve">функционално еквивалентно на съответните </w:t>
      </w:r>
      <w:r w:rsidRPr="007B3BF4">
        <w:rPr>
          <w:rFonts w:ascii="Arial" w:hAnsi="Arial" w:cs="Arial"/>
          <w:b/>
          <w:bCs/>
          <w:color w:val="000000"/>
          <w:sz w:val="18"/>
          <w:szCs w:val="18"/>
        </w:rPr>
        <w:t xml:space="preserve">Start() </w:t>
      </w:r>
      <w:r w:rsidRPr="007B3BF4">
        <w:rPr>
          <w:rFonts w:ascii="Arial" w:hAnsi="Arial" w:cs="Arial"/>
          <w:color w:val="000000"/>
          <w:sz w:val="18"/>
          <w:szCs w:val="18"/>
        </w:rPr>
        <w:t xml:space="preserve">и </w:t>
      </w:r>
      <w:r w:rsidRPr="007B3BF4">
        <w:rPr>
          <w:rFonts w:ascii="Arial" w:hAnsi="Arial" w:cs="Arial"/>
          <w:b/>
          <w:bCs/>
          <w:color w:val="000000"/>
          <w:sz w:val="18"/>
          <w:szCs w:val="18"/>
        </w:rPr>
        <w:t xml:space="preserve">Stop() </w:t>
      </w:r>
      <w:r w:rsidRPr="007B3BF4">
        <w:rPr>
          <w:rFonts w:ascii="Arial" w:hAnsi="Arial" w:cs="Arial"/>
          <w:color w:val="000000"/>
          <w:sz w:val="18"/>
          <w:szCs w:val="18"/>
        </w:rPr>
        <w:t>методи.</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000000"/>
          <w:sz w:val="18"/>
          <w:szCs w:val="18"/>
        </w:rPr>
        <w:t xml:space="preserve">Когато приключим с таймера, трябва да извикаме </w:t>
      </w:r>
      <w:r w:rsidRPr="007B3BF4">
        <w:rPr>
          <w:rFonts w:ascii="Arial" w:hAnsi="Arial" w:cs="Arial"/>
          <w:b/>
          <w:bCs/>
          <w:color w:val="000000"/>
          <w:sz w:val="18"/>
          <w:szCs w:val="18"/>
        </w:rPr>
        <w:t>Close()</w:t>
      </w:r>
      <w:r w:rsidRPr="007B3BF4">
        <w:rPr>
          <w:rFonts w:ascii="Arial" w:hAnsi="Arial" w:cs="Arial"/>
          <w:color w:val="000000"/>
          <w:sz w:val="18"/>
          <w:szCs w:val="18"/>
        </w:rPr>
        <w:t>, за да осво-</w:t>
      </w:r>
    </w:p>
    <w:p w:rsidR="00867BF7" w:rsidRPr="007B3BF4" w:rsidRDefault="00867BF7" w:rsidP="00867BF7">
      <w:pPr>
        <w:rPr>
          <w:rFonts w:ascii="Arial" w:hAnsi="Arial" w:cs="Arial"/>
          <w:color w:val="000000"/>
          <w:sz w:val="18"/>
          <w:szCs w:val="18"/>
          <w:lang w:val="en-US"/>
        </w:rPr>
      </w:pPr>
      <w:r w:rsidRPr="007B3BF4">
        <w:rPr>
          <w:rFonts w:ascii="Arial" w:hAnsi="Arial" w:cs="Arial"/>
          <w:color w:val="000000"/>
          <w:sz w:val="18"/>
          <w:szCs w:val="18"/>
        </w:rPr>
        <w:t>бодим съответните системни ресурси.</w:t>
      </w:r>
    </w:p>
    <w:p w:rsidR="00867BF7" w:rsidRPr="007B3BF4" w:rsidRDefault="00867BF7" w:rsidP="00867BF7">
      <w:pPr>
        <w:rPr>
          <w:rFonts w:ascii="Arial" w:hAnsi="Arial" w:cs="Arial"/>
          <w:color w:val="000000"/>
          <w:sz w:val="18"/>
          <w:szCs w:val="18"/>
          <w:lang w:val="en-US"/>
        </w:rPr>
      </w:pPr>
      <w:r w:rsidRPr="007B3BF4">
        <w:rPr>
          <w:rFonts w:ascii="Arial" w:hAnsi="Arial" w:cs="Arial"/>
          <w:b/>
          <w:bCs/>
          <w:color w:val="000000"/>
          <w:sz w:val="18"/>
          <w:szCs w:val="18"/>
        </w:rPr>
        <w:t>System.Threading.Timer</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b/>
          <w:bCs/>
          <w:color w:val="000000"/>
          <w:sz w:val="18"/>
          <w:szCs w:val="18"/>
        </w:rPr>
        <w:t xml:space="preserve">System.Threading.Timer </w:t>
      </w:r>
      <w:r w:rsidRPr="007B3BF4">
        <w:rPr>
          <w:rFonts w:ascii="Arial" w:hAnsi="Arial" w:cs="Arial"/>
          <w:color w:val="000000"/>
          <w:sz w:val="18"/>
          <w:szCs w:val="18"/>
        </w:rPr>
        <w:t xml:space="preserve">прилича на </w:t>
      </w:r>
      <w:r w:rsidRPr="007B3BF4">
        <w:rPr>
          <w:rFonts w:ascii="Arial" w:hAnsi="Arial" w:cs="Arial"/>
          <w:b/>
          <w:bCs/>
          <w:color w:val="000000"/>
          <w:sz w:val="18"/>
          <w:szCs w:val="18"/>
        </w:rPr>
        <w:t xml:space="preserve">System.Timers.Timer </w:t>
      </w:r>
      <w:r w:rsidRPr="007B3BF4">
        <w:rPr>
          <w:rFonts w:ascii="Arial" w:hAnsi="Arial" w:cs="Arial"/>
          <w:color w:val="000000"/>
          <w:sz w:val="18"/>
          <w:szCs w:val="18"/>
        </w:rPr>
        <w:t>и също</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000000"/>
          <w:sz w:val="18"/>
          <w:szCs w:val="18"/>
        </w:rPr>
        <w:t>използва пула с нишки. Основната разлика е, че той позволява малко по-</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000000"/>
          <w:sz w:val="18"/>
          <w:szCs w:val="18"/>
        </w:rPr>
        <w:t>разширен контрол – може да указваме кога таймера да започне да</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000000"/>
          <w:sz w:val="18"/>
          <w:szCs w:val="18"/>
        </w:rPr>
        <w:t>отброява, както и да предаваме всякаква информация на метода за</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000000"/>
          <w:sz w:val="18"/>
          <w:szCs w:val="18"/>
        </w:rPr>
        <w:t>обратни извиквания чрез обект от произволен тип. За да ползваме</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b/>
          <w:bCs/>
          <w:color w:val="000000"/>
          <w:sz w:val="18"/>
          <w:szCs w:val="18"/>
        </w:rPr>
        <w:t>System.Threading.Timer</w:t>
      </w:r>
      <w:r w:rsidRPr="007B3BF4">
        <w:rPr>
          <w:rFonts w:ascii="Arial" w:hAnsi="Arial" w:cs="Arial"/>
          <w:color w:val="000000"/>
          <w:sz w:val="18"/>
          <w:szCs w:val="18"/>
        </w:rPr>
        <w:t>, трябва в конструктора му да подадем делегат от</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000000"/>
          <w:sz w:val="18"/>
          <w:szCs w:val="18"/>
        </w:rPr>
        <w:t xml:space="preserve">тип </w:t>
      </w:r>
      <w:r w:rsidRPr="007B3BF4">
        <w:rPr>
          <w:rFonts w:ascii="Arial" w:hAnsi="Arial" w:cs="Arial"/>
          <w:b/>
          <w:bCs/>
          <w:color w:val="000000"/>
          <w:sz w:val="18"/>
          <w:szCs w:val="18"/>
        </w:rPr>
        <w:t>TimerCallback</w:t>
      </w:r>
      <w:r w:rsidRPr="007B3BF4">
        <w:rPr>
          <w:rFonts w:ascii="Arial" w:hAnsi="Arial" w:cs="Arial"/>
          <w:color w:val="000000"/>
          <w:sz w:val="18"/>
          <w:szCs w:val="18"/>
        </w:rPr>
        <w:t>, дефиниран като:</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1733FF"/>
          <w:sz w:val="18"/>
          <w:szCs w:val="18"/>
        </w:rPr>
        <w:t xml:space="preserve">public delegate void </w:t>
      </w:r>
      <w:r w:rsidRPr="007B3BF4">
        <w:rPr>
          <w:rFonts w:ascii="Arial" w:hAnsi="Arial" w:cs="Arial"/>
          <w:color w:val="000000"/>
          <w:sz w:val="18"/>
          <w:szCs w:val="18"/>
        </w:rPr>
        <w:t>TimerCallback(</w:t>
      </w:r>
      <w:r w:rsidRPr="007B3BF4">
        <w:rPr>
          <w:rFonts w:ascii="Arial" w:hAnsi="Arial" w:cs="Arial"/>
          <w:color w:val="1733FF"/>
          <w:sz w:val="18"/>
          <w:szCs w:val="18"/>
        </w:rPr>
        <w:t xml:space="preserve">object </w:t>
      </w:r>
      <w:r w:rsidRPr="007B3BF4">
        <w:rPr>
          <w:rFonts w:ascii="Arial" w:hAnsi="Arial" w:cs="Arial"/>
          <w:color w:val="000000"/>
          <w:sz w:val="18"/>
          <w:szCs w:val="18"/>
        </w:rPr>
        <w:t>state);</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000000"/>
          <w:sz w:val="18"/>
          <w:szCs w:val="18"/>
        </w:rPr>
        <w:t>При всяко изтичане на времевия интервал, ще бъдат извиквани методите</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000000"/>
          <w:sz w:val="18"/>
          <w:szCs w:val="18"/>
        </w:rPr>
        <w:t>в този делегат. Обикновено като обект за състояние има полза да</w:t>
      </w:r>
    </w:p>
    <w:p w:rsidR="00867BF7" w:rsidRPr="007B3BF4" w:rsidRDefault="00867BF7" w:rsidP="00867BF7">
      <w:pPr>
        <w:autoSpaceDE w:val="0"/>
        <w:autoSpaceDN w:val="0"/>
        <w:adjustRightInd w:val="0"/>
        <w:spacing w:after="0" w:line="240" w:lineRule="auto"/>
        <w:rPr>
          <w:rFonts w:ascii="Arial" w:hAnsi="Arial" w:cs="Arial"/>
          <w:sz w:val="18"/>
          <w:szCs w:val="18"/>
        </w:rPr>
      </w:pPr>
      <w:r w:rsidRPr="007B3BF4">
        <w:rPr>
          <w:rFonts w:ascii="Arial" w:hAnsi="Arial" w:cs="Arial"/>
          <w:color w:val="000000"/>
          <w:sz w:val="18"/>
          <w:szCs w:val="18"/>
        </w:rPr>
        <w:t>подаваме създателя на таймера, за да можем да използваме същия метод</w:t>
      </w:r>
      <w:r w:rsidRPr="007B3BF4">
        <w:rPr>
          <w:rFonts w:ascii="Arial" w:hAnsi="Arial" w:cs="Arial"/>
          <w:color w:val="000000"/>
          <w:sz w:val="18"/>
          <w:szCs w:val="18"/>
          <w:lang w:val="en-US"/>
        </w:rPr>
        <w:t xml:space="preserve"> </w:t>
      </w:r>
      <w:r w:rsidRPr="007B3BF4">
        <w:rPr>
          <w:rFonts w:ascii="Arial" w:hAnsi="Arial" w:cs="Arial"/>
          <w:sz w:val="18"/>
          <w:szCs w:val="18"/>
        </w:rPr>
        <w:t>за обратни извиквания за обработка на събития от множество таймери.</w:t>
      </w:r>
    </w:p>
    <w:p w:rsidR="00867BF7" w:rsidRPr="007B3BF4" w:rsidRDefault="00867BF7" w:rsidP="00867BF7">
      <w:pPr>
        <w:autoSpaceDE w:val="0"/>
        <w:autoSpaceDN w:val="0"/>
        <w:adjustRightInd w:val="0"/>
        <w:spacing w:after="0" w:line="240" w:lineRule="auto"/>
        <w:rPr>
          <w:rFonts w:ascii="Arial" w:hAnsi="Arial" w:cs="Arial"/>
          <w:sz w:val="18"/>
          <w:szCs w:val="18"/>
        </w:rPr>
      </w:pPr>
      <w:r w:rsidRPr="007B3BF4">
        <w:rPr>
          <w:rFonts w:ascii="Arial" w:hAnsi="Arial" w:cs="Arial"/>
          <w:sz w:val="18"/>
          <w:szCs w:val="18"/>
        </w:rPr>
        <w:t>Другият параметър в конструктора на таймера е времевият интервал. Той</w:t>
      </w:r>
    </w:p>
    <w:p w:rsidR="00867BF7" w:rsidRPr="007B3BF4" w:rsidRDefault="00867BF7" w:rsidP="00867BF7">
      <w:pPr>
        <w:autoSpaceDE w:val="0"/>
        <w:autoSpaceDN w:val="0"/>
        <w:adjustRightInd w:val="0"/>
        <w:spacing w:after="0" w:line="240" w:lineRule="auto"/>
        <w:rPr>
          <w:rFonts w:ascii="Arial" w:hAnsi="Arial" w:cs="Arial"/>
          <w:sz w:val="18"/>
          <w:szCs w:val="18"/>
        </w:rPr>
      </w:pPr>
      <w:r w:rsidRPr="007B3BF4">
        <w:rPr>
          <w:rFonts w:ascii="Arial" w:hAnsi="Arial" w:cs="Arial"/>
          <w:sz w:val="18"/>
          <w:szCs w:val="18"/>
        </w:rPr>
        <w:t xml:space="preserve">може и да бъде променен впоследствие с извикване на </w:t>
      </w:r>
      <w:r w:rsidRPr="007B3BF4">
        <w:rPr>
          <w:rFonts w:ascii="Arial" w:hAnsi="Arial" w:cs="Arial"/>
          <w:b/>
          <w:bCs/>
          <w:sz w:val="18"/>
          <w:szCs w:val="18"/>
        </w:rPr>
        <w:t xml:space="preserve">Change(…) </w:t>
      </w:r>
      <w:r w:rsidRPr="007B3BF4">
        <w:rPr>
          <w:rFonts w:ascii="Arial" w:hAnsi="Arial" w:cs="Arial"/>
          <w:sz w:val="18"/>
          <w:szCs w:val="18"/>
        </w:rPr>
        <w:t>метода.</w:t>
      </w:r>
    </w:p>
    <w:p w:rsidR="00867BF7" w:rsidRPr="007B3BF4" w:rsidRDefault="00867BF7" w:rsidP="00867BF7">
      <w:pPr>
        <w:autoSpaceDE w:val="0"/>
        <w:autoSpaceDN w:val="0"/>
        <w:adjustRightInd w:val="0"/>
        <w:spacing w:after="0" w:line="240" w:lineRule="auto"/>
        <w:rPr>
          <w:rFonts w:ascii="Arial" w:hAnsi="Arial" w:cs="Arial"/>
          <w:sz w:val="18"/>
          <w:szCs w:val="18"/>
        </w:rPr>
      </w:pPr>
      <w:r w:rsidRPr="007B3BF4">
        <w:rPr>
          <w:rFonts w:ascii="Arial" w:hAnsi="Arial" w:cs="Arial"/>
          <w:b/>
          <w:bCs/>
          <w:sz w:val="18"/>
          <w:szCs w:val="18"/>
        </w:rPr>
        <w:t xml:space="preserve">System.Threading.Timer </w:t>
      </w:r>
      <w:r w:rsidRPr="007B3BF4">
        <w:rPr>
          <w:rFonts w:ascii="Arial" w:hAnsi="Arial" w:cs="Arial"/>
          <w:sz w:val="18"/>
          <w:szCs w:val="18"/>
        </w:rPr>
        <w:t>не предлага удобен начин за стартиране и</w:t>
      </w:r>
    </w:p>
    <w:p w:rsidR="00867BF7" w:rsidRPr="007B3BF4" w:rsidRDefault="00867BF7" w:rsidP="00867BF7">
      <w:pPr>
        <w:autoSpaceDE w:val="0"/>
        <w:autoSpaceDN w:val="0"/>
        <w:adjustRightInd w:val="0"/>
        <w:spacing w:after="0" w:line="240" w:lineRule="auto"/>
        <w:rPr>
          <w:rFonts w:ascii="Arial" w:hAnsi="Arial" w:cs="Arial"/>
          <w:sz w:val="18"/>
          <w:szCs w:val="18"/>
        </w:rPr>
      </w:pPr>
      <w:r w:rsidRPr="007B3BF4">
        <w:rPr>
          <w:rFonts w:ascii="Arial" w:hAnsi="Arial" w:cs="Arial"/>
          <w:sz w:val="18"/>
          <w:szCs w:val="18"/>
        </w:rPr>
        <w:t>спиране. Неговата работа започва веднага след конструирането му (по-</w:t>
      </w:r>
    </w:p>
    <w:p w:rsidR="00867BF7" w:rsidRPr="007B3BF4" w:rsidRDefault="00867BF7" w:rsidP="00867BF7">
      <w:pPr>
        <w:autoSpaceDE w:val="0"/>
        <w:autoSpaceDN w:val="0"/>
        <w:adjustRightInd w:val="0"/>
        <w:spacing w:after="0" w:line="240" w:lineRule="auto"/>
        <w:rPr>
          <w:rFonts w:ascii="Arial" w:hAnsi="Arial" w:cs="Arial"/>
          <w:sz w:val="18"/>
          <w:szCs w:val="18"/>
        </w:rPr>
      </w:pPr>
      <w:r w:rsidRPr="007B3BF4">
        <w:rPr>
          <w:rFonts w:ascii="Arial" w:hAnsi="Arial" w:cs="Arial"/>
          <w:sz w:val="18"/>
          <w:szCs w:val="18"/>
        </w:rPr>
        <w:t>точно след изтичането на подаденото стартово време) и прекъсването му</w:t>
      </w:r>
    </w:p>
    <w:p w:rsidR="00867BF7" w:rsidRPr="007B3BF4" w:rsidRDefault="00867BF7" w:rsidP="00867BF7">
      <w:pPr>
        <w:autoSpaceDE w:val="0"/>
        <w:autoSpaceDN w:val="0"/>
        <w:adjustRightInd w:val="0"/>
        <w:spacing w:after="0" w:line="240" w:lineRule="auto"/>
        <w:rPr>
          <w:rFonts w:ascii="Arial" w:hAnsi="Arial" w:cs="Arial"/>
          <w:sz w:val="18"/>
          <w:szCs w:val="18"/>
        </w:rPr>
      </w:pPr>
      <w:r w:rsidRPr="007B3BF4">
        <w:rPr>
          <w:rFonts w:ascii="Arial" w:hAnsi="Arial" w:cs="Arial"/>
          <w:sz w:val="18"/>
          <w:szCs w:val="18"/>
        </w:rPr>
        <w:t xml:space="preserve">става само чрез </w:t>
      </w:r>
      <w:r w:rsidRPr="007B3BF4">
        <w:rPr>
          <w:rFonts w:ascii="Arial" w:hAnsi="Arial" w:cs="Arial"/>
          <w:b/>
          <w:bCs/>
          <w:sz w:val="18"/>
          <w:szCs w:val="18"/>
        </w:rPr>
        <w:t>Dispose()</w:t>
      </w:r>
      <w:r w:rsidRPr="007B3BF4">
        <w:rPr>
          <w:rFonts w:ascii="Arial" w:hAnsi="Arial" w:cs="Arial"/>
          <w:sz w:val="18"/>
          <w:szCs w:val="18"/>
        </w:rPr>
        <w:t>. Ако искаме да го рестартираме трябва да</w:t>
      </w:r>
    </w:p>
    <w:p w:rsidR="00867BF7" w:rsidRPr="007B3BF4" w:rsidRDefault="00867BF7" w:rsidP="00867BF7">
      <w:pPr>
        <w:rPr>
          <w:rFonts w:ascii="Arial" w:hAnsi="Arial" w:cs="Arial"/>
          <w:sz w:val="18"/>
          <w:szCs w:val="18"/>
          <w:lang w:val="en-US"/>
        </w:rPr>
      </w:pPr>
      <w:r w:rsidRPr="007B3BF4">
        <w:rPr>
          <w:rFonts w:ascii="Arial" w:hAnsi="Arial" w:cs="Arial"/>
          <w:sz w:val="18"/>
          <w:szCs w:val="18"/>
        </w:rPr>
        <w:t>създадем нов обект.</w:t>
      </w:r>
    </w:p>
    <w:p w:rsidR="00867BF7" w:rsidRPr="007B3BF4" w:rsidRDefault="00867BF7" w:rsidP="00867BF7">
      <w:pPr>
        <w:autoSpaceDE w:val="0"/>
        <w:autoSpaceDN w:val="0"/>
        <w:adjustRightInd w:val="0"/>
        <w:spacing w:after="0" w:line="240" w:lineRule="auto"/>
        <w:rPr>
          <w:rFonts w:ascii="Arial" w:hAnsi="Arial" w:cs="Arial"/>
          <w:b/>
          <w:bCs/>
          <w:color w:val="000000"/>
          <w:sz w:val="18"/>
          <w:szCs w:val="18"/>
        </w:rPr>
      </w:pPr>
      <w:r w:rsidRPr="007B3BF4">
        <w:rPr>
          <w:rFonts w:ascii="Arial" w:hAnsi="Arial" w:cs="Arial"/>
          <w:b/>
          <w:bCs/>
          <w:color w:val="000000"/>
          <w:sz w:val="18"/>
          <w:szCs w:val="18"/>
        </w:rPr>
        <w:t>System.Windows.Forms.Timer</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000000"/>
          <w:sz w:val="18"/>
          <w:szCs w:val="18"/>
        </w:rPr>
        <w:t xml:space="preserve">Пространството от имена </w:t>
      </w:r>
      <w:r w:rsidRPr="007B3BF4">
        <w:rPr>
          <w:rFonts w:ascii="Arial" w:hAnsi="Arial" w:cs="Arial"/>
          <w:b/>
          <w:bCs/>
          <w:color w:val="000000"/>
          <w:sz w:val="18"/>
          <w:szCs w:val="18"/>
        </w:rPr>
        <w:t xml:space="preserve">System.Windows.Forms </w:t>
      </w:r>
      <w:r w:rsidRPr="007B3BF4">
        <w:rPr>
          <w:rFonts w:ascii="Arial" w:hAnsi="Arial" w:cs="Arial"/>
          <w:color w:val="000000"/>
          <w:sz w:val="18"/>
          <w:szCs w:val="18"/>
        </w:rPr>
        <w:t>съдържа още един клас</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000000"/>
          <w:sz w:val="18"/>
          <w:szCs w:val="18"/>
        </w:rPr>
        <w:t>за таймер, който е със следната дефиниция:</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1733FF"/>
          <w:sz w:val="18"/>
          <w:szCs w:val="18"/>
        </w:rPr>
        <w:t xml:space="preserve">public class </w:t>
      </w:r>
      <w:r w:rsidRPr="007B3BF4">
        <w:rPr>
          <w:rFonts w:ascii="Arial" w:hAnsi="Arial" w:cs="Arial"/>
          <w:color w:val="000000"/>
          <w:sz w:val="18"/>
          <w:szCs w:val="18"/>
        </w:rPr>
        <w:t>Timer : Component, IComponent, Idisposable</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000000"/>
          <w:sz w:val="18"/>
          <w:szCs w:val="18"/>
        </w:rPr>
        <w:t>{</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1733FF"/>
          <w:sz w:val="18"/>
          <w:szCs w:val="18"/>
        </w:rPr>
        <w:t xml:space="preserve">public </w:t>
      </w:r>
      <w:r w:rsidRPr="007B3BF4">
        <w:rPr>
          <w:rFonts w:ascii="Arial" w:hAnsi="Arial" w:cs="Arial"/>
          <w:color w:val="000000"/>
          <w:sz w:val="18"/>
          <w:szCs w:val="18"/>
        </w:rPr>
        <w:t>Timer();</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1733FF"/>
          <w:sz w:val="18"/>
          <w:szCs w:val="18"/>
        </w:rPr>
        <w:t xml:space="preserve">public bool </w:t>
      </w:r>
      <w:r w:rsidRPr="007B3BF4">
        <w:rPr>
          <w:rFonts w:ascii="Arial" w:hAnsi="Arial" w:cs="Arial"/>
          <w:color w:val="000000"/>
          <w:sz w:val="18"/>
          <w:szCs w:val="18"/>
        </w:rPr>
        <w:t>Enabled{</w:t>
      </w:r>
      <w:r w:rsidRPr="007B3BF4">
        <w:rPr>
          <w:rFonts w:ascii="Arial" w:hAnsi="Arial" w:cs="Arial"/>
          <w:color w:val="1733FF"/>
          <w:sz w:val="18"/>
          <w:szCs w:val="18"/>
        </w:rPr>
        <w:t xml:space="preserve">virtual get </w:t>
      </w:r>
      <w:r w:rsidRPr="007B3BF4">
        <w:rPr>
          <w:rFonts w:ascii="Arial" w:hAnsi="Arial" w:cs="Arial"/>
          <w:color w:val="000000"/>
          <w:sz w:val="18"/>
          <w:szCs w:val="18"/>
        </w:rPr>
        <w:t xml:space="preserve">; </w:t>
      </w:r>
      <w:r w:rsidRPr="007B3BF4">
        <w:rPr>
          <w:rFonts w:ascii="Arial" w:hAnsi="Arial" w:cs="Arial"/>
          <w:color w:val="1733FF"/>
          <w:sz w:val="18"/>
          <w:szCs w:val="18"/>
        </w:rPr>
        <w:t>virtual set</w:t>
      </w:r>
      <w:r w:rsidRPr="007B3BF4">
        <w:rPr>
          <w:rFonts w:ascii="Arial" w:hAnsi="Arial" w:cs="Arial"/>
          <w:color w:val="000000"/>
          <w:sz w:val="18"/>
          <w:szCs w:val="18"/>
        </w:rPr>
        <w:t>;}</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1733FF"/>
          <w:sz w:val="18"/>
          <w:szCs w:val="18"/>
        </w:rPr>
        <w:t xml:space="preserve">public int </w:t>
      </w:r>
      <w:r w:rsidRPr="007B3BF4">
        <w:rPr>
          <w:rFonts w:ascii="Arial" w:hAnsi="Arial" w:cs="Arial"/>
          <w:color w:val="000000"/>
          <w:sz w:val="18"/>
          <w:szCs w:val="18"/>
        </w:rPr>
        <w:t>Interval {</w:t>
      </w:r>
      <w:r w:rsidRPr="007B3BF4">
        <w:rPr>
          <w:rFonts w:ascii="Arial" w:hAnsi="Arial" w:cs="Arial"/>
          <w:color w:val="1733FF"/>
          <w:sz w:val="18"/>
          <w:szCs w:val="18"/>
        </w:rPr>
        <w:t>get</w:t>
      </w:r>
      <w:r w:rsidRPr="007B3BF4">
        <w:rPr>
          <w:rFonts w:ascii="Arial" w:hAnsi="Arial" w:cs="Arial"/>
          <w:color w:val="000000"/>
          <w:sz w:val="18"/>
          <w:szCs w:val="18"/>
        </w:rPr>
        <w:t xml:space="preserve">; </w:t>
      </w:r>
      <w:r w:rsidRPr="007B3BF4">
        <w:rPr>
          <w:rFonts w:ascii="Arial" w:hAnsi="Arial" w:cs="Arial"/>
          <w:color w:val="1733FF"/>
          <w:sz w:val="18"/>
          <w:szCs w:val="18"/>
        </w:rPr>
        <w:t>set</w:t>
      </w:r>
      <w:r w:rsidRPr="007B3BF4">
        <w:rPr>
          <w:rFonts w:ascii="Arial" w:hAnsi="Arial" w:cs="Arial"/>
          <w:color w:val="000000"/>
          <w:sz w:val="18"/>
          <w:szCs w:val="18"/>
        </w:rPr>
        <w:t>;}</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1733FF"/>
          <w:sz w:val="18"/>
          <w:szCs w:val="18"/>
        </w:rPr>
        <w:t xml:space="preserve">public event </w:t>
      </w:r>
      <w:r w:rsidRPr="007B3BF4">
        <w:rPr>
          <w:rFonts w:ascii="Arial" w:hAnsi="Arial" w:cs="Arial"/>
          <w:color w:val="000000"/>
          <w:sz w:val="18"/>
          <w:szCs w:val="18"/>
        </w:rPr>
        <w:t>EventHandler Tick;</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1733FF"/>
          <w:sz w:val="18"/>
          <w:szCs w:val="18"/>
        </w:rPr>
        <w:t xml:space="preserve">public void </w:t>
      </w:r>
      <w:r w:rsidRPr="007B3BF4">
        <w:rPr>
          <w:rFonts w:ascii="Arial" w:hAnsi="Arial" w:cs="Arial"/>
          <w:color w:val="000000"/>
          <w:sz w:val="18"/>
          <w:szCs w:val="18"/>
        </w:rPr>
        <w:t>Start();</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1733FF"/>
          <w:sz w:val="18"/>
          <w:szCs w:val="18"/>
        </w:rPr>
        <w:t xml:space="preserve">public void </w:t>
      </w:r>
      <w:r w:rsidRPr="007B3BF4">
        <w:rPr>
          <w:rFonts w:ascii="Arial" w:hAnsi="Arial" w:cs="Arial"/>
          <w:color w:val="000000"/>
          <w:sz w:val="18"/>
          <w:szCs w:val="18"/>
        </w:rPr>
        <w:t>Stop();</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000000"/>
          <w:sz w:val="18"/>
          <w:szCs w:val="18"/>
        </w:rPr>
        <w:lastRenderedPageBreak/>
        <w:t>}</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000000"/>
          <w:sz w:val="18"/>
          <w:szCs w:val="18"/>
        </w:rPr>
        <w:t xml:space="preserve">Въпреки, че методите на </w:t>
      </w:r>
      <w:r w:rsidRPr="007B3BF4">
        <w:rPr>
          <w:rFonts w:ascii="Arial" w:hAnsi="Arial" w:cs="Arial"/>
          <w:b/>
          <w:bCs/>
          <w:color w:val="000000"/>
          <w:sz w:val="18"/>
          <w:szCs w:val="18"/>
        </w:rPr>
        <w:t xml:space="preserve">System.Windows.Forms.Timer </w:t>
      </w:r>
      <w:r w:rsidRPr="007B3BF4">
        <w:rPr>
          <w:rFonts w:ascii="Arial" w:hAnsi="Arial" w:cs="Arial"/>
          <w:color w:val="000000"/>
          <w:sz w:val="18"/>
          <w:szCs w:val="18"/>
        </w:rPr>
        <w:t>много приличат на</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000000"/>
          <w:sz w:val="18"/>
          <w:szCs w:val="18"/>
        </w:rPr>
        <w:t xml:space="preserve">тези на </w:t>
      </w:r>
      <w:r w:rsidRPr="007B3BF4">
        <w:rPr>
          <w:rFonts w:ascii="Arial" w:hAnsi="Arial" w:cs="Arial"/>
          <w:b/>
          <w:bCs/>
          <w:color w:val="000000"/>
          <w:sz w:val="18"/>
          <w:szCs w:val="18"/>
        </w:rPr>
        <w:t>System.Timers.Timer</w:t>
      </w:r>
      <w:r w:rsidRPr="007B3BF4">
        <w:rPr>
          <w:rFonts w:ascii="Arial" w:hAnsi="Arial" w:cs="Arial"/>
          <w:color w:val="000000"/>
          <w:sz w:val="18"/>
          <w:szCs w:val="18"/>
        </w:rPr>
        <w:t xml:space="preserve">, то </w:t>
      </w:r>
      <w:r w:rsidRPr="007B3BF4">
        <w:rPr>
          <w:rFonts w:ascii="Arial" w:hAnsi="Arial" w:cs="Arial"/>
          <w:b/>
          <w:bCs/>
          <w:color w:val="000000"/>
          <w:sz w:val="18"/>
          <w:szCs w:val="18"/>
        </w:rPr>
        <w:t xml:space="preserve">System.Windows.Forms.Timer </w:t>
      </w:r>
      <w:r w:rsidRPr="007B3BF4">
        <w:rPr>
          <w:rFonts w:ascii="Arial" w:hAnsi="Arial" w:cs="Arial"/>
          <w:color w:val="000000"/>
          <w:sz w:val="18"/>
          <w:szCs w:val="18"/>
        </w:rPr>
        <w:t>не изпол-</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000000"/>
          <w:sz w:val="18"/>
          <w:szCs w:val="18"/>
        </w:rPr>
        <w:t>зва пула с нишки за обратните извиквания към Windows Forms приложе-</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000000"/>
          <w:sz w:val="18"/>
          <w:szCs w:val="18"/>
        </w:rPr>
        <w:t>нието. Вместо това, през определено време той пуска Windows съобще-</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000000"/>
          <w:sz w:val="18"/>
          <w:szCs w:val="18"/>
        </w:rPr>
        <w:t xml:space="preserve">нието </w:t>
      </w:r>
      <w:r w:rsidRPr="007B3BF4">
        <w:rPr>
          <w:rFonts w:ascii="Arial" w:hAnsi="Arial" w:cs="Arial"/>
          <w:b/>
          <w:bCs/>
          <w:color w:val="000000"/>
          <w:sz w:val="18"/>
          <w:szCs w:val="18"/>
        </w:rPr>
        <w:t xml:space="preserve">WM_TIMER </w:t>
      </w:r>
      <w:r w:rsidRPr="007B3BF4">
        <w:rPr>
          <w:rFonts w:ascii="Arial" w:hAnsi="Arial" w:cs="Arial"/>
          <w:color w:val="000000"/>
          <w:sz w:val="18"/>
          <w:szCs w:val="18"/>
        </w:rPr>
        <w:t>в опашката за съобщения на текущата нишка.</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000000"/>
          <w:sz w:val="18"/>
          <w:szCs w:val="18"/>
        </w:rPr>
        <w:t xml:space="preserve">Използването на </w:t>
      </w:r>
      <w:r w:rsidRPr="007B3BF4">
        <w:rPr>
          <w:rFonts w:ascii="Arial" w:hAnsi="Arial" w:cs="Arial"/>
          <w:b/>
          <w:bCs/>
          <w:color w:val="000000"/>
          <w:sz w:val="18"/>
          <w:szCs w:val="18"/>
        </w:rPr>
        <w:t xml:space="preserve">System.Windows.Forms.Timer </w:t>
      </w:r>
      <w:r w:rsidRPr="007B3BF4">
        <w:rPr>
          <w:rFonts w:ascii="Arial" w:hAnsi="Arial" w:cs="Arial"/>
          <w:color w:val="000000"/>
          <w:sz w:val="18"/>
          <w:szCs w:val="18"/>
        </w:rPr>
        <w:t>се различава от употребата</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000000"/>
          <w:sz w:val="18"/>
          <w:szCs w:val="18"/>
        </w:rPr>
        <w:t xml:space="preserve">на </w:t>
      </w:r>
      <w:r w:rsidRPr="007B3BF4">
        <w:rPr>
          <w:rFonts w:ascii="Arial" w:hAnsi="Arial" w:cs="Arial"/>
          <w:b/>
          <w:bCs/>
          <w:color w:val="000000"/>
          <w:sz w:val="18"/>
          <w:szCs w:val="18"/>
        </w:rPr>
        <w:t>System.Timers.Timer</w:t>
      </w:r>
      <w:r w:rsidRPr="007B3BF4">
        <w:rPr>
          <w:rFonts w:ascii="Arial" w:hAnsi="Arial" w:cs="Arial"/>
          <w:color w:val="000000"/>
          <w:sz w:val="18"/>
          <w:szCs w:val="18"/>
        </w:rPr>
        <w:t>, само по сигнатурата на делегата за обратни</w:t>
      </w:r>
    </w:p>
    <w:p w:rsidR="00867BF7" w:rsidRPr="007B3BF4" w:rsidRDefault="00867BF7" w:rsidP="00867BF7">
      <w:pPr>
        <w:autoSpaceDE w:val="0"/>
        <w:autoSpaceDN w:val="0"/>
        <w:adjustRightInd w:val="0"/>
        <w:spacing w:after="0" w:line="240" w:lineRule="auto"/>
        <w:rPr>
          <w:rFonts w:ascii="Arial" w:hAnsi="Arial" w:cs="Arial"/>
          <w:color w:val="000000"/>
          <w:sz w:val="18"/>
          <w:szCs w:val="18"/>
        </w:rPr>
      </w:pPr>
      <w:r w:rsidRPr="007B3BF4">
        <w:rPr>
          <w:rFonts w:ascii="Arial" w:hAnsi="Arial" w:cs="Arial"/>
          <w:color w:val="000000"/>
          <w:sz w:val="18"/>
          <w:szCs w:val="18"/>
        </w:rPr>
        <w:t xml:space="preserve">извиквания, който в случая е стандартният </w:t>
      </w:r>
      <w:r w:rsidRPr="007B3BF4">
        <w:rPr>
          <w:rFonts w:ascii="Arial" w:hAnsi="Arial" w:cs="Arial"/>
          <w:b/>
          <w:bCs/>
          <w:color w:val="000000"/>
          <w:sz w:val="18"/>
          <w:szCs w:val="18"/>
        </w:rPr>
        <w:t>EventHandler</w:t>
      </w:r>
      <w:r w:rsidRPr="007B3BF4">
        <w:rPr>
          <w:rFonts w:ascii="Arial" w:hAnsi="Arial" w:cs="Arial"/>
          <w:color w:val="000000"/>
          <w:sz w:val="18"/>
          <w:szCs w:val="18"/>
        </w:rPr>
        <w:t>.</w:t>
      </w:r>
    </w:p>
    <w:p w:rsidR="000B6D91" w:rsidRPr="004D1D2A" w:rsidRDefault="000B6D91" w:rsidP="000B6D91">
      <w:pPr>
        <w:pStyle w:val="Default"/>
        <w:rPr>
          <w:rFonts w:ascii="Arial" w:hAnsi="Arial" w:cs="Arial"/>
          <w:b/>
          <w:bCs/>
          <w:sz w:val="18"/>
          <w:szCs w:val="18"/>
          <w:lang w:val="en-US"/>
        </w:rPr>
      </w:pPr>
      <w:r w:rsidRPr="004D1D2A">
        <w:rPr>
          <w:rFonts w:ascii="Arial" w:hAnsi="Arial" w:cs="Arial"/>
          <w:b/>
          <w:sz w:val="18"/>
          <w:szCs w:val="18"/>
        </w:rPr>
        <w:t>26.Изключения в .NET . Дефиниране на собствено изключение</w:t>
      </w:r>
      <w:r w:rsidRPr="004D1D2A">
        <w:rPr>
          <w:rFonts w:ascii="Arial" w:hAnsi="Arial" w:cs="Arial"/>
          <w:sz w:val="18"/>
          <w:szCs w:val="18"/>
        </w:rPr>
        <w:t>.</w:t>
      </w:r>
    </w:p>
    <w:p w:rsidR="000B6D91" w:rsidRPr="004D1D2A" w:rsidRDefault="000B6D91" w:rsidP="000B6D91">
      <w:pPr>
        <w:pStyle w:val="Default"/>
        <w:rPr>
          <w:rFonts w:ascii="Arial" w:hAnsi="Arial" w:cs="Arial"/>
          <w:sz w:val="18"/>
          <w:szCs w:val="18"/>
        </w:rPr>
      </w:pPr>
      <w:r w:rsidRPr="004D1D2A">
        <w:rPr>
          <w:rFonts w:ascii="Arial" w:hAnsi="Arial" w:cs="Arial"/>
          <w:b/>
          <w:bCs/>
          <w:sz w:val="18"/>
          <w:szCs w:val="18"/>
        </w:rPr>
        <w:t xml:space="preserve">Собствени изключения </w:t>
      </w:r>
    </w:p>
    <w:p w:rsidR="000B6D91" w:rsidRPr="004D1D2A" w:rsidRDefault="000B6D91" w:rsidP="000B6D91">
      <w:pPr>
        <w:rPr>
          <w:rFonts w:ascii="Arial" w:hAnsi="Arial" w:cs="Arial"/>
          <w:sz w:val="18"/>
          <w:szCs w:val="18"/>
        </w:rPr>
      </w:pPr>
      <w:r w:rsidRPr="004D1D2A">
        <w:rPr>
          <w:rFonts w:ascii="Arial" w:hAnsi="Arial" w:cs="Arial"/>
          <w:sz w:val="18"/>
          <w:szCs w:val="18"/>
        </w:rPr>
        <w:t>В .NET Framework програмистите могат да дефинират собствени класове за изключения и да създават класови йерархии с тях. Това осигурява много голяма гъвкавост при управлението на грешки и необичайни ситу- ации. В по-големите приложения изключенията се разделят в логически в категории и за всяка категория се дефинира по един базов клас, а за конкретните представители на категориите се дефинира по един клас- наследник. Създава се по един абстрактен базов клас за категорията изключения, свързани с клиентите (</w:t>
      </w:r>
      <w:r w:rsidRPr="004D1D2A">
        <w:rPr>
          <w:rFonts w:ascii="Arial" w:hAnsi="Arial" w:cs="Arial"/>
          <w:b/>
          <w:bCs/>
          <w:sz w:val="18"/>
          <w:szCs w:val="18"/>
        </w:rPr>
        <w:t>CustomerException</w:t>
      </w:r>
      <w:r w:rsidRPr="004D1D2A">
        <w:rPr>
          <w:rFonts w:ascii="Arial" w:hAnsi="Arial" w:cs="Arial"/>
          <w:sz w:val="18"/>
          <w:szCs w:val="18"/>
        </w:rPr>
        <w:t>) и за категорията изключения, свързани с поръчките (</w:t>
      </w:r>
      <w:r w:rsidRPr="004D1D2A">
        <w:rPr>
          <w:rFonts w:ascii="Arial" w:hAnsi="Arial" w:cs="Arial"/>
          <w:b/>
          <w:bCs/>
          <w:sz w:val="18"/>
          <w:szCs w:val="18"/>
        </w:rPr>
        <w:t>OrderException</w:t>
      </w:r>
      <w:r w:rsidRPr="004D1D2A">
        <w:rPr>
          <w:rFonts w:ascii="Arial" w:hAnsi="Arial" w:cs="Arial"/>
          <w:sz w:val="18"/>
          <w:szCs w:val="18"/>
        </w:rPr>
        <w:t xml:space="preserve">). Наследниците на </w:t>
      </w:r>
      <w:r w:rsidRPr="004D1D2A">
        <w:rPr>
          <w:rFonts w:ascii="Arial" w:hAnsi="Arial" w:cs="Arial"/>
          <w:b/>
          <w:bCs/>
          <w:sz w:val="18"/>
          <w:szCs w:val="18"/>
        </w:rPr>
        <w:t xml:space="preserve">OrderException </w:t>
      </w:r>
      <w:r w:rsidRPr="004D1D2A">
        <w:rPr>
          <w:rFonts w:ascii="Arial" w:hAnsi="Arial" w:cs="Arial"/>
          <w:sz w:val="18"/>
          <w:szCs w:val="18"/>
        </w:rPr>
        <w:t xml:space="preserve">и </w:t>
      </w:r>
      <w:r w:rsidRPr="004D1D2A">
        <w:rPr>
          <w:rFonts w:ascii="Arial" w:hAnsi="Arial" w:cs="Arial"/>
          <w:b/>
          <w:bCs/>
          <w:sz w:val="18"/>
          <w:szCs w:val="18"/>
        </w:rPr>
        <w:t xml:space="preserve">CustomerException </w:t>
      </w:r>
      <w:r w:rsidRPr="004D1D2A">
        <w:rPr>
          <w:rFonts w:ascii="Arial" w:hAnsi="Arial" w:cs="Arial"/>
          <w:sz w:val="18"/>
          <w:szCs w:val="18"/>
        </w:rPr>
        <w:t xml:space="preserve">също могат да се подреждат в класова йерархия и да дефинират собствени подкатегории. </w:t>
      </w:r>
    </w:p>
    <w:p w:rsidR="000B6D91" w:rsidRPr="004D1D2A" w:rsidRDefault="000B6D91" w:rsidP="000B6D91">
      <w:pPr>
        <w:pStyle w:val="Default"/>
        <w:rPr>
          <w:rFonts w:ascii="Arial" w:hAnsi="Arial" w:cs="Arial"/>
          <w:sz w:val="18"/>
          <w:szCs w:val="18"/>
        </w:rPr>
      </w:pPr>
      <w:r w:rsidRPr="004D1D2A">
        <w:rPr>
          <w:rFonts w:ascii="Arial" w:hAnsi="Arial" w:cs="Arial"/>
          <w:sz w:val="18"/>
          <w:szCs w:val="18"/>
        </w:rPr>
        <w:t xml:space="preserve">При работата на приложението, използващо класовата йерархия от примера могат да се прихващат наведнъж всички грешки, свързани с клиентите или само някои конкретни от тях. Това дава добра гъвкавост при управлението на грешките. </w:t>
      </w:r>
    </w:p>
    <w:tbl>
      <w:tblPr>
        <w:tblW w:w="0" w:type="auto"/>
        <w:tblBorders>
          <w:top w:val="nil"/>
          <w:left w:val="nil"/>
          <w:bottom w:val="nil"/>
          <w:right w:val="nil"/>
        </w:tblBorders>
        <w:tblLayout w:type="fixed"/>
        <w:tblLook w:val="0000"/>
      </w:tblPr>
      <w:tblGrid>
        <w:gridCol w:w="9039"/>
      </w:tblGrid>
      <w:tr w:rsidR="000B6D91" w:rsidRPr="004D1D2A" w:rsidTr="000B6D91">
        <w:tblPrEx>
          <w:tblCellMar>
            <w:top w:w="0" w:type="dxa"/>
            <w:bottom w:w="0" w:type="dxa"/>
          </w:tblCellMar>
        </w:tblPrEx>
        <w:trPr>
          <w:trHeight w:val="192"/>
        </w:trPr>
        <w:tc>
          <w:tcPr>
            <w:tcW w:w="9039" w:type="dxa"/>
          </w:tcPr>
          <w:p w:rsidR="000B6D91" w:rsidRPr="004D1D2A" w:rsidRDefault="000B6D91" w:rsidP="000B6D91">
            <w:pPr>
              <w:pStyle w:val="Default"/>
              <w:rPr>
                <w:rFonts w:ascii="Arial" w:hAnsi="Arial" w:cs="Arial"/>
                <w:sz w:val="18"/>
                <w:szCs w:val="18"/>
                <w:lang w:val="en-US"/>
              </w:rPr>
            </w:pPr>
            <w:r w:rsidRPr="004D1D2A">
              <w:rPr>
                <w:rFonts w:ascii="Arial" w:hAnsi="Arial" w:cs="Arial"/>
                <w:sz w:val="18"/>
                <w:szCs w:val="18"/>
              </w:rPr>
              <w:t xml:space="preserve">Добре е да се спазва правилото, че йерархиите трябва да са широки и плитки, т.е. класовете на изключения трябва да са производни на тип, който се намира близо до </w:t>
            </w:r>
            <w:r w:rsidRPr="004D1D2A">
              <w:rPr>
                <w:rFonts w:ascii="Arial" w:hAnsi="Arial" w:cs="Arial"/>
                <w:b/>
                <w:bCs/>
                <w:sz w:val="18"/>
                <w:szCs w:val="18"/>
              </w:rPr>
              <w:t>System.Exception</w:t>
            </w:r>
            <w:r w:rsidRPr="004D1D2A">
              <w:rPr>
                <w:rFonts w:ascii="Arial" w:hAnsi="Arial" w:cs="Arial"/>
                <w:sz w:val="18"/>
                <w:szCs w:val="18"/>
              </w:rPr>
              <w:t xml:space="preserve">, и трябва да бъдат не повече от две или три нива надълбоко. Ако дефинираме тип за изключение, който няма да бъде базов за други типове, маркираме го като </w:t>
            </w:r>
            <w:r w:rsidRPr="004D1D2A">
              <w:rPr>
                <w:rFonts w:ascii="Arial" w:hAnsi="Arial" w:cs="Arial"/>
                <w:b/>
                <w:bCs/>
                <w:sz w:val="18"/>
                <w:szCs w:val="18"/>
              </w:rPr>
              <w:t>sealed</w:t>
            </w:r>
            <w:r w:rsidRPr="004D1D2A">
              <w:rPr>
                <w:rFonts w:ascii="Arial" w:hAnsi="Arial" w:cs="Arial"/>
                <w:sz w:val="18"/>
                <w:szCs w:val="18"/>
              </w:rPr>
              <w:t>, а ако не искаме да бъде инстанциран директно, го правим абстрактен.</w:t>
            </w:r>
            <w:r w:rsidRPr="004D1D2A">
              <w:rPr>
                <w:rFonts w:ascii="Arial" w:hAnsi="Arial" w:cs="Arial"/>
                <w:b/>
                <w:bCs/>
                <w:sz w:val="18"/>
                <w:szCs w:val="18"/>
              </w:rPr>
              <w:t xml:space="preserve">Дефиниране на собствени изключения </w:t>
            </w:r>
            <w:r w:rsidRPr="004D1D2A">
              <w:rPr>
                <w:rFonts w:ascii="Arial" w:hAnsi="Arial" w:cs="Arial"/>
                <w:sz w:val="18"/>
                <w:szCs w:val="18"/>
              </w:rPr>
              <w:t xml:space="preserve">За дефинирането на собствени изключения се наследява класът </w:t>
            </w:r>
            <w:r w:rsidRPr="004D1D2A">
              <w:rPr>
                <w:rFonts w:ascii="Arial" w:hAnsi="Arial" w:cs="Arial"/>
                <w:b/>
                <w:bCs/>
                <w:sz w:val="18"/>
                <w:szCs w:val="18"/>
              </w:rPr>
              <w:t xml:space="preserve">System. ApplicationException </w:t>
            </w:r>
            <w:r w:rsidRPr="004D1D2A">
              <w:rPr>
                <w:rFonts w:ascii="Arial" w:hAnsi="Arial" w:cs="Arial"/>
                <w:sz w:val="18"/>
                <w:szCs w:val="18"/>
              </w:rPr>
              <w:t>и му се създават подходящи конструктори и евен-туално му се добавят и допълнителни свойства, даващи специфична информация за проблема. Препоръчва се винаги да се дефинират поне следните два конструктора:</w:t>
            </w:r>
          </w:p>
          <w:p w:rsidR="000B6D91" w:rsidRPr="004D1D2A" w:rsidRDefault="000B6D91" w:rsidP="000B6D91">
            <w:pPr>
              <w:pStyle w:val="Default"/>
              <w:rPr>
                <w:rFonts w:ascii="Arial" w:hAnsi="Arial" w:cs="Arial"/>
                <w:sz w:val="18"/>
                <w:szCs w:val="18"/>
              </w:rPr>
            </w:pPr>
            <w:r w:rsidRPr="004D1D2A">
              <w:rPr>
                <w:rFonts w:ascii="Arial" w:hAnsi="Arial" w:cs="Arial"/>
                <w:sz w:val="18"/>
                <w:szCs w:val="18"/>
              </w:rPr>
              <w:t xml:space="preserve"> MyException(string message); </w:t>
            </w:r>
          </w:p>
          <w:p w:rsidR="000B6D91" w:rsidRPr="004D1D2A" w:rsidRDefault="000B6D91" w:rsidP="000B6D91">
            <w:pPr>
              <w:pStyle w:val="Default"/>
              <w:rPr>
                <w:rFonts w:ascii="Arial" w:hAnsi="Arial" w:cs="Arial"/>
                <w:sz w:val="18"/>
                <w:szCs w:val="18"/>
              </w:rPr>
            </w:pPr>
            <w:r w:rsidRPr="004D1D2A">
              <w:rPr>
                <w:rFonts w:ascii="Arial" w:hAnsi="Arial" w:cs="Arial"/>
                <w:sz w:val="18"/>
                <w:szCs w:val="18"/>
              </w:rPr>
              <w:t xml:space="preserve">MyException(string message, Exception InnerException); </w:t>
            </w:r>
          </w:p>
        </w:tc>
      </w:tr>
    </w:tbl>
    <w:p w:rsidR="000B6D91" w:rsidRPr="00730593" w:rsidRDefault="000B6D91" w:rsidP="000B6D91">
      <w:pPr>
        <w:pStyle w:val="NoSpacing"/>
        <w:rPr>
          <w:rFonts w:ascii="Arial" w:hAnsi="Arial" w:cs="Arial"/>
          <w:b/>
          <w:sz w:val="18"/>
          <w:szCs w:val="18"/>
          <w:lang w:val="en-US"/>
        </w:rPr>
      </w:pPr>
      <w:r w:rsidRPr="00730593">
        <w:rPr>
          <w:rFonts w:ascii="Arial" w:hAnsi="Arial" w:cs="Arial"/>
          <w:b/>
          <w:sz w:val="18"/>
          <w:szCs w:val="18"/>
        </w:rPr>
        <w:t>27.Правила за работа с изключения в .NET среда</w:t>
      </w:r>
    </w:p>
    <w:p w:rsidR="000B6D91" w:rsidRPr="00730593" w:rsidRDefault="000B6D91" w:rsidP="000B6D91">
      <w:pPr>
        <w:pStyle w:val="NoSpacing"/>
        <w:rPr>
          <w:rFonts w:ascii="Arial" w:hAnsi="Arial" w:cs="Arial"/>
          <w:color w:val="000000"/>
          <w:sz w:val="18"/>
          <w:szCs w:val="18"/>
        </w:rPr>
      </w:pPr>
      <w:r w:rsidRPr="00730593">
        <w:rPr>
          <w:rFonts w:ascii="Arial" w:hAnsi="Arial" w:cs="Arial"/>
          <w:sz w:val="18"/>
          <w:szCs w:val="18"/>
        </w:rPr>
        <w:t>П</w:t>
      </w:r>
      <w:r w:rsidRPr="00730593">
        <w:rPr>
          <w:rFonts w:ascii="Arial" w:hAnsi="Arial" w:cs="Arial"/>
          <w:spacing w:val="-1"/>
          <w:sz w:val="18"/>
          <w:szCs w:val="18"/>
        </w:rPr>
        <w:t>р</w:t>
      </w:r>
      <w:r w:rsidRPr="00730593">
        <w:rPr>
          <w:rFonts w:ascii="Arial" w:hAnsi="Arial" w:cs="Arial"/>
          <w:spacing w:val="1"/>
          <w:sz w:val="18"/>
          <w:szCs w:val="18"/>
        </w:rPr>
        <w:t>а</w:t>
      </w:r>
      <w:r w:rsidRPr="00730593">
        <w:rPr>
          <w:rFonts w:ascii="Arial" w:hAnsi="Arial" w:cs="Arial"/>
          <w:sz w:val="18"/>
          <w:szCs w:val="18"/>
        </w:rPr>
        <w:t>вила</w:t>
      </w:r>
      <w:r w:rsidRPr="00730593">
        <w:rPr>
          <w:rFonts w:ascii="Arial" w:hAnsi="Arial" w:cs="Arial"/>
          <w:spacing w:val="-21"/>
          <w:sz w:val="18"/>
          <w:szCs w:val="18"/>
        </w:rPr>
        <w:t xml:space="preserve"> </w:t>
      </w:r>
      <w:r w:rsidRPr="00730593">
        <w:rPr>
          <w:rFonts w:ascii="Arial" w:hAnsi="Arial" w:cs="Arial"/>
          <w:sz w:val="18"/>
          <w:szCs w:val="18"/>
        </w:rPr>
        <w:tab/>
      </w:r>
      <w:r w:rsidRPr="00730593">
        <w:rPr>
          <w:rFonts w:ascii="Arial" w:hAnsi="Arial" w:cs="Arial"/>
          <w:spacing w:val="-1"/>
          <w:sz w:val="18"/>
          <w:szCs w:val="18"/>
        </w:rPr>
        <w:t>з</w:t>
      </w:r>
      <w:r w:rsidRPr="00730593">
        <w:rPr>
          <w:rFonts w:ascii="Arial" w:hAnsi="Arial" w:cs="Arial"/>
          <w:sz w:val="18"/>
          <w:szCs w:val="18"/>
        </w:rPr>
        <w:t>а</w:t>
      </w:r>
      <w:r w:rsidRPr="00730593">
        <w:rPr>
          <w:rFonts w:ascii="Arial" w:hAnsi="Arial" w:cs="Arial"/>
          <w:sz w:val="18"/>
          <w:szCs w:val="18"/>
        </w:rPr>
        <w:tab/>
      </w:r>
      <w:r w:rsidRPr="00730593">
        <w:rPr>
          <w:rFonts w:ascii="Arial" w:hAnsi="Arial" w:cs="Arial"/>
          <w:spacing w:val="2"/>
          <w:sz w:val="18"/>
          <w:szCs w:val="18"/>
        </w:rPr>
        <w:t>р</w:t>
      </w:r>
      <w:r w:rsidRPr="00730593">
        <w:rPr>
          <w:rFonts w:ascii="Arial" w:hAnsi="Arial" w:cs="Arial"/>
          <w:spacing w:val="1"/>
          <w:sz w:val="18"/>
          <w:szCs w:val="18"/>
        </w:rPr>
        <w:t>а</w:t>
      </w:r>
      <w:r w:rsidRPr="00730593">
        <w:rPr>
          <w:rFonts w:ascii="Arial" w:hAnsi="Arial" w:cs="Arial"/>
          <w:sz w:val="18"/>
          <w:szCs w:val="18"/>
        </w:rPr>
        <w:t>б</w:t>
      </w:r>
      <w:r w:rsidRPr="00730593">
        <w:rPr>
          <w:rFonts w:ascii="Arial" w:hAnsi="Arial" w:cs="Arial"/>
          <w:spacing w:val="-1"/>
          <w:sz w:val="18"/>
          <w:szCs w:val="18"/>
        </w:rPr>
        <w:t>о</w:t>
      </w:r>
      <w:r w:rsidRPr="00730593">
        <w:rPr>
          <w:rFonts w:ascii="Arial" w:hAnsi="Arial" w:cs="Arial"/>
          <w:spacing w:val="1"/>
          <w:sz w:val="18"/>
          <w:szCs w:val="18"/>
        </w:rPr>
        <w:t>т</w:t>
      </w:r>
      <w:r w:rsidRPr="00730593">
        <w:rPr>
          <w:rFonts w:ascii="Arial" w:hAnsi="Arial" w:cs="Arial"/>
          <w:sz w:val="18"/>
          <w:szCs w:val="18"/>
        </w:rPr>
        <w:t>а</w:t>
      </w:r>
      <w:r w:rsidRPr="00730593">
        <w:rPr>
          <w:rFonts w:ascii="Arial" w:hAnsi="Arial" w:cs="Arial"/>
          <w:spacing w:val="-27"/>
          <w:sz w:val="18"/>
          <w:szCs w:val="18"/>
        </w:rPr>
        <w:t xml:space="preserve"> </w:t>
      </w:r>
      <w:r w:rsidRPr="00730593">
        <w:rPr>
          <w:rFonts w:ascii="Arial" w:hAnsi="Arial" w:cs="Arial"/>
          <w:sz w:val="18"/>
          <w:szCs w:val="18"/>
        </w:rPr>
        <w:tab/>
        <w:t>с и</w:t>
      </w:r>
      <w:r w:rsidRPr="00730593">
        <w:rPr>
          <w:rFonts w:ascii="Arial" w:hAnsi="Arial" w:cs="Arial"/>
          <w:spacing w:val="-1"/>
          <w:sz w:val="18"/>
          <w:szCs w:val="18"/>
        </w:rPr>
        <w:t>з</w:t>
      </w:r>
      <w:r w:rsidRPr="00730593">
        <w:rPr>
          <w:rFonts w:ascii="Arial" w:hAnsi="Arial" w:cs="Arial"/>
          <w:w w:val="109"/>
          <w:sz w:val="18"/>
          <w:szCs w:val="18"/>
        </w:rPr>
        <w:t>к</w:t>
      </w:r>
      <w:r w:rsidRPr="00730593">
        <w:rPr>
          <w:rFonts w:ascii="Arial" w:hAnsi="Arial" w:cs="Arial"/>
          <w:spacing w:val="2"/>
          <w:w w:val="91"/>
          <w:sz w:val="18"/>
          <w:szCs w:val="18"/>
        </w:rPr>
        <w:t>л</w:t>
      </w:r>
      <w:r w:rsidRPr="00730593">
        <w:rPr>
          <w:rFonts w:ascii="Arial" w:hAnsi="Arial" w:cs="Arial"/>
          <w:spacing w:val="-1"/>
          <w:w w:val="108"/>
          <w:sz w:val="18"/>
          <w:szCs w:val="18"/>
        </w:rPr>
        <w:t>ю</w:t>
      </w:r>
      <w:r w:rsidRPr="00730593">
        <w:rPr>
          <w:rFonts w:ascii="Arial" w:hAnsi="Arial" w:cs="Arial"/>
          <w:spacing w:val="-1"/>
          <w:w w:val="109"/>
          <w:sz w:val="18"/>
          <w:szCs w:val="18"/>
        </w:rPr>
        <w:t>ч</w:t>
      </w:r>
      <w:r w:rsidRPr="00730593">
        <w:rPr>
          <w:rFonts w:ascii="Arial" w:hAnsi="Arial" w:cs="Arial"/>
          <w:w w:val="105"/>
          <w:sz w:val="18"/>
          <w:szCs w:val="18"/>
        </w:rPr>
        <w:t>е</w:t>
      </w:r>
      <w:r w:rsidRPr="00730593">
        <w:rPr>
          <w:rFonts w:ascii="Arial" w:hAnsi="Arial" w:cs="Arial"/>
          <w:w w:val="108"/>
          <w:sz w:val="18"/>
          <w:szCs w:val="18"/>
        </w:rPr>
        <w:t>н</w:t>
      </w:r>
      <w:r w:rsidRPr="00730593">
        <w:rPr>
          <w:rFonts w:ascii="Arial" w:hAnsi="Arial" w:cs="Arial"/>
          <w:spacing w:val="3"/>
          <w:w w:val="108"/>
          <w:sz w:val="18"/>
          <w:szCs w:val="18"/>
        </w:rPr>
        <w:t>и</w:t>
      </w:r>
      <w:r w:rsidRPr="00730593">
        <w:rPr>
          <w:rFonts w:ascii="Arial" w:hAnsi="Arial" w:cs="Arial"/>
          <w:w w:val="107"/>
          <w:sz w:val="18"/>
          <w:szCs w:val="18"/>
        </w:rPr>
        <w:t>я</w:t>
      </w:r>
    </w:p>
    <w:p w:rsidR="000B6D91" w:rsidRPr="00730593" w:rsidRDefault="000B6D91" w:rsidP="000B6D91">
      <w:pPr>
        <w:pStyle w:val="NoSpacing"/>
        <w:rPr>
          <w:rFonts w:ascii="Arial" w:hAnsi="Arial" w:cs="Arial"/>
          <w:color w:val="000000"/>
          <w:sz w:val="18"/>
          <w:szCs w:val="18"/>
        </w:rPr>
      </w:pPr>
      <w:r w:rsidRPr="00730593">
        <w:rPr>
          <w:rFonts w:ascii="Arial" w:hAnsi="Arial" w:cs="Arial"/>
          <w:color w:val="000000"/>
          <w:spacing w:val="-1"/>
          <w:w w:val="84"/>
          <w:sz w:val="18"/>
          <w:szCs w:val="18"/>
        </w:rPr>
        <w:t>1</w:t>
      </w:r>
      <w:r w:rsidRPr="00730593">
        <w:rPr>
          <w:rFonts w:ascii="Arial" w:hAnsi="Arial" w:cs="Arial"/>
          <w:color w:val="000000"/>
          <w:w w:val="84"/>
          <w:sz w:val="18"/>
          <w:szCs w:val="18"/>
        </w:rPr>
        <w:t>.</w:t>
      </w:r>
      <w:r w:rsidRPr="00730593">
        <w:rPr>
          <w:rFonts w:ascii="Arial" w:hAnsi="Arial" w:cs="Arial"/>
          <w:color w:val="000000"/>
          <w:spacing w:val="10"/>
          <w:w w:val="84"/>
          <w:sz w:val="18"/>
          <w:szCs w:val="18"/>
        </w:rPr>
        <w:t xml:space="preserve"> </w:t>
      </w:r>
      <w:r w:rsidRPr="00730593">
        <w:rPr>
          <w:rFonts w:ascii="Arial" w:hAnsi="Arial" w:cs="Arial"/>
          <w:color w:val="000000"/>
          <w:w w:val="105"/>
          <w:sz w:val="18"/>
          <w:szCs w:val="18"/>
        </w:rPr>
        <w:t>ра</w:t>
      </w:r>
      <w:r w:rsidRPr="00730593">
        <w:rPr>
          <w:rFonts w:ascii="Arial" w:hAnsi="Arial" w:cs="Arial"/>
          <w:color w:val="000000"/>
          <w:spacing w:val="1"/>
          <w:w w:val="105"/>
          <w:sz w:val="18"/>
          <w:szCs w:val="18"/>
        </w:rPr>
        <w:t>з</w:t>
      </w:r>
      <w:r w:rsidRPr="00730593">
        <w:rPr>
          <w:rFonts w:ascii="Arial" w:hAnsi="Arial" w:cs="Arial"/>
          <w:color w:val="000000"/>
          <w:w w:val="105"/>
          <w:sz w:val="18"/>
          <w:szCs w:val="18"/>
        </w:rPr>
        <w:t>рабо</w:t>
      </w:r>
      <w:r w:rsidRPr="00730593">
        <w:rPr>
          <w:rFonts w:ascii="Arial" w:hAnsi="Arial" w:cs="Arial"/>
          <w:color w:val="000000"/>
          <w:spacing w:val="-1"/>
          <w:w w:val="105"/>
          <w:sz w:val="18"/>
          <w:szCs w:val="18"/>
        </w:rPr>
        <w:t>т</w:t>
      </w:r>
      <w:r w:rsidRPr="00730593">
        <w:rPr>
          <w:rFonts w:ascii="Arial" w:hAnsi="Arial" w:cs="Arial"/>
          <w:color w:val="000000"/>
          <w:spacing w:val="1"/>
          <w:w w:val="105"/>
          <w:sz w:val="18"/>
          <w:szCs w:val="18"/>
        </w:rPr>
        <w:t>в</w:t>
      </w:r>
      <w:r w:rsidRPr="00730593">
        <w:rPr>
          <w:rFonts w:ascii="Arial" w:hAnsi="Arial" w:cs="Arial"/>
          <w:color w:val="000000"/>
          <w:w w:val="105"/>
          <w:sz w:val="18"/>
          <w:szCs w:val="18"/>
        </w:rPr>
        <w:t>а</w:t>
      </w:r>
      <w:r w:rsidRPr="00730593">
        <w:rPr>
          <w:rFonts w:ascii="Arial" w:hAnsi="Arial" w:cs="Arial"/>
          <w:color w:val="000000"/>
          <w:spacing w:val="1"/>
          <w:w w:val="105"/>
          <w:sz w:val="18"/>
          <w:szCs w:val="18"/>
        </w:rPr>
        <w:t>т</w:t>
      </w:r>
      <w:r w:rsidRPr="00730593">
        <w:rPr>
          <w:rFonts w:ascii="Arial" w:hAnsi="Arial" w:cs="Arial"/>
          <w:color w:val="000000"/>
          <w:w w:val="105"/>
          <w:sz w:val="18"/>
          <w:szCs w:val="18"/>
        </w:rPr>
        <w:t>е</w:t>
      </w:r>
      <w:r w:rsidRPr="00730593">
        <w:rPr>
          <w:rFonts w:ascii="Arial" w:hAnsi="Arial" w:cs="Arial"/>
          <w:color w:val="000000"/>
          <w:spacing w:val="7"/>
          <w:w w:val="105"/>
          <w:sz w:val="18"/>
          <w:szCs w:val="18"/>
        </w:rPr>
        <w:t xml:space="preserve"> </w:t>
      </w:r>
      <w:r w:rsidRPr="00730593">
        <w:rPr>
          <w:rFonts w:ascii="Arial" w:hAnsi="Arial" w:cs="Arial"/>
          <w:color w:val="000000"/>
          <w:sz w:val="18"/>
          <w:szCs w:val="18"/>
        </w:rPr>
        <w:t>биб</w:t>
      </w:r>
      <w:r w:rsidRPr="00730593">
        <w:rPr>
          <w:rFonts w:ascii="Arial" w:hAnsi="Arial" w:cs="Arial"/>
          <w:color w:val="000000"/>
          <w:spacing w:val="-2"/>
          <w:sz w:val="18"/>
          <w:szCs w:val="18"/>
        </w:rPr>
        <w:t>л</w:t>
      </w:r>
      <w:r w:rsidRPr="00730593">
        <w:rPr>
          <w:rFonts w:ascii="Arial" w:hAnsi="Arial" w:cs="Arial"/>
          <w:color w:val="000000"/>
          <w:sz w:val="18"/>
          <w:szCs w:val="18"/>
        </w:rPr>
        <w:t>ио</w:t>
      </w:r>
      <w:r w:rsidRPr="00730593">
        <w:rPr>
          <w:rFonts w:ascii="Arial" w:hAnsi="Arial" w:cs="Arial"/>
          <w:color w:val="000000"/>
          <w:spacing w:val="-1"/>
          <w:sz w:val="18"/>
          <w:szCs w:val="18"/>
        </w:rPr>
        <w:t>те</w:t>
      </w:r>
      <w:r w:rsidRPr="00730593">
        <w:rPr>
          <w:rFonts w:ascii="Arial" w:hAnsi="Arial" w:cs="Arial"/>
          <w:color w:val="000000"/>
          <w:spacing w:val="1"/>
          <w:sz w:val="18"/>
          <w:szCs w:val="18"/>
        </w:rPr>
        <w:t>к</w:t>
      </w:r>
      <w:r w:rsidRPr="00730593">
        <w:rPr>
          <w:rFonts w:ascii="Arial" w:hAnsi="Arial" w:cs="Arial"/>
          <w:color w:val="000000"/>
          <w:sz w:val="18"/>
          <w:szCs w:val="18"/>
        </w:rPr>
        <w:t>а:</w:t>
      </w:r>
      <w:r w:rsidRPr="00730593">
        <w:rPr>
          <w:rFonts w:ascii="Arial" w:hAnsi="Arial" w:cs="Arial"/>
          <w:color w:val="000000"/>
          <w:spacing w:val="38"/>
          <w:sz w:val="18"/>
          <w:szCs w:val="18"/>
        </w:rPr>
        <w:t xml:space="preserve"> </w:t>
      </w:r>
      <w:r w:rsidRPr="00730593">
        <w:rPr>
          <w:rFonts w:ascii="Arial" w:hAnsi="Arial" w:cs="Arial"/>
          <w:color w:val="000000"/>
          <w:sz w:val="18"/>
          <w:szCs w:val="18"/>
        </w:rPr>
        <w:t>а</w:t>
      </w:r>
      <w:r w:rsidRPr="00730593">
        <w:rPr>
          <w:rFonts w:ascii="Arial" w:hAnsi="Arial" w:cs="Arial"/>
          <w:color w:val="000000"/>
          <w:spacing w:val="1"/>
          <w:sz w:val="18"/>
          <w:szCs w:val="18"/>
        </w:rPr>
        <w:t>к</w:t>
      </w:r>
      <w:r w:rsidRPr="00730593">
        <w:rPr>
          <w:rFonts w:ascii="Arial" w:hAnsi="Arial" w:cs="Arial"/>
          <w:color w:val="000000"/>
          <w:sz w:val="18"/>
          <w:szCs w:val="18"/>
        </w:rPr>
        <w:t>о</w:t>
      </w:r>
      <w:r w:rsidRPr="00730593">
        <w:rPr>
          <w:rFonts w:ascii="Arial" w:hAnsi="Arial" w:cs="Arial"/>
          <w:color w:val="000000"/>
          <w:spacing w:val="20"/>
          <w:sz w:val="18"/>
          <w:szCs w:val="18"/>
        </w:rPr>
        <w:t xml:space="preserve"> </w:t>
      </w:r>
      <w:r w:rsidRPr="00730593">
        <w:rPr>
          <w:rFonts w:ascii="Arial" w:hAnsi="Arial" w:cs="Arial"/>
          <w:color w:val="000000"/>
          <w:sz w:val="18"/>
          <w:szCs w:val="18"/>
        </w:rPr>
        <w:t>прих</w:t>
      </w:r>
      <w:r w:rsidRPr="00730593">
        <w:rPr>
          <w:rFonts w:ascii="Arial" w:hAnsi="Arial" w:cs="Arial"/>
          <w:color w:val="000000"/>
          <w:spacing w:val="1"/>
          <w:sz w:val="18"/>
          <w:szCs w:val="18"/>
        </w:rPr>
        <w:t>в</w:t>
      </w:r>
      <w:r w:rsidRPr="00730593">
        <w:rPr>
          <w:rFonts w:ascii="Arial" w:hAnsi="Arial" w:cs="Arial"/>
          <w:color w:val="000000"/>
          <w:spacing w:val="-2"/>
          <w:sz w:val="18"/>
          <w:szCs w:val="18"/>
        </w:rPr>
        <w:t>а</w:t>
      </w:r>
      <w:r w:rsidRPr="00730593">
        <w:rPr>
          <w:rFonts w:ascii="Arial" w:hAnsi="Arial" w:cs="Arial"/>
          <w:color w:val="000000"/>
          <w:sz w:val="18"/>
          <w:szCs w:val="18"/>
        </w:rPr>
        <w:t>н</w:t>
      </w:r>
      <w:r w:rsidRPr="00730593">
        <w:rPr>
          <w:rFonts w:ascii="Arial" w:hAnsi="Arial" w:cs="Arial"/>
          <w:color w:val="000000"/>
          <w:spacing w:val="-1"/>
          <w:sz w:val="18"/>
          <w:szCs w:val="18"/>
        </w:rPr>
        <w:t>е</w:t>
      </w:r>
      <w:r w:rsidRPr="00730593">
        <w:rPr>
          <w:rFonts w:ascii="Arial" w:hAnsi="Arial" w:cs="Arial"/>
          <w:color w:val="000000"/>
          <w:spacing w:val="1"/>
          <w:sz w:val="18"/>
          <w:szCs w:val="18"/>
        </w:rPr>
        <w:t>т</w:t>
      </w:r>
      <w:r w:rsidRPr="00730593">
        <w:rPr>
          <w:rFonts w:ascii="Arial" w:hAnsi="Arial" w:cs="Arial"/>
          <w:color w:val="000000"/>
          <w:sz w:val="18"/>
          <w:szCs w:val="18"/>
        </w:rPr>
        <w:t xml:space="preserve">е  </w:t>
      </w:r>
      <w:r w:rsidRPr="00730593">
        <w:rPr>
          <w:rFonts w:ascii="Arial" w:hAnsi="Arial" w:cs="Arial"/>
          <w:color w:val="000000"/>
          <w:spacing w:val="1"/>
          <w:sz w:val="18"/>
          <w:szCs w:val="18"/>
        </w:rPr>
        <w:t>в</w:t>
      </w:r>
      <w:r w:rsidRPr="00730593">
        <w:rPr>
          <w:rFonts w:ascii="Arial" w:hAnsi="Arial" w:cs="Arial"/>
          <w:color w:val="000000"/>
          <w:spacing w:val="-1"/>
          <w:sz w:val="18"/>
          <w:szCs w:val="18"/>
        </w:rPr>
        <w:t>с</w:t>
      </w:r>
      <w:r w:rsidRPr="00730593">
        <w:rPr>
          <w:rFonts w:ascii="Arial" w:hAnsi="Arial" w:cs="Arial"/>
          <w:color w:val="000000"/>
          <w:sz w:val="18"/>
          <w:szCs w:val="18"/>
        </w:rPr>
        <w:t>и</w:t>
      </w:r>
      <w:r w:rsidRPr="00730593">
        <w:rPr>
          <w:rFonts w:ascii="Arial" w:hAnsi="Arial" w:cs="Arial"/>
          <w:color w:val="000000"/>
          <w:spacing w:val="1"/>
          <w:sz w:val="18"/>
          <w:szCs w:val="18"/>
        </w:rPr>
        <w:t>чк</w:t>
      </w:r>
      <w:r w:rsidRPr="00730593">
        <w:rPr>
          <w:rFonts w:ascii="Arial" w:hAnsi="Arial" w:cs="Arial"/>
          <w:color w:val="000000"/>
          <w:sz w:val="18"/>
          <w:szCs w:val="18"/>
        </w:rPr>
        <w:t>и</w:t>
      </w:r>
      <w:r w:rsidRPr="00730593">
        <w:rPr>
          <w:rFonts w:ascii="Arial" w:hAnsi="Arial" w:cs="Arial"/>
          <w:color w:val="000000"/>
          <w:spacing w:val="35"/>
          <w:sz w:val="18"/>
          <w:szCs w:val="18"/>
        </w:rPr>
        <w:t xml:space="preserve"> </w:t>
      </w:r>
      <w:r w:rsidRPr="00730593">
        <w:rPr>
          <w:rFonts w:ascii="Arial" w:hAnsi="Arial" w:cs="Arial"/>
          <w:color w:val="000000"/>
          <w:sz w:val="18"/>
          <w:szCs w:val="18"/>
        </w:rPr>
        <w:t>и</w:t>
      </w:r>
      <w:r w:rsidRPr="00730593">
        <w:rPr>
          <w:rFonts w:ascii="Arial" w:hAnsi="Arial" w:cs="Arial"/>
          <w:color w:val="000000"/>
          <w:spacing w:val="1"/>
          <w:sz w:val="18"/>
          <w:szCs w:val="18"/>
        </w:rPr>
        <w:t>зк</w:t>
      </w:r>
      <w:r w:rsidRPr="00730593">
        <w:rPr>
          <w:rFonts w:ascii="Arial" w:hAnsi="Arial" w:cs="Arial"/>
          <w:color w:val="000000"/>
          <w:spacing w:val="-2"/>
          <w:sz w:val="18"/>
          <w:szCs w:val="18"/>
        </w:rPr>
        <w:t>л</w:t>
      </w:r>
      <w:r w:rsidRPr="00730593">
        <w:rPr>
          <w:rFonts w:ascii="Arial" w:hAnsi="Arial" w:cs="Arial"/>
          <w:color w:val="000000"/>
          <w:sz w:val="18"/>
          <w:szCs w:val="18"/>
        </w:rPr>
        <w:t>.</w:t>
      </w:r>
      <w:r w:rsidRPr="00730593">
        <w:rPr>
          <w:rFonts w:ascii="Arial" w:hAnsi="Arial" w:cs="Arial"/>
          <w:color w:val="000000"/>
          <w:spacing w:val="10"/>
          <w:sz w:val="18"/>
          <w:szCs w:val="18"/>
        </w:rPr>
        <w:t xml:space="preserve"> </w:t>
      </w:r>
      <w:r w:rsidRPr="00730593">
        <w:rPr>
          <w:rFonts w:ascii="Arial" w:hAnsi="Arial" w:cs="Arial"/>
          <w:color w:val="000000"/>
          <w:sz w:val="18"/>
          <w:szCs w:val="18"/>
        </w:rPr>
        <w:t>,</w:t>
      </w:r>
      <w:r w:rsidRPr="00730593">
        <w:rPr>
          <w:rFonts w:ascii="Arial" w:hAnsi="Arial" w:cs="Arial"/>
          <w:color w:val="000000"/>
          <w:spacing w:val="1"/>
          <w:sz w:val="18"/>
          <w:szCs w:val="18"/>
        </w:rPr>
        <w:t xml:space="preserve"> </w:t>
      </w:r>
      <w:r w:rsidRPr="00730593">
        <w:rPr>
          <w:rFonts w:ascii="Arial" w:hAnsi="Arial" w:cs="Arial"/>
          <w:color w:val="000000"/>
          <w:spacing w:val="1"/>
          <w:w w:val="109"/>
          <w:sz w:val="18"/>
          <w:szCs w:val="18"/>
        </w:rPr>
        <w:t>к</w:t>
      </w:r>
      <w:r w:rsidRPr="00730593">
        <w:rPr>
          <w:rFonts w:ascii="Arial" w:hAnsi="Arial" w:cs="Arial"/>
          <w:color w:val="000000"/>
          <w:w w:val="108"/>
          <w:sz w:val="18"/>
          <w:szCs w:val="18"/>
        </w:rPr>
        <w:t>а</w:t>
      </w:r>
      <w:r w:rsidRPr="00730593">
        <w:rPr>
          <w:rFonts w:ascii="Arial" w:hAnsi="Arial" w:cs="Arial"/>
          <w:color w:val="000000"/>
          <w:w w:val="109"/>
          <w:sz w:val="18"/>
          <w:szCs w:val="18"/>
        </w:rPr>
        <w:t>к</w:t>
      </w:r>
    </w:p>
    <w:p w:rsidR="000B6D91" w:rsidRPr="00730593" w:rsidRDefault="000B6D91" w:rsidP="000B6D91">
      <w:pPr>
        <w:pStyle w:val="NoSpacing"/>
        <w:rPr>
          <w:rFonts w:ascii="Arial" w:hAnsi="Arial" w:cs="Arial"/>
          <w:color w:val="000000"/>
          <w:sz w:val="18"/>
          <w:szCs w:val="18"/>
        </w:rPr>
      </w:pPr>
      <w:r w:rsidRPr="00730593">
        <w:rPr>
          <w:rFonts w:ascii="Arial" w:hAnsi="Arial" w:cs="Arial"/>
          <w:color w:val="000000"/>
          <w:w w:val="106"/>
          <w:sz w:val="18"/>
          <w:szCs w:val="18"/>
        </w:rPr>
        <w:t>ра</w:t>
      </w:r>
      <w:r w:rsidRPr="00730593">
        <w:rPr>
          <w:rFonts w:ascii="Arial" w:hAnsi="Arial" w:cs="Arial"/>
          <w:color w:val="000000"/>
          <w:spacing w:val="1"/>
          <w:w w:val="106"/>
          <w:sz w:val="18"/>
          <w:szCs w:val="18"/>
        </w:rPr>
        <w:t>з</w:t>
      </w:r>
      <w:r w:rsidRPr="00730593">
        <w:rPr>
          <w:rFonts w:ascii="Arial" w:hAnsi="Arial" w:cs="Arial"/>
          <w:color w:val="000000"/>
          <w:w w:val="106"/>
          <w:sz w:val="18"/>
          <w:szCs w:val="18"/>
        </w:rPr>
        <w:t>рабо</w:t>
      </w:r>
      <w:r w:rsidRPr="00730593">
        <w:rPr>
          <w:rFonts w:ascii="Arial" w:hAnsi="Arial" w:cs="Arial"/>
          <w:color w:val="000000"/>
          <w:spacing w:val="-1"/>
          <w:w w:val="106"/>
          <w:sz w:val="18"/>
          <w:szCs w:val="18"/>
        </w:rPr>
        <w:t>т</w:t>
      </w:r>
      <w:r w:rsidRPr="00730593">
        <w:rPr>
          <w:rFonts w:ascii="Arial" w:hAnsi="Arial" w:cs="Arial"/>
          <w:color w:val="000000"/>
          <w:spacing w:val="1"/>
          <w:w w:val="106"/>
          <w:sz w:val="18"/>
          <w:szCs w:val="18"/>
        </w:rPr>
        <w:t>в</w:t>
      </w:r>
      <w:r w:rsidRPr="00730593">
        <w:rPr>
          <w:rFonts w:ascii="Arial" w:hAnsi="Arial" w:cs="Arial"/>
          <w:color w:val="000000"/>
          <w:w w:val="106"/>
          <w:sz w:val="18"/>
          <w:szCs w:val="18"/>
        </w:rPr>
        <w:t>ащия</w:t>
      </w:r>
      <w:r w:rsidRPr="00730593">
        <w:rPr>
          <w:rFonts w:ascii="Arial" w:hAnsi="Arial" w:cs="Arial"/>
          <w:color w:val="000000"/>
          <w:spacing w:val="9"/>
          <w:w w:val="106"/>
          <w:sz w:val="18"/>
          <w:szCs w:val="18"/>
        </w:rPr>
        <w:t xml:space="preserve"> </w:t>
      </w:r>
      <w:r w:rsidRPr="00730593">
        <w:rPr>
          <w:rFonts w:ascii="Arial" w:hAnsi="Arial" w:cs="Arial"/>
          <w:color w:val="000000"/>
          <w:w w:val="106"/>
          <w:sz w:val="18"/>
          <w:szCs w:val="18"/>
        </w:rPr>
        <w:t>пр</w:t>
      </w:r>
      <w:r w:rsidRPr="00730593">
        <w:rPr>
          <w:rFonts w:ascii="Arial" w:hAnsi="Arial" w:cs="Arial"/>
          <w:color w:val="000000"/>
          <w:spacing w:val="-2"/>
          <w:w w:val="106"/>
          <w:sz w:val="18"/>
          <w:szCs w:val="18"/>
        </w:rPr>
        <w:t>и</w:t>
      </w:r>
      <w:r w:rsidRPr="00730593">
        <w:rPr>
          <w:rFonts w:ascii="Arial" w:hAnsi="Arial" w:cs="Arial"/>
          <w:color w:val="000000"/>
          <w:w w:val="106"/>
          <w:sz w:val="18"/>
          <w:szCs w:val="18"/>
        </w:rPr>
        <w:t>лож</w:t>
      </w:r>
      <w:r w:rsidRPr="00730593">
        <w:rPr>
          <w:rFonts w:ascii="Arial" w:hAnsi="Arial" w:cs="Arial"/>
          <w:color w:val="000000"/>
          <w:spacing w:val="-1"/>
          <w:w w:val="106"/>
          <w:sz w:val="18"/>
          <w:szCs w:val="18"/>
        </w:rPr>
        <w:t>е</w:t>
      </w:r>
      <w:r w:rsidRPr="00730593">
        <w:rPr>
          <w:rFonts w:ascii="Arial" w:hAnsi="Arial" w:cs="Arial"/>
          <w:color w:val="000000"/>
          <w:w w:val="106"/>
          <w:sz w:val="18"/>
          <w:szCs w:val="18"/>
        </w:rPr>
        <w:t>ние</w:t>
      </w:r>
      <w:r w:rsidRPr="00730593">
        <w:rPr>
          <w:rFonts w:ascii="Arial" w:hAnsi="Arial" w:cs="Arial"/>
          <w:color w:val="000000"/>
          <w:spacing w:val="-1"/>
          <w:w w:val="106"/>
          <w:sz w:val="18"/>
          <w:szCs w:val="18"/>
        </w:rPr>
        <w:t xml:space="preserve"> </w:t>
      </w:r>
      <w:r w:rsidRPr="00730593">
        <w:rPr>
          <w:rFonts w:ascii="Arial" w:hAnsi="Arial" w:cs="Arial"/>
          <w:color w:val="000000"/>
          <w:sz w:val="18"/>
          <w:szCs w:val="18"/>
        </w:rPr>
        <w:t>с</w:t>
      </w:r>
      <w:r w:rsidRPr="00730593">
        <w:rPr>
          <w:rFonts w:ascii="Arial" w:hAnsi="Arial" w:cs="Arial"/>
          <w:color w:val="000000"/>
          <w:spacing w:val="4"/>
          <w:sz w:val="18"/>
          <w:szCs w:val="18"/>
        </w:rPr>
        <w:t xml:space="preserve"> </w:t>
      </w:r>
      <w:r w:rsidRPr="00730593">
        <w:rPr>
          <w:rFonts w:ascii="Arial" w:hAnsi="Arial" w:cs="Arial"/>
          <w:color w:val="000000"/>
          <w:sz w:val="18"/>
          <w:szCs w:val="18"/>
        </w:rPr>
        <w:t>библио</w:t>
      </w:r>
      <w:r w:rsidRPr="00730593">
        <w:rPr>
          <w:rFonts w:ascii="Arial" w:hAnsi="Arial" w:cs="Arial"/>
          <w:color w:val="000000"/>
          <w:spacing w:val="-1"/>
          <w:sz w:val="18"/>
          <w:szCs w:val="18"/>
        </w:rPr>
        <w:t>те</w:t>
      </w:r>
      <w:r w:rsidRPr="00730593">
        <w:rPr>
          <w:rFonts w:ascii="Arial" w:hAnsi="Arial" w:cs="Arial"/>
          <w:color w:val="000000"/>
          <w:spacing w:val="1"/>
          <w:sz w:val="18"/>
          <w:szCs w:val="18"/>
        </w:rPr>
        <w:t>к</w:t>
      </w:r>
      <w:r w:rsidRPr="00730593">
        <w:rPr>
          <w:rFonts w:ascii="Arial" w:hAnsi="Arial" w:cs="Arial"/>
          <w:color w:val="000000"/>
          <w:spacing w:val="3"/>
          <w:sz w:val="18"/>
          <w:szCs w:val="18"/>
        </w:rPr>
        <w:t>а</w:t>
      </w:r>
      <w:r w:rsidRPr="00730593">
        <w:rPr>
          <w:rFonts w:ascii="Arial" w:hAnsi="Arial" w:cs="Arial"/>
          <w:color w:val="000000"/>
          <w:spacing w:val="-1"/>
          <w:sz w:val="18"/>
          <w:szCs w:val="18"/>
        </w:rPr>
        <w:t>т</w:t>
      </w:r>
      <w:r w:rsidRPr="00730593">
        <w:rPr>
          <w:rFonts w:ascii="Arial" w:hAnsi="Arial" w:cs="Arial"/>
          <w:color w:val="000000"/>
          <w:sz w:val="18"/>
          <w:szCs w:val="18"/>
        </w:rPr>
        <w:t xml:space="preserve">а </w:t>
      </w:r>
      <w:r w:rsidRPr="00730593">
        <w:rPr>
          <w:rFonts w:ascii="Arial" w:hAnsi="Arial" w:cs="Arial"/>
          <w:color w:val="000000"/>
          <w:spacing w:val="3"/>
          <w:sz w:val="18"/>
          <w:szCs w:val="18"/>
        </w:rPr>
        <w:t xml:space="preserve"> </w:t>
      </w:r>
      <w:r w:rsidRPr="00730593">
        <w:rPr>
          <w:rFonts w:ascii="Arial" w:hAnsi="Arial" w:cs="Arial"/>
          <w:color w:val="000000"/>
          <w:sz w:val="18"/>
          <w:szCs w:val="18"/>
        </w:rPr>
        <w:t>ще</w:t>
      </w:r>
      <w:r w:rsidRPr="00730593">
        <w:rPr>
          <w:rFonts w:ascii="Arial" w:hAnsi="Arial" w:cs="Arial"/>
          <w:color w:val="000000"/>
          <w:spacing w:val="18"/>
          <w:sz w:val="18"/>
          <w:szCs w:val="18"/>
        </w:rPr>
        <w:t xml:space="preserve"> </w:t>
      </w:r>
      <w:r w:rsidRPr="00730593">
        <w:rPr>
          <w:rFonts w:ascii="Arial" w:hAnsi="Arial" w:cs="Arial"/>
          <w:color w:val="000000"/>
          <w:spacing w:val="1"/>
          <w:sz w:val="18"/>
          <w:szCs w:val="18"/>
        </w:rPr>
        <w:t>з</w:t>
      </w:r>
      <w:r w:rsidRPr="00730593">
        <w:rPr>
          <w:rFonts w:ascii="Arial" w:hAnsi="Arial" w:cs="Arial"/>
          <w:color w:val="000000"/>
          <w:sz w:val="18"/>
          <w:szCs w:val="18"/>
        </w:rPr>
        <w:t>нае</w:t>
      </w:r>
      <w:r w:rsidRPr="00730593">
        <w:rPr>
          <w:rFonts w:ascii="Arial" w:hAnsi="Arial" w:cs="Arial"/>
          <w:color w:val="000000"/>
          <w:spacing w:val="9"/>
          <w:sz w:val="18"/>
          <w:szCs w:val="18"/>
        </w:rPr>
        <w:t xml:space="preserve"> </w:t>
      </w:r>
      <w:r w:rsidRPr="00730593">
        <w:rPr>
          <w:rFonts w:ascii="Arial" w:hAnsi="Arial" w:cs="Arial"/>
          <w:color w:val="000000"/>
          <w:spacing w:val="1"/>
          <w:sz w:val="18"/>
          <w:szCs w:val="18"/>
        </w:rPr>
        <w:t>ч</w:t>
      </w:r>
      <w:r w:rsidRPr="00730593">
        <w:rPr>
          <w:rFonts w:ascii="Arial" w:hAnsi="Arial" w:cs="Arial"/>
          <w:color w:val="000000"/>
          <w:sz w:val="18"/>
          <w:szCs w:val="18"/>
        </w:rPr>
        <w:t>е</w:t>
      </w:r>
      <w:r w:rsidRPr="00730593">
        <w:rPr>
          <w:rFonts w:ascii="Arial" w:hAnsi="Arial" w:cs="Arial"/>
          <w:color w:val="000000"/>
          <w:spacing w:val="13"/>
          <w:sz w:val="18"/>
          <w:szCs w:val="18"/>
        </w:rPr>
        <w:t xml:space="preserve"> </w:t>
      </w:r>
      <w:r w:rsidRPr="00730593">
        <w:rPr>
          <w:rFonts w:ascii="Arial" w:hAnsi="Arial" w:cs="Arial"/>
          <w:color w:val="000000"/>
          <w:sz w:val="18"/>
          <w:szCs w:val="18"/>
        </w:rPr>
        <w:t>н</w:t>
      </w:r>
      <w:r w:rsidRPr="00730593">
        <w:rPr>
          <w:rFonts w:ascii="Arial" w:hAnsi="Arial" w:cs="Arial"/>
          <w:color w:val="000000"/>
          <w:spacing w:val="-1"/>
          <w:sz w:val="18"/>
          <w:szCs w:val="18"/>
        </w:rPr>
        <w:t>е</w:t>
      </w:r>
      <w:r w:rsidRPr="00730593">
        <w:rPr>
          <w:rFonts w:ascii="Arial" w:hAnsi="Arial" w:cs="Arial"/>
          <w:color w:val="000000"/>
          <w:sz w:val="18"/>
          <w:szCs w:val="18"/>
        </w:rPr>
        <w:t>що</w:t>
      </w:r>
      <w:r w:rsidRPr="00730593">
        <w:rPr>
          <w:rFonts w:ascii="Arial" w:hAnsi="Arial" w:cs="Arial"/>
          <w:color w:val="000000"/>
          <w:spacing w:val="31"/>
          <w:sz w:val="18"/>
          <w:szCs w:val="18"/>
        </w:rPr>
        <w:t xml:space="preserve"> </w:t>
      </w:r>
      <w:r w:rsidRPr="00730593">
        <w:rPr>
          <w:rFonts w:ascii="Arial" w:hAnsi="Arial" w:cs="Arial"/>
          <w:color w:val="000000"/>
          <w:spacing w:val="-1"/>
          <w:sz w:val="18"/>
          <w:szCs w:val="18"/>
        </w:rPr>
        <w:t>с</w:t>
      </w:r>
      <w:r w:rsidRPr="00730593">
        <w:rPr>
          <w:rFonts w:ascii="Arial" w:hAnsi="Arial" w:cs="Arial"/>
          <w:color w:val="000000"/>
          <w:sz w:val="18"/>
          <w:szCs w:val="18"/>
        </w:rPr>
        <w:t>е</w:t>
      </w:r>
      <w:r w:rsidRPr="00730593">
        <w:rPr>
          <w:rFonts w:ascii="Arial" w:hAnsi="Arial" w:cs="Arial"/>
          <w:color w:val="000000"/>
          <w:spacing w:val="7"/>
          <w:sz w:val="18"/>
          <w:szCs w:val="18"/>
        </w:rPr>
        <w:t xml:space="preserve"> </w:t>
      </w:r>
      <w:r w:rsidRPr="00730593">
        <w:rPr>
          <w:rFonts w:ascii="Arial" w:hAnsi="Arial" w:cs="Arial"/>
          <w:color w:val="000000"/>
          <w:sz w:val="18"/>
          <w:szCs w:val="18"/>
        </w:rPr>
        <w:t>е</w:t>
      </w:r>
      <w:r w:rsidRPr="00730593">
        <w:rPr>
          <w:rFonts w:ascii="Arial" w:hAnsi="Arial" w:cs="Arial"/>
          <w:color w:val="000000"/>
          <w:spacing w:val="5"/>
          <w:sz w:val="18"/>
          <w:szCs w:val="18"/>
        </w:rPr>
        <w:t xml:space="preserve"> </w:t>
      </w:r>
      <w:r w:rsidRPr="00730593">
        <w:rPr>
          <w:rFonts w:ascii="Arial" w:hAnsi="Arial" w:cs="Arial"/>
          <w:color w:val="000000"/>
          <w:spacing w:val="-1"/>
          <w:w w:val="105"/>
          <w:sz w:val="18"/>
          <w:szCs w:val="18"/>
        </w:rPr>
        <w:t>с</w:t>
      </w:r>
      <w:r w:rsidRPr="00730593">
        <w:rPr>
          <w:rFonts w:ascii="Arial" w:hAnsi="Arial" w:cs="Arial"/>
          <w:color w:val="000000"/>
          <w:spacing w:val="3"/>
          <w:w w:val="91"/>
          <w:sz w:val="18"/>
          <w:szCs w:val="18"/>
        </w:rPr>
        <w:t>л</w:t>
      </w:r>
      <w:r w:rsidRPr="00730593">
        <w:rPr>
          <w:rFonts w:ascii="Arial" w:hAnsi="Arial" w:cs="Arial"/>
          <w:color w:val="000000"/>
          <w:spacing w:val="-1"/>
          <w:w w:val="93"/>
          <w:sz w:val="18"/>
          <w:szCs w:val="18"/>
        </w:rPr>
        <w:t>у</w:t>
      </w:r>
      <w:r w:rsidRPr="00730593">
        <w:rPr>
          <w:rFonts w:ascii="Arial" w:hAnsi="Arial" w:cs="Arial"/>
          <w:color w:val="000000"/>
          <w:spacing w:val="1"/>
          <w:w w:val="109"/>
          <w:sz w:val="18"/>
          <w:szCs w:val="18"/>
        </w:rPr>
        <w:t>ч</w:t>
      </w:r>
      <w:r w:rsidRPr="00730593">
        <w:rPr>
          <w:rFonts w:ascii="Arial" w:hAnsi="Arial" w:cs="Arial"/>
          <w:color w:val="000000"/>
          <w:w w:val="108"/>
          <w:sz w:val="18"/>
          <w:szCs w:val="18"/>
        </w:rPr>
        <w:t>и</w:t>
      </w:r>
      <w:r w:rsidRPr="00730593">
        <w:rPr>
          <w:rFonts w:ascii="Arial" w:hAnsi="Arial" w:cs="Arial"/>
          <w:color w:val="000000"/>
          <w:spacing w:val="-2"/>
          <w:w w:val="91"/>
          <w:sz w:val="18"/>
          <w:szCs w:val="18"/>
        </w:rPr>
        <w:t>л</w:t>
      </w:r>
      <w:r w:rsidRPr="00730593">
        <w:rPr>
          <w:rFonts w:ascii="Arial" w:hAnsi="Arial" w:cs="Arial"/>
          <w:color w:val="000000"/>
          <w:w w:val="104"/>
          <w:sz w:val="18"/>
          <w:szCs w:val="18"/>
        </w:rPr>
        <w:t>о</w:t>
      </w:r>
    </w:p>
    <w:p w:rsidR="000B6D91" w:rsidRPr="00730593" w:rsidRDefault="000B6D91" w:rsidP="000B6D91">
      <w:pPr>
        <w:pStyle w:val="NoSpacing"/>
        <w:rPr>
          <w:rFonts w:ascii="Arial" w:hAnsi="Arial" w:cs="Arial"/>
          <w:color w:val="000000"/>
          <w:sz w:val="18"/>
          <w:szCs w:val="18"/>
        </w:rPr>
      </w:pPr>
      <w:r w:rsidRPr="00730593">
        <w:rPr>
          <w:rFonts w:ascii="Arial" w:hAnsi="Arial" w:cs="Arial"/>
          <w:color w:val="000000"/>
          <w:spacing w:val="-1"/>
          <w:sz w:val="18"/>
          <w:szCs w:val="18"/>
        </w:rPr>
        <w:t>2</w:t>
      </w:r>
      <w:r w:rsidRPr="00730593">
        <w:rPr>
          <w:rFonts w:ascii="Arial" w:hAnsi="Arial" w:cs="Arial"/>
          <w:color w:val="000000"/>
          <w:sz w:val="18"/>
          <w:szCs w:val="18"/>
        </w:rPr>
        <w:t>.</w:t>
      </w:r>
      <w:r w:rsidRPr="00730593">
        <w:rPr>
          <w:rFonts w:ascii="Arial" w:hAnsi="Arial" w:cs="Arial"/>
          <w:color w:val="000000"/>
          <w:spacing w:val="-10"/>
          <w:sz w:val="18"/>
          <w:szCs w:val="18"/>
        </w:rPr>
        <w:t xml:space="preserve"> </w:t>
      </w:r>
      <w:r w:rsidRPr="00730593">
        <w:rPr>
          <w:rFonts w:ascii="Arial" w:hAnsi="Arial" w:cs="Arial"/>
          <w:color w:val="000000"/>
          <w:w w:val="105"/>
          <w:sz w:val="18"/>
          <w:szCs w:val="18"/>
        </w:rPr>
        <w:t>ра</w:t>
      </w:r>
      <w:r w:rsidRPr="00730593">
        <w:rPr>
          <w:rFonts w:ascii="Arial" w:hAnsi="Arial" w:cs="Arial"/>
          <w:color w:val="000000"/>
          <w:spacing w:val="1"/>
          <w:w w:val="105"/>
          <w:sz w:val="18"/>
          <w:szCs w:val="18"/>
        </w:rPr>
        <w:t>з</w:t>
      </w:r>
      <w:r w:rsidRPr="00730593">
        <w:rPr>
          <w:rFonts w:ascii="Arial" w:hAnsi="Arial" w:cs="Arial"/>
          <w:color w:val="000000"/>
          <w:w w:val="105"/>
          <w:sz w:val="18"/>
          <w:szCs w:val="18"/>
        </w:rPr>
        <w:t>рабо</w:t>
      </w:r>
      <w:r w:rsidRPr="00730593">
        <w:rPr>
          <w:rFonts w:ascii="Arial" w:hAnsi="Arial" w:cs="Arial"/>
          <w:color w:val="000000"/>
          <w:spacing w:val="-1"/>
          <w:w w:val="105"/>
          <w:sz w:val="18"/>
          <w:szCs w:val="18"/>
        </w:rPr>
        <w:t>т</w:t>
      </w:r>
      <w:r w:rsidRPr="00730593">
        <w:rPr>
          <w:rFonts w:ascii="Arial" w:hAnsi="Arial" w:cs="Arial"/>
          <w:color w:val="000000"/>
          <w:spacing w:val="1"/>
          <w:w w:val="105"/>
          <w:sz w:val="18"/>
          <w:szCs w:val="18"/>
        </w:rPr>
        <w:t>в</w:t>
      </w:r>
      <w:r w:rsidRPr="00730593">
        <w:rPr>
          <w:rFonts w:ascii="Arial" w:hAnsi="Arial" w:cs="Arial"/>
          <w:color w:val="000000"/>
          <w:w w:val="105"/>
          <w:sz w:val="18"/>
          <w:szCs w:val="18"/>
        </w:rPr>
        <w:t>а</w:t>
      </w:r>
      <w:r w:rsidRPr="00730593">
        <w:rPr>
          <w:rFonts w:ascii="Arial" w:hAnsi="Arial" w:cs="Arial"/>
          <w:color w:val="000000"/>
          <w:spacing w:val="1"/>
          <w:w w:val="105"/>
          <w:sz w:val="18"/>
          <w:szCs w:val="18"/>
        </w:rPr>
        <w:t>т</w:t>
      </w:r>
      <w:r w:rsidRPr="00730593">
        <w:rPr>
          <w:rFonts w:ascii="Arial" w:hAnsi="Arial" w:cs="Arial"/>
          <w:color w:val="000000"/>
          <w:w w:val="105"/>
          <w:sz w:val="18"/>
          <w:szCs w:val="18"/>
        </w:rPr>
        <w:t>е</w:t>
      </w:r>
      <w:r w:rsidRPr="00730593">
        <w:rPr>
          <w:rFonts w:ascii="Arial" w:hAnsi="Arial" w:cs="Arial"/>
          <w:color w:val="000000"/>
          <w:spacing w:val="4"/>
          <w:w w:val="105"/>
          <w:sz w:val="18"/>
          <w:szCs w:val="18"/>
        </w:rPr>
        <w:t xml:space="preserve"> </w:t>
      </w:r>
      <w:r w:rsidRPr="00730593">
        <w:rPr>
          <w:rFonts w:ascii="Arial" w:hAnsi="Arial" w:cs="Arial"/>
          <w:color w:val="000000"/>
          <w:sz w:val="18"/>
          <w:szCs w:val="18"/>
        </w:rPr>
        <w:t>библио</w:t>
      </w:r>
      <w:r w:rsidRPr="00730593">
        <w:rPr>
          <w:rFonts w:ascii="Arial" w:hAnsi="Arial" w:cs="Arial"/>
          <w:color w:val="000000"/>
          <w:spacing w:val="-1"/>
          <w:sz w:val="18"/>
          <w:szCs w:val="18"/>
        </w:rPr>
        <w:t>те</w:t>
      </w:r>
      <w:r w:rsidRPr="00730593">
        <w:rPr>
          <w:rFonts w:ascii="Arial" w:hAnsi="Arial" w:cs="Arial"/>
          <w:color w:val="000000"/>
          <w:spacing w:val="1"/>
          <w:sz w:val="18"/>
          <w:szCs w:val="18"/>
        </w:rPr>
        <w:t>к</w:t>
      </w:r>
      <w:r w:rsidRPr="00730593">
        <w:rPr>
          <w:rFonts w:ascii="Arial" w:hAnsi="Arial" w:cs="Arial"/>
          <w:color w:val="000000"/>
          <w:sz w:val="18"/>
          <w:szCs w:val="18"/>
        </w:rPr>
        <w:t>а</w:t>
      </w:r>
      <w:r w:rsidRPr="00730593">
        <w:rPr>
          <w:rFonts w:ascii="Arial" w:hAnsi="Arial" w:cs="Arial"/>
          <w:color w:val="000000"/>
          <w:spacing w:val="41"/>
          <w:sz w:val="18"/>
          <w:szCs w:val="18"/>
        </w:rPr>
        <w:t xml:space="preserve"> </w:t>
      </w:r>
      <w:r w:rsidRPr="00730593">
        <w:rPr>
          <w:rFonts w:ascii="Arial" w:hAnsi="Arial" w:cs="Arial"/>
          <w:color w:val="000000"/>
          <w:sz w:val="18"/>
          <w:szCs w:val="18"/>
        </w:rPr>
        <w:t>с</w:t>
      </w:r>
      <w:r w:rsidRPr="00730593">
        <w:rPr>
          <w:rFonts w:ascii="Arial" w:hAnsi="Arial" w:cs="Arial"/>
          <w:color w:val="000000"/>
          <w:spacing w:val="7"/>
          <w:sz w:val="18"/>
          <w:szCs w:val="18"/>
        </w:rPr>
        <w:t xml:space="preserve"> </w:t>
      </w:r>
      <w:r w:rsidRPr="00730593">
        <w:rPr>
          <w:rFonts w:ascii="Arial" w:hAnsi="Arial" w:cs="Arial"/>
          <w:color w:val="000000"/>
          <w:spacing w:val="-1"/>
          <w:sz w:val="18"/>
          <w:szCs w:val="18"/>
        </w:rPr>
        <w:t>т</w:t>
      </w:r>
      <w:r w:rsidRPr="00730593">
        <w:rPr>
          <w:rFonts w:ascii="Arial" w:hAnsi="Arial" w:cs="Arial"/>
          <w:color w:val="000000"/>
          <w:sz w:val="18"/>
          <w:szCs w:val="18"/>
        </w:rPr>
        <w:t>ипо</w:t>
      </w:r>
      <w:r w:rsidRPr="00730593">
        <w:rPr>
          <w:rFonts w:ascii="Arial" w:hAnsi="Arial" w:cs="Arial"/>
          <w:color w:val="000000"/>
          <w:spacing w:val="1"/>
          <w:sz w:val="18"/>
          <w:szCs w:val="18"/>
        </w:rPr>
        <w:t>в</w:t>
      </w:r>
      <w:r w:rsidRPr="00730593">
        <w:rPr>
          <w:rFonts w:ascii="Arial" w:hAnsi="Arial" w:cs="Arial"/>
          <w:color w:val="000000"/>
          <w:sz w:val="18"/>
          <w:szCs w:val="18"/>
        </w:rPr>
        <w:t>е</w:t>
      </w:r>
      <w:r w:rsidRPr="00730593">
        <w:rPr>
          <w:rFonts w:ascii="Arial" w:hAnsi="Arial" w:cs="Arial"/>
          <w:color w:val="000000"/>
          <w:spacing w:val="33"/>
          <w:sz w:val="18"/>
          <w:szCs w:val="18"/>
        </w:rPr>
        <w:t xml:space="preserve"> </w:t>
      </w:r>
      <w:r w:rsidRPr="00730593">
        <w:rPr>
          <w:rFonts w:ascii="Arial" w:hAnsi="Arial" w:cs="Arial"/>
          <w:color w:val="000000"/>
          <w:sz w:val="18"/>
          <w:szCs w:val="18"/>
        </w:rPr>
        <w:t>–</w:t>
      </w:r>
      <w:r w:rsidRPr="00730593">
        <w:rPr>
          <w:rFonts w:ascii="Arial" w:hAnsi="Arial" w:cs="Arial"/>
          <w:color w:val="000000"/>
          <w:spacing w:val="1"/>
          <w:sz w:val="18"/>
          <w:szCs w:val="18"/>
        </w:rPr>
        <w:t xml:space="preserve"> </w:t>
      </w:r>
      <w:r w:rsidRPr="00730593">
        <w:rPr>
          <w:rFonts w:ascii="Arial" w:hAnsi="Arial" w:cs="Arial"/>
          <w:color w:val="000000"/>
          <w:sz w:val="18"/>
          <w:szCs w:val="18"/>
        </w:rPr>
        <w:t>не</w:t>
      </w:r>
      <w:r w:rsidRPr="00730593">
        <w:rPr>
          <w:rFonts w:ascii="Arial" w:hAnsi="Arial" w:cs="Arial"/>
          <w:color w:val="000000"/>
          <w:spacing w:val="13"/>
          <w:sz w:val="18"/>
          <w:szCs w:val="18"/>
        </w:rPr>
        <w:t xml:space="preserve"> </w:t>
      </w:r>
      <w:r w:rsidRPr="00730593">
        <w:rPr>
          <w:rFonts w:ascii="Arial" w:hAnsi="Arial" w:cs="Arial"/>
          <w:color w:val="000000"/>
          <w:spacing w:val="1"/>
          <w:sz w:val="18"/>
          <w:szCs w:val="18"/>
        </w:rPr>
        <w:t>в</w:t>
      </w:r>
      <w:r w:rsidRPr="00730593">
        <w:rPr>
          <w:rFonts w:ascii="Arial" w:hAnsi="Arial" w:cs="Arial"/>
          <w:color w:val="000000"/>
          <w:spacing w:val="-2"/>
          <w:sz w:val="18"/>
          <w:szCs w:val="18"/>
        </w:rPr>
        <w:t>и</w:t>
      </w:r>
      <w:r w:rsidRPr="00730593">
        <w:rPr>
          <w:rFonts w:ascii="Arial" w:hAnsi="Arial" w:cs="Arial"/>
          <w:color w:val="000000"/>
          <w:sz w:val="18"/>
          <w:szCs w:val="18"/>
        </w:rPr>
        <w:t>на</w:t>
      </w:r>
      <w:r w:rsidRPr="00730593">
        <w:rPr>
          <w:rFonts w:ascii="Arial" w:hAnsi="Arial" w:cs="Arial"/>
          <w:color w:val="000000"/>
          <w:spacing w:val="-2"/>
          <w:sz w:val="18"/>
          <w:szCs w:val="18"/>
        </w:rPr>
        <w:t>г</w:t>
      </w:r>
      <w:r w:rsidRPr="00730593">
        <w:rPr>
          <w:rFonts w:ascii="Arial" w:hAnsi="Arial" w:cs="Arial"/>
          <w:color w:val="000000"/>
          <w:sz w:val="18"/>
          <w:szCs w:val="18"/>
        </w:rPr>
        <w:t>и</w:t>
      </w:r>
      <w:r w:rsidRPr="00730593">
        <w:rPr>
          <w:rFonts w:ascii="Arial" w:hAnsi="Arial" w:cs="Arial"/>
          <w:color w:val="000000"/>
          <w:spacing w:val="23"/>
          <w:sz w:val="18"/>
          <w:szCs w:val="18"/>
        </w:rPr>
        <w:t xml:space="preserve"> </w:t>
      </w:r>
      <w:r w:rsidRPr="00730593">
        <w:rPr>
          <w:rFonts w:ascii="Arial" w:hAnsi="Arial" w:cs="Arial"/>
          <w:color w:val="000000"/>
          <w:spacing w:val="1"/>
          <w:sz w:val="18"/>
          <w:szCs w:val="18"/>
        </w:rPr>
        <w:t>з</w:t>
      </w:r>
      <w:r w:rsidRPr="00730593">
        <w:rPr>
          <w:rFonts w:ascii="Arial" w:hAnsi="Arial" w:cs="Arial"/>
          <w:color w:val="000000"/>
          <w:sz w:val="18"/>
          <w:szCs w:val="18"/>
        </w:rPr>
        <w:t>на</w:t>
      </w:r>
      <w:r w:rsidRPr="00730593">
        <w:rPr>
          <w:rFonts w:ascii="Arial" w:hAnsi="Arial" w:cs="Arial"/>
          <w:color w:val="000000"/>
          <w:spacing w:val="-1"/>
          <w:sz w:val="18"/>
          <w:szCs w:val="18"/>
        </w:rPr>
        <w:t>ет</w:t>
      </w:r>
      <w:r w:rsidRPr="00730593">
        <w:rPr>
          <w:rFonts w:ascii="Arial" w:hAnsi="Arial" w:cs="Arial"/>
          <w:color w:val="000000"/>
          <w:sz w:val="18"/>
          <w:szCs w:val="18"/>
        </w:rPr>
        <w:t>е</w:t>
      </w:r>
      <w:r w:rsidRPr="00730593">
        <w:rPr>
          <w:rFonts w:ascii="Arial" w:hAnsi="Arial" w:cs="Arial"/>
          <w:color w:val="000000"/>
          <w:spacing w:val="17"/>
          <w:sz w:val="18"/>
          <w:szCs w:val="18"/>
        </w:rPr>
        <w:t xml:space="preserve"> </w:t>
      </w:r>
      <w:r w:rsidRPr="00730593">
        <w:rPr>
          <w:rFonts w:ascii="Arial" w:hAnsi="Arial" w:cs="Arial"/>
          <w:color w:val="000000"/>
          <w:spacing w:val="1"/>
          <w:sz w:val="18"/>
          <w:szCs w:val="18"/>
        </w:rPr>
        <w:t>к</w:t>
      </w:r>
      <w:r w:rsidRPr="00730593">
        <w:rPr>
          <w:rFonts w:ascii="Arial" w:hAnsi="Arial" w:cs="Arial"/>
          <w:color w:val="000000"/>
          <w:spacing w:val="2"/>
          <w:sz w:val="18"/>
          <w:szCs w:val="18"/>
        </w:rPr>
        <w:t>о</w:t>
      </w:r>
      <w:r w:rsidRPr="00730593">
        <w:rPr>
          <w:rFonts w:ascii="Arial" w:hAnsi="Arial" w:cs="Arial"/>
          <w:color w:val="000000"/>
          <w:sz w:val="18"/>
          <w:szCs w:val="18"/>
        </w:rPr>
        <w:t>е</w:t>
      </w:r>
      <w:r w:rsidRPr="00730593">
        <w:rPr>
          <w:rFonts w:ascii="Arial" w:hAnsi="Arial" w:cs="Arial"/>
          <w:color w:val="000000"/>
          <w:spacing w:val="17"/>
          <w:sz w:val="18"/>
          <w:szCs w:val="18"/>
        </w:rPr>
        <w:t xml:space="preserve"> </w:t>
      </w:r>
      <w:r w:rsidRPr="00730593">
        <w:rPr>
          <w:rFonts w:ascii="Arial" w:hAnsi="Arial" w:cs="Arial"/>
          <w:color w:val="000000"/>
          <w:sz w:val="18"/>
          <w:szCs w:val="18"/>
        </w:rPr>
        <w:t>е</w:t>
      </w:r>
      <w:r w:rsidRPr="00730593">
        <w:rPr>
          <w:rFonts w:ascii="Arial" w:hAnsi="Arial" w:cs="Arial"/>
          <w:color w:val="000000"/>
          <w:spacing w:val="5"/>
          <w:sz w:val="18"/>
          <w:szCs w:val="18"/>
        </w:rPr>
        <w:t xml:space="preserve"> </w:t>
      </w:r>
      <w:r w:rsidRPr="00730593">
        <w:rPr>
          <w:rFonts w:ascii="Arial" w:hAnsi="Arial" w:cs="Arial"/>
          <w:color w:val="000000"/>
          <w:spacing w:val="1"/>
          <w:sz w:val="18"/>
          <w:szCs w:val="18"/>
        </w:rPr>
        <w:t>г</w:t>
      </w:r>
      <w:r w:rsidRPr="00730593">
        <w:rPr>
          <w:rFonts w:ascii="Arial" w:hAnsi="Arial" w:cs="Arial"/>
          <w:color w:val="000000"/>
          <w:sz w:val="18"/>
          <w:szCs w:val="18"/>
        </w:rPr>
        <w:t>р</w:t>
      </w:r>
      <w:r w:rsidRPr="00730593">
        <w:rPr>
          <w:rFonts w:ascii="Arial" w:hAnsi="Arial" w:cs="Arial"/>
          <w:color w:val="000000"/>
          <w:spacing w:val="-1"/>
          <w:sz w:val="18"/>
          <w:szCs w:val="18"/>
        </w:rPr>
        <w:t>е</w:t>
      </w:r>
      <w:r w:rsidRPr="00730593">
        <w:rPr>
          <w:rFonts w:ascii="Arial" w:hAnsi="Arial" w:cs="Arial"/>
          <w:color w:val="000000"/>
          <w:spacing w:val="3"/>
          <w:sz w:val="18"/>
          <w:szCs w:val="18"/>
        </w:rPr>
        <w:t>ш</w:t>
      </w:r>
      <w:r w:rsidRPr="00730593">
        <w:rPr>
          <w:rFonts w:ascii="Arial" w:hAnsi="Arial" w:cs="Arial"/>
          <w:color w:val="000000"/>
          <w:spacing w:val="1"/>
          <w:sz w:val="18"/>
          <w:szCs w:val="18"/>
        </w:rPr>
        <w:t>к</w:t>
      </w:r>
      <w:r w:rsidRPr="00730593">
        <w:rPr>
          <w:rFonts w:ascii="Arial" w:hAnsi="Arial" w:cs="Arial"/>
          <w:color w:val="000000"/>
          <w:sz w:val="18"/>
          <w:szCs w:val="18"/>
        </w:rPr>
        <w:t>а,</w:t>
      </w:r>
      <w:r w:rsidRPr="00730593">
        <w:rPr>
          <w:rFonts w:ascii="Arial" w:hAnsi="Arial" w:cs="Arial"/>
          <w:color w:val="000000"/>
          <w:spacing w:val="39"/>
          <w:sz w:val="18"/>
          <w:szCs w:val="18"/>
        </w:rPr>
        <w:t xml:space="preserve"> </w:t>
      </w:r>
      <w:r w:rsidRPr="00730593">
        <w:rPr>
          <w:rFonts w:ascii="Arial" w:hAnsi="Arial" w:cs="Arial"/>
          <w:color w:val="000000"/>
          <w:spacing w:val="1"/>
          <w:sz w:val="18"/>
          <w:szCs w:val="18"/>
        </w:rPr>
        <w:t>к</w:t>
      </w:r>
      <w:r w:rsidRPr="00730593">
        <w:rPr>
          <w:rFonts w:ascii="Arial" w:hAnsi="Arial" w:cs="Arial"/>
          <w:color w:val="000000"/>
          <w:sz w:val="18"/>
          <w:szCs w:val="18"/>
        </w:rPr>
        <w:t>ое</w:t>
      </w:r>
      <w:r w:rsidRPr="00730593">
        <w:rPr>
          <w:rFonts w:ascii="Arial" w:hAnsi="Arial" w:cs="Arial"/>
          <w:color w:val="000000"/>
          <w:spacing w:val="17"/>
          <w:sz w:val="18"/>
          <w:szCs w:val="18"/>
        </w:rPr>
        <w:t xml:space="preserve"> </w:t>
      </w:r>
      <w:r w:rsidRPr="00730593">
        <w:rPr>
          <w:rFonts w:ascii="Arial" w:hAnsi="Arial" w:cs="Arial"/>
          <w:color w:val="000000"/>
          <w:sz w:val="18"/>
          <w:szCs w:val="18"/>
        </w:rPr>
        <w:t>н</w:t>
      </w:r>
      <w:r w:rsidRPr="00730593">
        <w:rPr>
          <w:rFonts w:ascii="Arial" w:hAnsi="Arial" w:cs="Arial"/>
          <w:color w:val="000000"/>
          <w:spacing w:val="-1"/>
          <w:sz w:val="18"/>
          <w:szCs w:val="18"/>
        </w:rPr>
        <w:t>е</w:t>
      </w:r>
      <w:r w:rsidRPr="00730593">
        <w:rPr>
          <w:rFonts w:ascii="Arial" w:hAnsi="Arial" w:cs="Arial"/>
          <w:color w:val="000000"/>
          <w:sz w:val="18"/>
          <w:szCs w:val="18"/>
        </w:rPr>
        <w:t>.</w:t>
      </w:r>
      <w:r w:rsidRPr="00730593">
        <w:rPr>
          <w:rFonts w:ascii="Arial" w:hAnsi="Arial" w:cs="Arial"/>
          <w:color w:val="000000"/>
          <w:spacing w:val="16"/>
          <w:sz w:val="18"/>
          <w:szCs w:val="18"/>
        </w:rPr>
        <w:t xml:space="preserve"> </w:t>
      </w:r>
      <w:r w:rsidRPr="00730593">
        <w:rPr>
          <w:rFonts w:ascii="Arial" w:hAnsi="Arial" w:cs="Arial"/>
          <w:color w:val="000000"/>
          <w:spacing w:val="1"/>
          <w:sz w:val="18"/>
          <w:szCs w:val="18"/>
        </w:rPr>
        <w:t>О</w:t>
      </w:r>
      <w:r w:rsidRPr="00730593">
        <w:rPr>
          <w:rFonts w:ascii="Arial" w:hAnsi="Arial" w:cs="Arial"/>
          <w:color w:val="000000"/>
          <w:spacing w:val="-1"/>
          <w:sz w:val="18"/>
          <w:szCs w:val="18"/>
        </w:rPr>
        <w:t>ст</w:t>
      </w:r>
      <w:r w:rsidRPr="00730593">
        <w:rPr>
          <w:rFonts w:ascii="Arial" w:hAnsi="Arial" w:cs="Arial"/>
          <w:color w:val="000000"/>
          <w:sz w:val="18"/>
          <w:szCs w:val="18"/>
        </w:rPr>
        <w:t>а</w:t>
      </w:r>
      <w:r w:rsidRPr="00730593">
        <w:rPr>
          <w:rFonts w:ascii="Arial" w:hAnsi="Arial" w:cs="Arial"/>
          <w:color w:val="000000"/>
          <w:spacing w:val="1"/>
          <w:sz w:val="18"/>
          <w:szCs w:val="18"/>
        </w:rPr>
        <w:t>в</w:t>
      </w:r>
      <w:r w:rsidRPr="00730593">
        <w:rPr>
          <w:rFonts w:ascii="Arial" w:hAnsi="Arial" w:cs="Arial"/>
          <w:color w:val="000000"/>
          <w:spacing w:val="2"/>
          <w:sz w:val="18"/>
          <w:szCs w:val="18"/>
        </w:rPr>
        <w:t>е</w:t>
      </w:r>
      <w:r w:rsidRPr="00730593">
        <w:rPr>
          <w:rFonts w:ascii="Arial" w:hAnsi="Arial" w:cs="Arial"/>
          <w:color w:val="000000"/>
          <w:spacing w:val="1"/>
          <w:sz w:val="18"/>
          <w:szCs w:val="18"/>
        </w:rPr>
        <w:t>т</w:t>
      </w:r>
      <w:r w:rsidRPr="00730593">
        <w:rPr>
          <w:rFonts w:ascii="Arial" w:hAnsi="Arial" w:cs="Arial"/>
          <w:color w:val="000000"/>
          <w:sz w:val="18"/>
          <w:szCs w:val="18"/>
        </w:rPr>
        <w:t>е</w:t>
      </w:r>
      <w:r w:rsidRPr="00730593">
        <w:rPr>
          <w:rFonts w:ascii="Arial" w:hAnsi="Arial" w:cs="Arial"/>
          <w:color w:val="000000"/>
          <w:spacing w:val="43"/>
          <w:sz w:val="18"/>
          <w:szCs w:val="18"/>
        </w:rPr>
        <w:t xml:space="preserve"> </w:t>
      </w:r>
      <w:r w:rsidRPr="00730593">
        <w:rPr>
          <w:rFonts w:ascii="Arial" w:hAnsi="Arial" w:cs="Arial"/>
          <w:color w:val="000000"/>
          <w:spacing w:val="1"/>
          <w:sz w:val="18"/>
          <w:szCs w:val="18"/>
        </w:rPr>
        <w:t>т</w:t>
      </w:r>
      <w:r w:rsidRPr="00730593">
        <w:rPr>
          <w:rFonts w:ascii="Arial" w:hAnsi="Arial" w:cs="Arial"/>
          <w:color w:val="000000"/>
          <w:sz w:val="18"/>
          <w:szCs w:val="18"/>
        </w:rPr>
        <w:t>о</w:t>
      </w:r>
      <w:r w:rsidRPr="00730593">
        <w:rPr>
          <w:rFonts w:ascii="Arial" w:hAnsi="Arial" w:cs="Arial"/>
          <w:color w:val="000000"/>
          <w:spacing w:val="1"/>
          <w:sz w:val="18"/>
          <w:szCs w:val="18"/>
        </w:rPr>
        <w:t>в</w:t>
      </w:r>
      <w:r w:rsidRPr="00730593">
        <w:rPr>
          <w:rFonts w:ascii="Arial" w:hAnsi="Arial" w:cs="Arial"/>
          <w:color w:val="000000"/>
          <w:sz w:val="18"/>
          <w:szCs w:val="18"/>
        </w:rPr>
        <w:t>а</w:t>
      </w:r>
      <w:r w:rsidRPr="00730593">
        <w:rPr>
          <w:rFonts w:ascii="Arial" w:hAnsi="Arial" w:cs="Arial"/>
          <w:color w:val="000000"/>
          <w:spacing w:val="19"/>
          <w:sz w:val="18"/>
          <w:szCs w:val="18"/>
        </w:rPr>
        <w:t xml:space="preserve"> </w:t>
      </w:r>
      <w:r w:rsidRPr="00730593">
        <w:rPr>
          <w:rFonts w:ascii="Arial" w:hAnsi="Arial" w:cs="Arial"/>
          <w:color w:val="000000"/>
          <w:sz w:val="18"/>
          <w:szCs w:val="18"/>
        </w:rPr>
        <w:t>на</w:t>
      </w:r>
      <w:r w:rsidRPr="00730593">
        <w:rPr>
          <w:rFonts w:ascii="Arial" w:hAnsi="Arial" w:cs="Arial"/>
          <w:color w:val="000000"/>
          <w:spacing w:val="15"/>
          <w:sz w:val="18"/>
          <w:szCs w:val="18"/>
        </w:rPr>
        <w:t xml:space="preserve"> </w:t>
      </w:r>
      <w:r w:rsidRPr="00730593">
        <w:rPr>
          <w:rFonts w:ascii="Arial" w:hAnsi="Arial" w:cs="Arial"/>
          <w:color w:val="000000"/>
          <w:spacing w:val="1"/>
          <w:w w:val="108"/>
          <w:sz w:val="18"/>
          <w:szCs w:val="18"/>
        </w:rPr>
        <w:t>в</w:t>
      </w:r>
      <w:r w:rsidRPr="00730593">
        <w:rPr>
          <w:rFonts w:ascii="Arial" w:hAnsi="Arial" w:cs="Arial"/>
          <w:color w:val="000000"/>
          <w:w w:val="108"/>
          <w:sz w:val="18"/>
          <w:szCs w:val="18"/>
        </w:rPr>
        <w:t>и</w:t>
      </w:r>
      <w:r w:rsidRPr="00730593">
        <w:rPr>
          <w:rFonts w:ascii="Arial" w:hAnsi="Arial" w:cs="Arial"/>
          <w:color w:val="000000"/>
          <w:spacing w:val="1"/>
          <w:w w:val="108"/>
          <w:sz w:val="18"/>
          <w:szCs w:val="18"/>
        </w:rPr>
        <w:t>к</w:t>
      </w:r>
      <w:r w:rsidRPr="00730593">
        <w:rPr>
          <w:rFonts w:ascii="Arial" w:hAnsi="Arial" w:cs="Arial"/>
          <w:color w:val="000000"/>
          <w:w w:val="108"/>
          <w:sz w:val="18"/>
          <w:szCs w:val="18"/>
        </w:rPr>
        <w:t>а</w:t>
      </w:r>
      <w:r w:rsidRPr="00730593">
        <w:rPr>
          <w:rFonts w:ascii="Arial" w:hAnsi="Arial" w:cs="Arial"/>
          <w:color w:val="000000"/>
          <w:spacing w:val="-3"/>
          <w:w w:val="108"/>
          <w:sz w:val="18"/>
          <w:szCs w:val="18"/>
        </w:rPr>
        <w:t>щ</w:t>
      </w:r>
      <w:r w:rsidRPr="00730593">
        <w:rPr>
          <w:rFonts w:ascii="Arial" w:hAnsi="Arial" w:cs="Arial"/>
          <w:color w:val="000000"/>
          <w:spacing w:val="-2"/>
          <w:w w:val="108"/>
          <w:sz w:val="18"/>
          <w:szCs w:val="18"/>
        </w:rPr>
        <w:t>и</w:t>
      </w:r>
      <w:r w:rsidRPr="00730593">
        <w:rPr>
          <w:rFonts w:ascii="Arial" w:hAnsi="Arial" w:cs="Arial"/>
          <w:color w:val="000000"/>
          <w:w w:val="108"/>
          <w:sz w:val="18"/>
          <w:szCs w:val="18"/>
        </w:rPr>
        <w:t>я</w:t>
      </w:r>
    </w:p>
    <w:p w:rsidR="000B6D91" w:rsidRPr="00730593" w:rsidRDefault="000B6D91" w:rsidP="000B6D91">
      <w:pPr>
        <w:pStyle w:val="NoSpacing"/>
        <w:rPr>
          <w:rFonts w:ascii="Arial" w:hAnsi="Arial" w:cs="Arial"/>
          <w:color w:val="000000"/>
          <w:sz w:val="18"/>
          <w:szCs w:val="18"/>
        </w:rPr>
      </w:pPr>
      <w:r w:rsidRPr="00730593">
        <w:rPr>
          <w:rFonts w:ascii="Arial" w:hAnsi="Arial" w:cs="Arial"/>
          <w:color w:val="000000"/>
          <w:spacing w:val="-1"/>
          <w:sz w:val="18"/>
          <w:szCs w:val="18"/>
        </w:rPr>
        <w:t>3</w:t>
      </w:r>
      <w:r w:rsidRPr="00730593">
        <w:rPr>
          <w:rFonts w:ascii="Arial" w:hAnsi="Arial" w:cs="Arial"/>
          <w:color w:val="000000"/>
          <w:sz w:val="18"/>
          <w:szCs w:val="18"/>
        </w:rPr>
        <w:t>.</w:t>
      </w:r>
      <w:r w:rsidRPr="00730593">
        <w:rPr>
          <w:rFonts w:ascii="Arial" w:hAnsi="Arial" w:cs="Arial"/>
          <w:color w:val="000000"/>
          <w:spacing w:val="-10"/>
          <w:sz w:val="18"/>
          <w:szCs w:val="18"/>
        </w:rPr>
        <w:t xml:space="preserve"> </w:t>
      </w:r>
      <w:r w:rsidRPr="00730593">
        <w:rPr>
          <w:rFonts w:ascii="Arial" w:hAnsi="Arial" w:cs="Arial"/>
          <w:color w:val="000000"/>
          <w:spacing w:val="1"/>
          <w:w w:val="107"/>
          <w:sz w:val="18"/>
          <w:szCs w:val="18"/>
        </w:rPr>
        <w:t>Из</w:t>
      </w:r>
      <w:r w:rsidRPr="00730593">
        <w:rPr>
          <w:rFonts w:ascii="Arial" w:hAnsi="Arial" w:cs="Arial"/>
          <w:color w:val="000000"/>
          <w:w w:val="107"/>
          <w:sz w:val="18"/>
          <w:szCs w:val="18"/>
        </w:rPr>
        <w:t>бя</w:t>
      </w:r>
      <w:r w:rsidRPr="00730593">
        <w:rPr>
          <w:rFonts w:ascii="Arial" w:hAnsi="Arial" w:cs="Arial"/>
          <w:color w:val="000000"/>
          <w:spacing w:val="1"/>
          <w:w w:val="107"/>
          <w:sz w:val="18"/>
          <w:szCs w:val="18"/>
        </w:rPr>
        <w:t>гв</w:t>
      </w:r>
      <w:r w:rsidRPr="00730593">
        <w:rPr>
          <w:rFonts w:ascii="Arial" w:hAnsi="Arial" w:cs="Arial"/>
          <w:color w:val="000000"/>
          <w:w w:val="107"/>
          <w:sz w:val="18"/>
          <w:szCs w:val="18"/>
        </w:rPr>
        <w:t>ай</w:t>
      </w:r>
      <w:r w:rsidRPr="00730593">
        <w:rPr>
          <w:rFonts w:ascii="Arial" w:hAnsi="Arial" w:cs="Arial"/>
          <w:color w:val="000000"/>
          <w:spacing w:val="-1"/>
          <w:w w:val="107"/>
          <w:sz w:val="18"/>
          <w:szCs w:val="18"/>
        </w:rPr>
        <w:t>т</w:t>
      </w:r>
      <w:r w:rsidRPr="00730593">
        <w:rPr>
          <w:rFonts w:ascii="Arial" w:hAnsi="Arial" w:cs="Arial"/>
          <w:color w:val="000000"/>
          <w:w w:val="107"/>
          <w:sz w:val="18"/>
          <w:szCs w:val="18"/>
        </w:rPr>
        <w:t xml:space="preserve">е </w:t>
      </w:r>
      <w:r w:rsidRPr="00730593">
        <w:rPr>
          <w:rFonts w:ascii="Arial" w:hAnsi="Arial" w:cs="Arial"/>
          <w:color w:val="000000"/>
          <w:spacing w:val="1"/>
          <w:sz w:val="18"/>
          <w:szCs w:val="18"/>
        </w:rPr>
        <w:t>к</w:t>
      </w:r>
      <w:r w:rsidRPr="00730593">
        <w:rPr>
          <w:rFonts w:ascii="Arial" w:hAnsi="Arial" w:cs="Arial"/>
          <w:color w:val="000000"/>
          <w:sz w:val="18"/>
          <w:szCs w:val="18"/>
        </w:rPr>
        <w:t>од</w:t>
      </w:r>
      <w:r w:rsidRPr="00730593">
        <w:rPr>
          <w:rFonts w:ascii="Arial" w:hAnsi="Arial" w:cs="Arial"/>
          <w:color w:val="000000"/>
          <w:spacing w:val="9"/>
          <w:sz w:val="18"/>
          <w:szCs w:val="18"/>
        </w:rPr>
        <w:t xml:space="preserve"> </w:t>
      </w:r>
      <w:r w:rsidRPr="00730593">
        <w:rPr>
          <w:rFonts w:ascii="Arial" w:hAnsi="Arial" w:cs="Arial"/>
          <w:color w:val="000000"/>
          <w:sz w:val="18"/>
          <w:szCs w:val="18"/>
        </w:rPr>
        <w:t>,</w:t>
      </w:r>
      <w:r w:rsidRPr="00730593">
        <w:rPr>
          <w:rFonts w:ascii="Arial" w:hAnsi="Arial" w:cs="Arial"/>
          <w:color w:val="000000"/>
          <w:spacing w:val="1"/>
          <w:sz w:val="18"/>
          <w:szCs w:val="18"/>
        </w:rPr>
        <w:t xml:space="preserve"> </w:t>
      </w:r>
      <w:r w:rsidRPr="00730593">
        <w:rPr>
          <w:rFonts w:ascii="Arial" w:hAnsi="Arial" w:cs="Arial"/>
          <w:color w:val="000000"/>
          <w:w w:val="107"/>
          <w:sz w:val="18"/>
          <w:szCs w:val="18"/>
        </w:rPr>
        <w:t>прих</w:t>
      </w:r>
      <w:r w:rsidRPr="00730593">
        <w:rPr>
          <w:rFonts w:ascii="Arial" w:hAnsi="Arial" w:cs="Arial"/>
          <w:color w:val="000000"/>
          <w:spacing w:val="1"/>
          <w:w w:val="107"/>
          <w:sz w:val="18"/>
          <w:szCs w:val="18"/>
        </w:rPr>
        <w:t>в</w:t>
      </w:r>
      <w:r w:rsidRPr="00730593">
        <w:rPr>
          <w:rFonts w:ascii="Arial" w:hAnsi="Arial" w:cs="Arial"/>
          <w:color w:val="000000"/>
          <w:w w:val="107"/>
          <w:sz w:val="18"/>
          <w:szCs w:val="18"/>
        </w:rPr>
        <w:t>ащ</w:t>
      </w:r>
      <w:r w:rsidRPr="00730593">
        <w:rPr>
          <w:rFonts w:ascii="Arial" w:hAnsi="Arial" w:cs="Arial"/>
          <w:color w:val="000000"/>
          <w:spacing w:val="-2"/>
          <w:w w:val="107"/>
          <w:sz w:val="18"/>
          <w:szCs w:val="18"/>
        </w:rPr>
        <w:t>а</w:t>
      </w:r>
      <w:r w:rsidRPr="00730593">
        <w:rPr>
          <w:rFonts w:ascii="Arial" w:hAnsi="Arial" w:cs="Arial"/>
          <w:color w:val="000000"/>
          <w:w w:val="107"/>
          <w:sz w:val="18"/>
          <w:szCs w:val="18"/>
        </w:rPr>
        <w:t>щ</w:t>
      </w:r>
      <w:r w:rsidRPr="00730593">
        <w:rPr>
          <w:rFonts w:ascii="Arial" w:hAnsi="Arial" w:cs="Arial"/>
          <w:color w:val="000000"/>
          <w:spacing w:val="2"/>
          <w:w w:val="107"/>
          <w:sz w:val="18"/>
          <w:szCs w:val="18"/>
        </w:rPr>
        <w:t xml:space="preserve"> </w:t>
      </w:r>
      <w:r w:rsidRPr="00730593">
        <w:rPr>
          <w:rFonts w:ascii="Arial" w:hAnsi="Arial" w:cs="Arial"/>
          <w:color w:val="000000"/>
          <w:spacing w:val="1"/>
          <w:sz w:val="18"/>
          <w:szCs w:val="18"/>
        </w:rPr>
        <w:t>в</w:t>
      </w:r>
      <w:r w:rsidRPr="00730593">
        <w:rPr>
          <w:rFonts w:ascii="Arial" w:hAnsi="Arial" w:cs="Arial"/>
          <w:color w:val="000000"/>
          <w:spacing w:val="-1"/>
          <w:sz w:val="18"/>
          <w:szCs w:val="18"/>
        </w:rPr>
        <w:t>с</w:t>
      </w:r>
      <w:r w:rsidRPr="00730593">
        <w:rPr>
          <w:rFonts w:ascii="Arial" w:hAnsi="Arial" w:cs="Arial"/>
          <w:color w:val="000000"/>
          <w:sz w:val="18"/>
          <w:szCs w:val="18"/>
        </w:rPr>
        <w:t>и</w:t>
      </w:r>
      <w:r w:rsidRPr="00730593">
        <w:rPr>
          <w:rFonts w:ascii="Arial" w:hAnsi="Arial" w:cs="Arial"/>
          <w:color w:val="000000"/>
          <w:spacing w:val="1"/>
          <w:sz w:val="18"/>
          <w:szCs w:val="18"/>
        </w:rPr>
        <w:t>чк</w:t>
      </w:r>
      <w:r w:rsidRPr="00730593">
        <w:rPr>
          <w:rFonts w:ascii="Arial" w:hAnsi="Arial" w:cs="Arial"/>
          <w:color w:val="000000"/>
          <w:sz w:val="18"/>
          <w:szCs w:val="18"/>
        </w:rPr>
        <w:t>о:</w:t>
      </w:r>
      <w:r w:rsidRPr="00730593">
        <w:rPr>
          <w:rFonts w:ascii="Arial" w:hAnsi="Arial" w:cs="Arial"/>
          <w:color w:val="000000"/>
          <w:spacing w:val="29"/>
          <w:sz w:val="18"/>
          <w:szCs w:val="18"/>
        </w:rPr>
        <w:t xml:space="preserve"> </w:t>
      </w:r>
      <w:r w:rsidRPr="00730593">
        <w:rPr>
          <w:rFonts w:ascii="Arial" w:hAnsi="Arial" w:cs="Arial"/>
          <w:color w:val="000000"/>
          <w:spacing w:val="-1"/>
          <w:w w:val="105"/>
          <w:sz w:val="18"/>
          <w:szCs w:val="18"/>
        </w:rPr>
        <w:t>c</w:t>
      </w:r>
      <w:r w:rsidRPr="00730593">
        <w:rPr>
          <w:rFonts w:ascii="Arial" w:hAnsi="Arial" w:cs="Arial"/>
          <w:color w:val="000000"/>
          <w:w w:val="105"/>
          <w:sz w:val="18"/>
          <w:szCs w:val="18"/>
        </w:rPr>
        <w:t>at</w:t>
      </w:r>
      <w:r w:rsidRPr="00730593">
        <w:rPr>
          <w:rFonts w:ascii="Arial" w:hAnsi="Arial" w:cs="Arial"/>
          <w:color w:val="000000"/>
          <w:spacing w:val="-1"/>
          <w:w w:val="105"/>
          <w:sz w:val="18"/>
          <w:szCs w:val="18"/>
        </w:rPr>
        <w:t>c</w:t>
      </w:r>
      <w:r w:rsidRPr="00730593">
        <w:rPr>
          <w:rFonts w:ascii="Arial" w:hAnsi="Arial" w:cs="Arial"/>
          <w:color w:val="000000"/>
          <w:w w:val="105"/>
          <w:sz w:val="18"/>
          <w:szCs w:val="18"/>
        </w:rPr>
        <w:t>h(</w:t>
      </w:r>
      <w:r w:rsidRPr="00730593">
        <w:rPr>
          <w:rFonts w:ascii="Arial" w:hAnsi="Arial" w:cs="Arial"/>
          <w:color w:val="000000"/>
          <w:spacing w:val="1"/>
          <w:w w:val="105"/>
          <w:sz w:val="18"/>
          <w:szCs w:val="18"/>
        </w:rPr>
        <w:t>S</w:t>
      </w:r>
      <w:r w:rsidRPr="00730593">
        <w:rPr>
          <w:rFonts w:ascii="Arial" w:hAnsi="Arial" w:cs="Arial"/>
          <w:color w:val="000000"/>
          <w:spacing w:val="-1"/>
          <w:w w:val="105"/>
          <w:sz w:val="18"/>
          <w:szCs w:val="18"/>
        </w:rPr>
        <w:t>ys</w:t>
      </w:r>
      <w:r w:rsidRPr="00730593">
        <w:rPr>
          <w:rFonts w:ascii="Arial" w:hAnsi="Arial" w:cs="Arial"/>
          <w:color w:val="000000"/>
          <w:spacing w:val="3"/>
          <w:w w:val="105"/>
          <w:sz w:val="18"/>
          <w:szCs w:val="18"/>
        </w:rPr>
        <w:t>t</w:t>
      </w:r>
      <w:r w:rsidRPr="00730593">
        <w:rPr>
          <w:rFonts w:ascii="Arial" w:hAnsi="Arial" w:cs="Arial"/>
          <w:color w:val="000000"/>
          <w:spacing w:val="-1"/>
          <w:w w:val="105"/>
          <w:sz w:val="18"/>
          <w:szCs w:val="18"/>
        </w:rPr>
        <w:t>e</w:t>
      </w:r>
      <w:r w:rsidRPr="00730593">
        <w:rPr>
          <w:rFonts w:ascii="Arial" w:hAnsi="Arial" w:cs="Arial"/>
          <w:color w:val="000000"/>
          <w:spacing w:val="1"/>
          <w:w w:val="105"/>
          <w:sz w:val="18"/>
          <w:szCs w:val="18"/>
        </w:rPr>
        <w:t>m</w:t>
      </w:r>
      <w:r w:rsidRPr="00730593">
        <w:rPr>
          <w:rFonts w:ascii="Arial" w:hAnsi="Arial" w:cs="Arial"/>
          <w:color w:val="000000"/>
          <w:w w:val="105"/>
          <w:sz w:val="18"/>
          <w:szCs w:val="18"/>
        </w:rPr>
        <w:t>.</w:t>
      </w:r>
      <w:r w:rsidRPr="00730593">
        <w:rPr>
          <w:rFonts w:ascii="Arial" w:hAnsi="Arial" w:cs="Arial"/>
          <w:color w:val="000000"/>
          <w:spacing w:val="-1"/>
          <w:w w:val="105"/>
          <w:sz w:val="18"/>
          <w:szCs w:val="18"/>
        </w:rPr>
        <w:t>E</w:t>
      </w:r>
      <w:r w:rsidRPr="00730593">
        <w:rPr>
          <w:rFonts w:ascii="Arial" w:hAnsi="Arial" w:cs="Arial"/>
          <w:color w:val="000000"/>
          <w:w w:val="105"/>
          <w:sz w:val="18"/>
          <w:szCs w:val="18"/>
        </w:rPr>
        <w:t>x</w:t>
      </w:r>
      <w:r w:rsidRPr="00730593">
        <w:rPr>
          <w:rFonts w:ascii="Arial" w:hAnsi="Arial" w:cs="Arial"/>
          <w:color w:val="000000"/>
          <w:spacing w:val="2"/>
          <w:w w:val="105"/>
          <w:sz w:val="18"/>
          <w:szCs w:val="18"/>
        </w:rPr>
        <w:t>ce</w:t>
      </w:r>
      <w:r w:rsidRPr="00730593">
        <w:rPr>
          <w:rFonts w:ascii="Arial" w:hAnsi="Arial" w:cs="Arial"/>
          <w:color w:val="000000"/>
          <w:w w:val="105"/>
          <w:sz w:val="18"/>
          <w:szCs w:val="18"/>
        </w:rPr>
        <w:t>pt</w:t>
      </w:r>
      <w:r w:rsidRPr="00730593">
        <w:rPr>
          <w:rFonts w:ascii="Arial" w:hAnsi="Arial" w:cs="Arial"/>
          <w:color w:val="000000"/>
          <w:spacing w:val="-1"/>
          <w:w w:val="105"/>
          <w:sz w:val="18"/>
          <w:szCs w:val="18"/>
        </w:rPr>
        <w:t>i</w:t>
      </w:r>
      <w:r w:rsidRPr="00730593">
        <w:rPr>
          <w:rFonts w:ascii="Arial" w:hAnsi="Arial" w:cs="Arial"/>
          <w:color w:val="000000"/>
          <w:w w:val="105"/>
          <w:sz w:val="18"/>
          <w:szCs w:val="18"/>
        </w:rPr>
        <w:t>on)</w:t>
      </w:r>
      <w:r w:rsidRPr="00730593">
        <w:rPr>
          <w:rFonts w:ascii="Arial" w:hAnsi="Arial" w:cs="Arial"/>
          <w:color w:val="000000"/>
          <w:spacing w:val="7"/>
          <w:w w:val="105"/>
          <w:sz w:val="18"/>
          <w:szCs w:val="18"/>
        </w:rPr>
        <w:t xml:space="preserve"> </w:t>
      </w:r>
      <w:r w:rsidRPr="00730593">
        <w:rPr>
          <w:rFonts w:ascii="Arial" w:hAnsi="Arial" w:cs="Arial"/>
          <w:color w:val="000000"/>
          <w:spacing w:val="-1"/>
          <w:w w:val="82"/>
          <w:sz w:val="18"/>
          <w:szCs w:val="18"/>
        </w:rPr>
        <w:t>{</w:t>
      </w:r>
      <w:r w:rsidRPr="00730593">
        <w:rPr>
          <w:rFonts w:ascii="Arial" w:hAnsi="Arial" w:cs="Arial"/>
          <w:color w:val="000000"/>
          <w:sz w:val="18"/>
          <w:szCs w:val="18"/>
        </w:rPr>
        <w:t>……</w:t>
      </w:r>
      <w:r w:rsidRPr="00730593">
        <w:rPr>
          <w:rFonts w:ascii="Arial" w:hAnsi="Arial" w:cs="Arial"/>
          <w:color w:val="000000"/>
          <w:spacing w:val="2"/>
          <w:sz w:val="18"/>
          <w:szCs w:val="18"/>
        </w:rPr>
        <w:t>…</w:t>
      </w:r>
      <w:r w:rsidRPr="00730593">
        <w:rPr>
          <w:rFonts w:ascii="Arial" w:hAnsi="Arial" w:cs="Arial"/>
          <w:color w:val="000000"/>
          <w:w w:val="82"/>
          <w:sz w:val="18"/>
          <w:szCs w:val="18"/>
        </w:rPr>
        <w:t>}</w:t>
      </w:r>
    </w:p>
    <w:p w:rsidR="000B6D91" w:rsidRPr="00730593" w:rsidRDefault="000B6D91" w:rsidP="000B6D91">
      <w:pPr>
        <w:pStyle w:val="NoSpacing"/>
        <w:rPr>
          <w:rFonts w:ascii="Arial" w:hAnsi="Arial" w:cs="Arial"/>
          <w:color w:val="000000"/>
          <w:sz w:val="18"/>
          <w:szCs w:val="18"/>
        </w:rPr>
      </w:pPr>
      <w:r w:rsidRPr="00730593">
        <w:rPr>
          <w:rFonts w:ascii="Arial" w:hAnsi="Arial" w:cs="Arial"/>
          <w:color w:val="000000"/>
          <w:spacing w:val="-1"/>
          <w:sz w:val="18"/>
          <w:szCs w:val="18"/>
        </w:rPr>
        <w:t>4</w:t>
      </w:r>
      <w:r w:rsidRPr="00730593">
        <w:rPr>
          <w:rFonts w:ascii="Arial" w:hAnsi="Arial" w:cs="Arial"/>
          <w:color w:val="000000"/>
          <w:sz w:val="18"/>
          <w:szCs w:val="18"/>
        </w:rPr>
        <w:t>.</w:t>
      </w:r>
      <w:r w:rsidRPr="00730593">
        <w:rPr>
          <w:rFonts w:ascii="Arial" w:hAnsi="Arial" w:cs="Arial"/>
          <w:color w:val="000000"/>
          <w:spacing w:val="-10"/>
          <w:sz w:val="18"/>
          <w:szCs w:val="18"/>
        </w:rPr>
        <w:t xml:space="preserve"> </w:t>
      </w:r>
      <w:r w:rsidRPr="00730593">
        <w:rPr>
          <w:rFonts w:ascii="Arial" w:hAnsi="Arial" w:cs="Arial"/>
          <w:color w:val="000000"/>
          <w:spacing w:val="-1"/>
          <w:sz w:val="18"/>
          <w:szCs w:val="18"/>
        </w:rPr>
        <w:t>А</w:t>
      </w:r>
      <w:r w:rsidRPr="00730593">
        <w:rPr>
          <w:rFonts w:ascii="Arial" w:hAnsi="Arial" w:cs="Arial"/>
          <w:color w:val="000000"/>
          <w:spacing w:val="1"/>
          <w:sz w:val="18"/>
          <w:szCs w:val="18"/>
        </w:rPr>
        <w:t>к</w:t>
      </w:r>
      <w:r w:rsidRPr="00730593">
        <w:rPr>
          <w:rFonts w:ascii="Arial" w:hAnsi="Arial" w:cs="Arial"/>
          <w:color w:val="000000"/>
          <w:sz w:val="18"/>
          <w:szCs w:val="18"/>
        </w:rPr>
        <w:t>о</w:t>
      </w:r>
      <w:r w:rsidRPr="00730593">
        <w:rPr>
          <w:rFonts w:ascii="Arial" w:hAnsi="Arial" w:cs="Arial"/>
          <w:color w:val="000000"/>
          <w:spacing w:val="-2"/>
          <w:sz w:val="18"/>
          <w:szCs w:val="18"/>
        </w:rPr>
        <w:t xml:space="preserve"> </w:t>
      </w:r>
      <w:r w:rsidRPr="00730593">
        <w:rPr>
          <w:rFonts w:ascii="Arial" w:hAnsi="Arial" w:cs="Arial"/>
          <w:color w:val="000000"/>
          <w:sz w:val="18"/>
          <w:szCs w:val="18"/>
        </w:rPr>
        <w:t>оп</w:t>
      </w:r>
      <w:r w:rsidRPr="00730593">
        <w:rPr>
          <w:rFonts w:ascii="Arial" w:hAnsi="Arial" w:cs="Arial"/>
          <w:color w:val="000000"/>
          <w:spacing w:val="-1"/>
          <w:sz w:val="18"/>
          <w:szCs w:val="18"/>
        </w:rPr>
        <w:t>е</w:t>
      </w:r>
      <w:r w:rsidRPr="00730593">
        <w:rPr>
          <w:rFonts w:ascii="Arial" w:hAnsi="Arial" w:cs="Arial"/>
          <w:color w:val="000000"/>
          <w:sz w:val="18"/>
          <w:szCs w:val="18"/>
        </w:rPr>
        <w:t>р</w:t>
      </w:r>
      <w:r w:rsidRPr="00730593">
        <w:rPr>
          <w:rFonts w:ascii="Arial" w:hAnsi="Arial" w:cs="Arial"/>
          <w:color w:val="000000"/>
          <w:spacing w:val="3"/>
          <w:sz w:val="18"/>
          <w:szCs w:val="18"/>
        </w:rPr>
        <w:t>а</w:t>
      </w:r>
      <w:r w:rsidRPr="00730593">
        <w:rPr>
          <w:rFonts w:ascii="Arial" w:hAnsi="Arial" w:cs="Arial"/>
          <w:color w:val="000000"/>
          <w:spacing w:val="-1"/>
          <w:sz w:val="18"/>
          <w:szCs w:val="18"/>
        </w:rPr>
        <w:t>ц</w:t>
      </w:r>
      <w:r w:rsidRPr="00730593">
        <w:rPr>
          <w:rFonts w:ascii="Arial" w:hAnsi="Arial" w:cs="Arial"/>
          <w:color w:val="000000"/>
          <w:sz w:val="18"/>
          <w:szCs w:val="18"/>
        </w:rPr>
        <w:t xml:space="preserve">ия </w:t>
      </w:r>
      <w:r w:rsidRPr="00730593">
        <w:rPr>
          <w:rFonts w:ascii="Arial" w:hAnsi="Arial" w:cs="Arial"/>
          <w:color w:val="000000"/>
          <w:spacing w:val="8"/>
          <w:sz w:val="18"/>
          <w:szCs w:val="18"/>
        </w:rPr>
        <w:t xml:space="preserve"> </w:t>
      </w:r>
      <w:r w:rsidRPr="00730593">
        <w:rPr>
          <w:rFonts w:ascii="Arial" w:hAnsi="Arial" w:cs="Arial"/>
          <w:color w:val="000000"/>
          <w:sz w:val="18"/>
          <w:szCs w:val="18"/>
        </w:rPr>
        <w:t>е</w:t>
      </w:r>
      <w:r w:rsidRPr="00730593">
        <w:rPr>
          <w:rFonts w:ascii="Arial" w:hAnsi="Arial" w:cs="Arial"/>
          <w:color w:val="000000"/>
          <w:spacing w:val="4"/>
          <w:sz w:val="18"/>
          <w:szCs w:val="18"/>
        </w:rPr>
        <w:t xml:space="preserve"> </w:t>
      </w:r>
      <w:r w:rsidRPr="00730593">
        <w:rPr>
          <w:rFonts w:ascii="Arial" w:hAnsi="Arial" w:cs="Arial"/>
          <w:color w:val="000000"/>
          <w:spacing w:val="1"/>
          <w:sz w:val="18"/>
          <w:szCs w:val="18"/>
        </w:rPr>
        <w:t>ч</w:t>
      </w:r>
      <w:r w:rsidRPr="00730593">
        <w:rPr>
          <w:rFonts w:ascii="Arial" w:hAnsi="Arial" w:cs="Arial"/>
          <w:color w:val="000000"/>
          <w:sz w:val="18"/>
          <w:szCs w:val="18"/>
        </w:rPr>
        <w:t>а</w:t>
      </w:r>
      <w:r w:rsidRPr="00730593">
        <w:rPr>
          <w:rFonts w:ascii="Arial" w:hAnsi="Arial" w:cs="Arial"/>
          <w:color w:val="000000"/>
          <w:spacing w:val="-1"/>
          <w:sz w:val="18"/>
          <w:szCs w:val="18"/>
        </w:rPr>
        <w:t>ст</w:t>
      </w:r>
      <w:r w:rsidRPr="00730593">
        <w:rPr>
          <w:rFonts w:ascii="Arial" w:hAnsi="Arial" w:cs="Arial"/>
          <w:color w:val="000000"/>
          <w:sz w:val="18"/>
          <w:szCs w:val="18"/>
        </w:rPr>
        <w:t>и</w:t>
      </w:r>
      <w:r w:rsidRPr="00730593">
        <w:rPr>
          <w:rFonts w:ascii="Arial" w:hAnsi="Arial" w:cs="Arial"/>
          <w:color w:val="000000"/>
          <w:spacing w:val="1"/>
          <w:sz w:val="18"/>
          <w:szCs w:val="18"/>
        </w:rPr>
        <w:t>ч</w:t>
      </w:r>
      <w:r w:rsidRPr="00730593">
        <w:rPr>
          <w:rFonts w:ascii="Arial" w:hAnsi="Arial" w:cs="Arial"/>
          <w:color w:val="000000"/>
          <w:sz w:val="18"/>
          <w:szCs w:val="18"/>
        </w:rPr>
        <w:t xml:space="preserve">но  </w:t>
      </w:r>
      <w:r w:rsidRPr="00730593">
        <w:rPr>
          <w:rFonts w:ascii="Arial" w:hAnsi="Arial" w:cs="Arial"/>
          <w:color w:val="000000"/>
          <w:spacing w:val="1"/>
          <w:w w:val="108"/>
          <w:sz w:val="18"/>
          <w:szCs w:val="18"/>
        </w:rPr>
        <w:t>з</w:t>
      </w:r>
      <w:r w:rsidRPr="00730593">
        <w:rPr>
          <w:rFonts w:ascii="Arial" w:hAnsi="Arial" w:cs="Arial"/>
          <w:color w:val="000000"/>
          <w:spacing w:val="-2"/>
          <w:w w:val="108"/>
          <w:sz w:val="18"/>
          <w:szCs w:val="18"/>
        </w:rPr>
        <w:t>а</w:t>
      </w:r>
      <w:r w:rsidRPr="00730593">
        <w:rPr>
          <w:rFonts w:ascii="Arial" w:hAnsi="Arial" w:cs="Arial"/>
          <w:color w:val="000000"/>
          <w:spacing w:val="1"/>
          <w:w w:val="108"/>
          <w:sz w:val="18"/>
          <w:szCs w:val="18"/>
        </w:rPr>
        <w:t>в</w:t>
      </w:r>
      <w:r w:rsidRPr="00730593">
        <w:rPr>
          <w:rFonts w:ascii="Arial" w:hAnsi="Arial" w:cs="Arial"/>
          <w:color w:val="000000"/>
          <w:spacing w:val="-1"/>
          <w:w w:val="108"/>
          <w:sz w:val="18"/>
          <w:szCs w:val="18"/>
        </w:rPr>
        <w:t>ъ</w:t>
      </w:r>
      <w:r w:rsidRPr="00730593">
        <w:rPr>
          <w:rFonts w:ascii="Arial" w:hAnsi="Arial" w:cs="Arial"/>
          <w:color w:val="000000"/>
          <w:w w:val="108"/>
          <w:sz w:val="18"/>
          <w:szCs w:val="18"/>
        </w:rPr>
        <w:t>р</w:t>
      </w:r>
      <w:r w:rsidRPr="00730593">
        <w:rPr>
          <w:rFonts w:ascii="Arial" w:hAnsi="Arial" w:cs="Arial"/>
          <w:color w:val="000000"/>
          <w:spacing w:val="3"/>
          <w:w w:val="108"/>
          <w:sz w:val="18"/>
          <w:szCs w:val="18"/>
        </w:rPr>
        <w:t>ш</w:t>
      </w:r>
      <w:r w:rsidRPr="00730593">
        <w:rPr>
          <w:rFonts w:ascii="Arial" w:hAnsi="Arial" w:cs="Arial"/>
          <w:color w:val="000000"/>
          <w:spacing w:val="-1"/>
          <w:w w:val="108"/>
          <w:sz w:val="18"/>
          <w:szCs w:val="18"/>
        </w:rPr>
        <w:t>е</w:t>
      </w:r>
      <w:r w:rsidRPr="00730593">
        <w:rPr>
          <w:rFonts w:ascii="Arial" w:hAnsi="Arial" w:cs="Arial"/>
          <w:color w:val="000000"/>
          <w:w w:val="108"/>
          <w:sz w:val="18"/>
          <w:szCs w:val="18"/>
        </w:rPr>
        <w:t>на</w:t>
      </w:r>
      <w:r w:rsidRPr="00730593">
        <w:rPr>
          <w:rFonts w:ascii="Arial" w:hAnsi="Arial" w:cs="Arial"/>
          <w:color w:val="000000"/>
          <w:spacing w:val="-3"/>
          <w:w w:val="108"/>
          <w:sz w:val="18"/>
          <w:szCs w:val="18"/>
        </w:rPr>
        <w:t xml:space="preserve"> </w:t>
      </w:r>
      <w:r w:rsidRPr="00730593">
        <w:rPr>
          <w:rFonts w:ascii="Arial" w:hAnsi="Arial" w:cs="Arial"/>
          <w:color w:val="000000"/>
          <w:w w:val="108"/>
          <w:sz w:val="18"/>
          <w:szCs w:val="18"/>
        </w:rPr>
        <w:t xml:space="preserve">  </w:t>
      </w:r>
      <w:r w:rsidRPr="00730593">
        <w:rPr>
          <w:rFonts w:ascii="Arial" w:hAnsi="Arial" w:cs="Arial"/>
          <w:color w:val="000000"/>
          <w:spacing w:val="39"/>
          <w:w w:val="108"/>
          <w:sz w:val="18"/>
          <w:szCs w:val="18"/>
        </w:rPr>
        <w:t xml:space="preserve"> </w:t>
      </w:r>
      <w:r w:rsidRPr="00730593">
        <w:rPr>
          <w:rFonts w:ascii="Arial" w:hAnsi="Arial" w:cs="Arial"/>
          <w:color w:val="000000"/>
          <w:sz w:val="18"/>
          <w:szCs w:val="18"/>
        </w:rPr>
        <w:t>и</w:t>
      </w:r>
      <w:r w:rsidRPr="00730593">
        <w:rPr>
          <w:rFonts w:ascii="Arial" w:hAnsi="Arial" w:cs="Arial"/>
          <w:color w:val="000000"/>
          <w:spacing w:val="-1"/>
          <w:sz w:val="18"/>
          <w:szCs w:val="18"/>
        </w:rPr>
        <w:t>з</w:t>
      </w:r>
      <w:r w:rsidRPr="00730593">
        <w:rPr>
          <w:rFonts w:ascii="Arial" w:hAnsi="Arial" w:cs="Arial"/>
          <w:color w:val="000000"/>
          <w:spacing w:val="1"/>
          <w:sz w:val="18"/>
          <w:szCs w:val="18"/>
        </w:rPr>
        <w:t>к</w:t>
      </w:r>
      <w:r w:rsidRPr="00730593">
        <w:rPr>
          <w:rFonts w:ascii="Arial" w:hAnsi="Arial" w:cs="Arial"/>
          <w:color w:val="000000"/>
          <w:sz w:val="18"/>
          <w:szCs w:val="18"/>
        </w:rPr>
        <w:t>л</w:t>
      </w:r>
      <w:r w:rsidRPr="00730593">
        <w:rPr>
          <w:rFonts w:ascii="Arial" w:hAnsi="Arial" w:cs="Arial"/>
          <w:color w:val="000000"/>
          <w:spacing w:val="-1"/>
          <w:sz w:val="18"/>
          <w:szCs w:val="18"/>
        </w:rPr>
        <w:t>ю</w:t>
      </w:r>
      <w:r w:rsidRPr="00730593">
        <w:rPr>
          <w:rFonts w:ascii="Arial" w:hAnsi="Arial" w:cs="Arial"/>
          <w:color w:val="000000"/>
          <w:spacing w:val="1"/>
          <w:sz w:val="18"/>
          <w:szCs w:val="18"/>
        </w:rPr>
        <w:t>ч</w:t>
      </w:r>
      <w:r w:rsidRPr="00730593">
        <w:rPr>
          <w:rFonts w:ascii="Arial" w:hAnsi="Arial" w:cs="Arial"/>
          <w:color w:val="000000"/>
          <w:spacing w:val="-1"/>
          <w:sz w:val="18"/>
          <w:szCs w:val="18"/>
        </w:rPr>
        <w:t>е</w:t>
      </w:r>
      <w:r w:rsidRPr="00730593">
        <w:rPr>
          <w:rFonts w:ascii="Arial" w:hAnsi="Arial" w:cs="Arial"/>
          <w:color w:val="000000"/>
          <w:sz w:val="18"/>
          <w:szCs w:val="18"/>
        </w:rPr>
        <w:t>ние</w:t>
      </w:r>
      <w:r w:rsidRPr="00730593">
        <w:rPr>
          <w:rFonts w:ascii="Arial" w:hAnsi="Arial" w:cs="Arial"/>
          <w:color w:val="000000"/>
          <w:spacing w:val="8"/>
          <w:sz w:val="18"/>
          <w:szCs w:val="18"/>
        </w:rPr>
        <w:t xml:space="preserve"> </w:t>
      </w:r>
      <w:r w:rsidRPr="00730593">
        <w:rPr>
          <w:rFonts w:ascii="Arial" w:hAnsi="Arial" w:cs="Arial"/>
          <w:color w:val="000000"/>
          <w:sz w:val="18"/>
          <w:szCs w:val="18"/>
        </w:rPr>
        <w:t xml:space="preserve">    </w:t>
      </w:r>
      <w:r w:rsidRPr="00730593">
        <w:rPr>
          <w:rFonts w:ascii="Arial" w:hAnsi="Arial" w:cs="Arial"/>
          <w:color w:val="000000"/>
          <w:spacing w:val="36"/>
          <w:sz w:val="18"/>
          <w:szCs w:val="18"/>
        </w:rPr>
        <w:t xml:space="preserve"> </w:t>
      </w:r>
      <w:r w:rsidRPr="00730593">
        <w:rPr>
          <w:rFonts w:ascii="Arial" w:hAnsi="Arial" w:cs="Arial"/>
          <w:color w:val="000000"/>
          <w:sz w:val="18"/>
          <w:szCs w:val="18"/>
        </w:rPr>
        <w:t>и</w:t>
      </w:r>
      <w:r w:rsidRPr="00730593">
        <w:rPr>
          <w:rFonts w:ascii="Arial" w:hAnsi="Arial" w:cs="Arial"/>
          <w:color w:val="000000"/>
          <w:spacing w:val="8"/>
          <w:sz w:val="18"/>
          <w:szCs w:val="18"/>
        </w:rPr>
        <w:t xml:space="preserve"> </w:t>
      </w:r>
      <w:r w:rsidRPr="00730593">
        <w:rPr>
          <w:rFonts w:ascii="Arial" w:hAnsi="Arial" w:cs="Arial"/>
          <w:color w:val="000000"/>
          <w:spacing w:val="-1"/>
          <w:sz w:val="18"/>
          <w:szCs w:val="18"/>
        </w:rPr>
        <w:t>с</w:t>
      </w:r>
      <w:r w:rsidRPr="00730593">
        <w:rPr>
          <w:rFonts w:ascii="Arial" w:hAnsi="Arial" w:cs="Arial"/>
          <w:color w:val="000000"/>
          <w:sz w:val="18"/>
          <w:szCs w:val="18"/>
        </w:rPr>
        <w:t>л</w:t>
      </w:r>
      <w:r w:rsidRPr="00730593">
        <w:rPr>
          <w:rFonts w:ascii="Arial" w:hAnsi="Arial" w:cs="Arial"/>
          <w:color w:val="000000"/>
          <w:spacing w:val="-1"/>
          <w:sz w:val="18"/>
          <w:szCs w:val="18"/>
        </w:rPr>
        <w:t>е</w:t>
      </w:r>
      <w:r w:rsidRPr="00730593">
        <w:rPr>
          <w:rFonts w:ascii="Arial" w:hAnsi="Arial" w:cs="Arial"/>
          <w:color w:val="000000"/>
          <w:sz w:val="18"/>
          <w:szCs w:val="18"/>
        </w:rPr>
        <w:t>д</w:t>
      </w:r>
      <w:r w:rsidRPr="00730593">
        <w:rPr>
          <w:rFonts w:ascii="Arial" w:hAnsi="Arial" w:cs="Arial"/>
          <w:color w:val="000000"/>
          <w:spacing w:val="1"/>
          <w:sz w:val="18"/>
          <w:szCs w:val="18"/>
        </w:rPr>
        <w:t>в</w:t>
      </w:r>
      <w:r w:rsidRPr="00730593">
        <w:rPr>
          <w:rFonts w:ascii="Arial" w:hAnsi="Arial" w:cs="Arial"/>
          <w:color w:val="000000"/>
          <w:sz w:val="18"/>
          <w:szCs w:val="18"/>
        </w:rPr>
        <w:t>а</w:t>
      </w:r>
      <w:r w:rsidRPr="00730593">
        <w:rPr>
          <w:rFonts w:ascii="Arial" w:hAnsi="Arial" w:cs="Arial"/>
          <w:color w:val="000000"/>
          <w:spacing w:val="8"/>
          <w:sz w:val="18"/>
          <w:szCs w:val="18"/>
        </w:rPr>
        <w:t xml:space="preserve"> </w:t>
      </w:r>
      <w:r w:rsidRPr="00730593">
        <w:rPr>
          <w:rFonts w:ascii="Arial" w:hAnsi="Arial" w:cs="Arial"/>
          <w:color w:val="000000"/>
          <w:spacing w:val="1"/>
          <w:w w:val="107"/>
          <w:sz w:val="18"/>
          <w:szCs w:val="18"/>
        </w:rPr>
        <w:t>в</w:t>
      </w:r>
      <w:r w:rsidRPr="00730593">
        <w:rPr>
          <w:rFonts w:ascii="Arial" w:hAnsi="Arial" w:cs="Arial"/>
          <w:color w:val="000000"/>
          <w:spacing w:val="-1"/>
          <w:w w:val="107"/>
          <w:sz w:val="18"/>
          <w:szCs w:val="18"/>
        </w:rPr>
        <w:t>ъ</w:t>
      </w:r>
      <w:r w:rsidRPr="00730593">
        <w:rPr>
          <w:rFonts w:ascii="Arial" w:hAnsi="Arial" w:cs="Arial"/>
          <w:color w:val="000000"/>
          <w:spacing w:val="1"/>
          <w:w w:val="107"/>
          <w:sz w:val="18"/>
          <w:szCs w:val="18"/>
        </w:rPr>
        <w:t>з</w:t>
      </w:r>
      <w:r w:rsidRPr="00730593">
        <w:rPr>
          <w:rFonts w:ascii="Arial" w:hAnsi="Arial" w:cs="Arial"/>
          <w:color w:val="000000"/>
          <w:spacing w:val="2"/>
          <w:w w:val="107"/>
          <w:sz w:val="18"/>
          <w:szCs w:val="18"/>
        </w:rPr>
        <w:t>с</w:t>
      </w:r>
      <w:r w:rsidRPr="00730593">
        <w:rPr>
          <w:rFonts w:ascii="Arial" w:hAnsi="Arial" w:cs="Arial"/>
          <w:color w:val="000000"/>
          <w:spacing w:val="-1"/>
          <w:w w:val="107"/>
          <w:sz w:val="18"/>
          <w:szCs w:val="18"/>
        </w:rPr>
        <w:t>т</w:t>
      </w:r>
      <w:r w:rsidRPr="00730593">
        <w:rPr>
          <w:rFonts w:ascii="Arial" w:hAnsi="Arial" w:cs="Arial"/>
          <w:color w:val="000000"/>
          <w:w w:val="107"/>
          <w:sz w:val="18"/>
          <w:szCs w:val="18"/>
        </w:rPr>
        <w:t>ано</w:t>
      </w:r>
      <w:r w:rsidRPr="00730593">
        <w:rPr>
          <w:rFonts w:ascii="Arial" w:hAnsi="Arial" w:cs="Arial"/>
          <w:color w:val="000000"/>
          <w:spacing w:val="1"/>
          <w:w w:val="107"/>
          <w:sz w:val="18"/>
          <w:szCs w:val="18"/>
        </w:rPr>
        <w:t>в</w:t>
      </w:r>
      <w:r w:rsidRPr="00730593">
        <w:rPr>
          <w:rFonts w:ascii="Arial" w:hAnsi="Arial" w:cs="Arial"/>
          <w:color w:val="000000"/>
          <w:w w:val="107"/>
          <w:sz w:val="18"/>
          <w:szCs w:val="18"/>
        </w:rPr>
        <w:t>я</w:t>
      </w:r>
      <w:r w:rsidRPr="00730593">
        <w:rPr>
          <w:rFonts w:ascii="Arial" w:hAnsi="Arial" w:cs="Arial"/>
          <w:color w:val="000000"/>
          <w:spacing w:val="1"/>
          <w:w w:val="107"/>
          <w:sz w:val="18"/>
          <w:szCs w:val="18"/>
        </w:rPr>
        <w:t>в</w:t>
      </w:r>
      <w:r w:rsidRPr="00730593">
        <w:rPr>
          <w:rFonts w:ascii="Arial" w:hAnsi="Arial" w:cs="Arial"/>
          <w:color w:val="000000"/>
          <w:w w:val="107"/>
          <w:sz w:val="18"/>
          <w:szCs w:val="18"/>
        </w:rPr>
        <w:t xml:space="preserve">ане </w:t>
      </w:r>
      <w:r w:rsidRPr="00730593">
        <w:rPr>
          <w:rFonts w:ascii="Arial" w:hAnsi="Arial" w:cs="Arial"/>
          <w:color w:val="000000"/>
          <w:sz w:val="18"/>
          <w:szCs w:val="18"/>
        </w:rPr>
        <w:t>в</w:t>
      </w:r>
      <w:r w:rsidRPr="00730593">
        <w:rPr>
          <w:rFonts w:ascii="Arial" w:hAnsi="Arial" w:cs="Arial"/>
          <w:color w:val="000000"/>
          <w:spacing w:val="8"/>
          <w:sz w:val="18"/>
          <w:szCs w:val="18"/>
        </w:rPr>
        <w:t xml:space="preserve"> </w:t>
      </w:r>
      <w:r w:rsidRPr="00730593">
        <w:rPr>
          <w:rFonts w:ascii="Arial" w:hAnsi="Arial" w:cs="Arial"/>
          <w:color w:val="000000"/>
          <w:sz w:val="18"/>
          <w:szCs w:val="18"/>
        </w:rPr>
        <w:t>н</w:t>
      </w:r>
      <w:r w:rsidRPr="00730593">
        <w:rPr>
          <w:rFonts w:ascii="Arial" w:hAnsi="Arial" w:cs="Arial"/>
          <w:color w:val="000000"/>
          <w:spacing w:val="-2"/>
          <w:sz w:val="18"/>
          <w:szCs w:val="18"/>
        </w:rPr>
        <w:t>а</w:t>
      </w:r>
      <w:r w:rsidRPr="00730593">
        <w:rPr>
          <w:rFonts w:ascii="Arial" w:hAnsi="Arial" w:cs="Arial"/>
          <w:color w:val="000000"/>
          <w:spacing w:val="1"/>
          <w:sz w:val="18"/>
          <w:szCs w:val="18"/>
        </w:rPr>
        <w:t>ч</w:t>
      </w:r>
      <w:r w:rsidRPr="00730593">
        <w:rPr>
          <w:rFonts w:ascii="Arial" w:hAnsi="Arial" w:cs="Arial"/>
          <w:color w:val="000000"/>
          <w:sz w:val="18"/>
          <w:szCs w:val="18"/>
        </w:rPr>
        <w:t>ално</w:t>
      </w:r>
      <w:r w:rsidRPr="00730593">
        <w:rPr>
          <w:rFonts w:ascii="Arial" w:hAnsi="Arial" w:cs="Arial"/>
          <w:color w:val="000000"/>
          <w:spacing w:val="26"/>
          <w:sz w:val="18"/>
          <w:szCs w:val="18"/>
        </w:rPr>
        <w:t xml:space="preserve"> </w:t>
      </w:r>
      <w:r w:rsidRPr="00730593">
        <w:rPr>
          <w:rFonts w:ascii="Arial" w:hAnsi="Arial" w:cs="Arial"/>
          <w:color w:val="000000"/>
          <w:spacing w:val="-1"/>
          <w:sz w:val="18"/>
          <w:szCs w:val="18"/>
        </w:rPr>
        <w:t>с</w:t>
      </w:r>
      <w:r w:rsidRPr="00730593">
        <w:rPr>
          <w:rFonts w:ascii="Arial" w:hAnsi="Arial" w:cs="Arial"/>
          <w:color w:val="000000"/>
          <w:spacing w:val="1"/>
          <w:sz w:val="18"/>
          <w:szCs w:val="18"/>
        </w:rPr>
        <w:t>ъ</w:t>
      </w:r>
      <w:r w:rsidRPr="00730593">
        <w:rPr>
          <w:rFonts w:ascii="Arial" w:hAnsi="Arial" w:cs="Arial"/>
          <w:color w:val="000000"/>
          <w:spacing w:val="2"/>
          <w:sz w:val="18"/>
          <w:szCs w:val="18"/>
        </w:rPr>
        <w:t>с</w:t>
      </w:r>
      <w:r w:rsidRPr="00730593">
        <w:rPr>
          <w:rFonts w:ascii="Arial" w:hAnsi="Arial" w:cs="Arial"/>
          <w:color w:val="000000"/>
          <w:spacing w:val="-1"/>
          <w:sz w:val="18"/>
          <w:szCs w:val="18"/>
        </w:rPr>
        <w:t>т</w:t>
      </w:r>
      <w:r w:rsidRPr="00730593">
        <w:rPr>
          <w:rFonts w:ascii="Arial" w:hAnsi="Arial" w:cs="Arial"/>
          <w:color w:val="000000"/>
          <w:sz w:val="18"/>
          <w:szCs w:val="18"/>
        </w:rPr>
        <w:t>.:</w:t>
      </w:r>
      <w:r w:rsidRPr="00730593">
        <w:rPr>
          <w:rFonts w:ascii="Arial" w:hAnsi="Arial" w:cs="Arial"/>
          <w:color w:val="000000"/>
          <w:spacing w:val="30"/>
          <w:sz w:val="18"/>
          <w:szCs w:val="18"/>
        </w:rPr>
        <w:t xml:space="preserve"> </w:t>
      </w:r>
      <w:r w:rsidRPr="00730593">
        <w:rPr>
          <w:rFonts w:ascii="Arial" w:hAnsi="Arial" w:cs="Arial"/>
          <w:color w:val="000000"/>
          <w:spacing w:val="-2"/>
          <w:w w:val="108"/>
          <w:sz w:val="18"/>
          <w:szCs w:val="18"/>
        </w:rPr>
        <w:t>н</w:t>
      </w:r>
      <w:r w:rsidRPr="00730593">
        <w:rPr>
          <w:rFonts w:ascii="Arial" w:hAnsi="Arial" w:cs="Arial"/>
          <w:color w:val="000000"/>
          <w:w w:val="108"/>
          <w:sz w:val="18"/>
          <w:szCs w:val="18"/>
        </w:rPr>
        <w:t>ай</w:t>
      </w:r>
      <w:r w:rsidRPr="00730593">
        <w:rPr>
          <w:rFonts w:ascii="Arial" w:hAnsi="Arial" w:cs="Arial"/>
          <w:color w:val="000000"/>
          <w:sz w:val="18"/>
          <w:szCs w:val="18"/>
        </w:rPr>
        <w:t>-</w:t>
      </w:r>
      <w:r w:rsidRPr="00730593">
        <w:rPr>
          <w:rFonts w:ascii="Arial" w:hAnsi="Arial" w:cs="Arial"/>
          <w:color w:val="000000"/>
          <w:w w:val="95"/>
          <w:sz w:val="18"/>
          <w:szCs w:val="18"/>
        </w:rPr>
        <w:t>д</w:t>
      </w:r>
      <w:r w:rsidRPr="00730593">
        <w:rPr>
          <w:rFonts w:ascii="Arial" w:hAnsi="Arial" w:cs="Arial"/>
          <w:color w:val="000000"/>
          <w:w w:val="104"/>
          <w:sz w:val="18"/>
          <w:szCs w:val="18"/>
        </w:rPr>
        <w:t>о</w:t>
      </w:r>
      <w:r w:rsidRPr="00730593">
        <w:rPr>
          <w:rFonts w:ascii="Arial" w:hAnsi="Arial" w:cs="Arial"/>
          <w:color w:val="000000"/>
          <w:w w:val="103"/>
          <w:sz w:val="18"/>
          <w:szCs w:val="18"/>
        </w:rPr>
        <w:t>б</w:t>
      </w:r>
      <w:r w:rsidRPr="00730593">
        <w:rPr>
          <w:rFonts w:ascii="Arial" w:hAnsi="Arial" w:cs="Arial"/>
          <w:color w:val="000000"/>
          <w:w w:val="110"/>
          <w:sz w:val="18"/>
          <w:szCs w:val="18"/>
        </w:rPr>
        <w:t>р</w:t>
      </w:r>
      <w:r w:rsidRPr="00730593">
        <w:rPr>
          <w:rFonts w:ascii="Arial" w:hAnsi="Arial" w:cs="Arial"/>
          <w:color w:val="000000"/>
          <w:w w:val="105"/>
          <w:sz w:val="18"/>
          <w:szCs w:val="18"/>
        </w:rPr>
        <w:t>е</w:t>
      </w:r>
      <w:r w:rsidRPr="00730593">
        <w:rPr>
          <w:rFonts w:ascii="Arial" w:hAnsi="Arial" w:cs="Arial"/>
          <w:color w:val="000000"/>
          <w:sz w:val="18"/>
          <w:szCs w:val="18"/>
        </w:rPr>
        <w:t xml:space="preserve"> прих</w:t>
      </w:r>
      <w:r w:rsidRPr="00730593">
        <w:rPr>
          <w:rFonts w:ascii="Arial" w:hAnsi="Arial" w:cs="Arial"/>
          <w:color w:val="000000"/>
          <w:spacing w:val="1"/>
          <w:sz w:val="18"/>
          <w:szCs w:val="18"/>
        </w:rPr>
        <w:t>в</w:t>
      </w:r>
      <w:r w:rsidRPr="00730593">
        <w:rPr>
          <w:rFonts w:ascii="Arial" w:hAnsi="Arial" w:cs="Arial"/>
          <w:color w:val="000000"/>
          <w:sz w:val="18"/>
          <w:szCs w:val="18"/>
        </w:rPr>
        <w:t>ан</w:t>
      </w:r>
      <w:r w:rsidRPr="00730593">
        <w:rPr>
          <w:rFonts w:ascii="Arial" w:hAnsi="Arial" w:cs="Arial"/>
          <w:color w:val="000000"/>
          <w:spacing w:val="-1"/>
          <w:sz w:val="18"/>
          <w:szCs w:val="18"/>
        </w:rPr>
        <w:t>ет</w:t>
      </w:r>
      <w:r w:rsidRPr="00730593">
        <w:rPr>
          <w:rFonts w:ascii="Arial" w:hAnsi="Arial" w:cs="Arial"/>
          <w:color w:val="000000"/>
          <w:sz w:val="18"/>
          <w:szCs w:val="18"/>
        </w:rPr>
        <w:t xml:space="preserve">е </w:t>
      </w:r>
      <w:r w:rsidRPr="00730593">
        <w:rPr>
          <w:rFonts w:ascii="Arial" w:hAnsi="Arial" w:cs="Arial"/>
          <w:color w:val="000000"/>
          <w:spacing w:val="9"/>
          <w:sz w:val="18"/>
          <w:szCs w:val="18"/>
        </w:rPr>
        <w:t xml:space="preserve"> </w:t>
      </w:r>
      <w:r w:rsidRPr="00730593">
        <w:rPr>
          <w:rFonts w:ascii="Arial" w:hAnsi="Arial" w:cs="Arial"/>
          <w:color w:val="000000"/>
          <w:spacing w:val="1"/>
          <w:sz w:val="18"/>
          <w:szCs w:val="18"/>
        </w:rPr>
        <w:t>в</w:t>
      </w:r>
      <w:r w:rsidRPr="00730593">
        <w:rPr>
          <w:rFonts w:ascii="Arial" w:hAnsi="Arial" w:cs="Arial"/>
          <w:color w:val="000000"/>
          <w:spacing w:val="2"/>
          <w:sz w:val="18"/>
          <w:szCs w:val="18"/>
        </w:rPr>
        <w:t>си</w:t>
      </w:r>
      <w:r w:rsidRPr="00730593">
        <w:rPr>
          <w:rFonts w:ascii="Arial" w:hAnsi="Arial" w:cs="Arial"/>
          <w:color w:val="000000"/>
          <w:spacing w:val="1"/>
          <w:sz w:val="18"/>
          <w:szCs w:val="18"/>
        </w:rPr>
        <w:t>чк</w:t>
      </w:r>
      <w:r w:rsidRPr="00730593">
        <w:rPr>
          <w:rFonts w:ascii="Arial" w:hAnsi="Arial" w:cs="Arial"/>
          <w:color w:val="000000"/>
          <w:sz w:val="18"/>
          <w:szCs w:val="18"/>
        </w:rPr>
        <w:t>о,</w:t>
      </w:r>
      <w:r w:rsidRPr="00730593">
        <w:rPr>
          <w:rFonts w:ascii="Arial" w:hAnsi="Arial" w:cs="Arial"/>
          <w:color w:val="000000"/>
          <w:spacing w:val="34"/>
          <w:sz w:val="18"/>
          <w:szCs w:val="18"/>
        </w:rPr>
        <w:t xml:space="preserve"> </w:t>
      </w:r>
      <w:r w:rsidRPr="00730593">
        <w:rPr>
          <w:rFonts w:ascii="Arial" w:hAnsi="Arial" w:cs="Arial"/>
          <w:color w:val="000000"/>
          <w:spacing w:val="1"/>
          <w:w w:val="106"/>
          <w:sz w:val="18"/>
          <w:szCs w:val="18"/>
        </w:rPr>
        <w:t>в</w:t>
      </w:r>
      <w:r w:rsidRPr="00730593">
        <w:rPr>
          <w:rFonts w:ascii="Arial" w:hAnsi="Arial" w:cs="Arial"/>
          <w:color w:val="000000"/>
          <w:spacing w:val="-1"/>
          <w:w w:val="106"/>
          <w:sz w:val="18"/>
          <w:szCs w:val="18"/>
        </w:rPr>
        <w:t>ъ</w:t>
      </w:r>
      <w:r w:rsidRPr="00730593">
        <w:rPr>
          <w:rFonts w:ascii="Arial" w:hAnsi="Arial" w:cs="Arial"/>
          <w:color w:val="000000"/>
          <w:spacing w:val="1"/>
          <w:w w:val="106"/>
          <w:sz w:val="18"/>
          <w:szCs w:val="18"/>
        </w:rPr>
        <w:t>з</w:t>
      </w:r>
      <w:r w:rsidRPr="00730593">
        <w:rPr>
          <w:rFonts w:ascii="Arial" w:hAnsi="Arial" w:cs="Arial"/>
          <w:color w:val="000000"/>
          <w:spacing w:val="2"/>
          <w:w w:val="106"/>
          <w:sz w:val="18"/>
          <w:szCs w:val="18"/>
        </w:rPr>
        <w:t>с</w:t>
      </w:r>
      <w:r w:rsidRPr="00730593">
        <w:rPr>
          <w:rFonts w:ascii="Arial" w:hAnsi="Arial" w:cs="Arial"/>
          <w:color w:val="000000"/>
          <w:spacing w:val="-1"/>
          <w:w w:val="106"/>
          <w:sz w:val="18"/>
          <w:szCs w:val="18"/>
        </w:rPr>
        <w:t>т</w:t>
      </w:r>
      <w:r w:rsidRPr="00730593">
        <w:rPr>
          <w:rFonts w:ascii="Arial" w:hAnsi="Arial" w:cs="Arial"/>
          <w:color w:val="000000"/>
          <w:w w:val="106"/>
          <w:sz w:val="18"/>
          <w:szCs w:val="18"/>
        </w:rPr>
        <w:t>ано</w:t>
      </w:r>
      <w:r w:rsidRPr="00730593">
        <w:rPr>
          <w:rFonts w:ascii="Arial" w:hAnsi="Arial" w:cs="Arial"/>
          <w:color w:val="000000"/>
          <w:spacing w:val="1"/>
          <w:w w:val="106"/>
          <w:sz w:val="18"/>
          <w:szCs w:val="18"/>
        </w:rPr>
        <w:t>в</w:t>
      </w:r>
      <w:r w:rsidRPr="00730593">
        <w:rPr>
          <w:rFonts w:ascii="Arial" w:hAnsi="Arial" w:cs="Arial"/>
          <w:color w:val="000000"/>
          <w:spacing w:val="2"/>
          <w:w w:val="106"/>
          <w:sz w:val="18"/>
          <w:szCs w:val="18"/>
        </w:rPr>
        <w:t>е</w:t>
      </w:r>
      <w:r w:rsidRPr="00730593">
        <w:rPr>
          <w:rFonts w:ascii="Arial" w:hAnsi="Arial" w:cs="Arial"/>
          <w:color w:val="000000"/>
          <w:spacing w:val="1"/>
          <w:w w:val="106"/>
          <w:sz w:val="18"/>
          <w:szCs w:val="18"/>
        </w:rPr>
        <w:t>т</w:t>
      </w:r>
      <w:r w:rsidRPr="00730593">
        <w:rPr>
          <w:rFonts w:ascii="Arial" w:hAnsi="Arial" w:cs="Arial"/>
          <w:color w:val="000000"/>
          <w:w w:val="106"/>
          <w:sz w:val="18"/>
          <w:szCs w:val="18"/>
        </w:rPr>
        <w:t>е</w:t>
      </w:r>
      <w:r w:rsidRPr="00730593">
        <w:rPr>
          <w:rFonts w:ascii="Arial" w:hAnsi="Arial" w:cs="Arial"/>
          <w:color w:val="000000"/>
          <w:spacing w:val="4"/>
          <w:w w:val="106"/>
          <w:sz w:val="18"/>
          <w:szCs w:val="18"/>
        </w:rPr>
        <w:t xml:space="preserve"> </w:t>
      </w:r>
      <w:r w:rsidRPr="00730593">
        <w:rPr>
          <w:rFonts w:ascii="Arial" w:hAnsi="Arial" w:cs="Arial"/>
          <w:color w:val="000000"/>
          <w:sz w:val="18"/>
          <w:szCs w:val="18"/>
        </w:rPr>
        <w:t>и</w:t>
      </w:r>
      <w:r w:rsidRPr="00730593">
        <w:rPr>
          <w:rFonts w:ascii="Arial" w:hAnsi="Arial" w:cs="Arial"/>
          <w:color w:val="000000"/>
          <w:spacing w:val="11"/>
          <w:sz w:val="18"/>
          <w:szCs w:val="18"/>
        </w:rPr>
        <w:t xml:space="preserve"> </w:t>
      </w:r>
      <w:r w:rsidRPr="00730593">
        <w:rPr>
          <w:rFonts w:ascii="Arial" w:hAnsi="Arial" w:cs="Arial"/>
          <w:color w:val="000000"/>
          <w:spacing w:val="-1"/>
          <w:sz w:val="18"/>
          <w:szCs w:val="18"/>
        </w:rPr>
        <w:t>у</w:t>
      </w:r>
      <w:r w:rsidRPr="00730593">
        <w:rPr>
          <w:rFonts w:ascii="Arial" w:hAnsi="Arial" w:cs="Arial"/>
          <w:color w:val="000000"/>
          <w:spacing w:val="1"/>
          <w:sz w:val="18"/>
          <w:szCs w:val="18"/>
        </w:rPr>
        <w:t>в</w:t>
      </w:r>
      <w:r w:rsidRPr="00730593">
        <w:rPr>
          <w:rFonts w:ascii="Arial" w:hAnsi="Arial" w:cs="Arial"/>
          <w:color w:val="000000"/>
          <w:spacing w:val="-1"/>
          <w:sz w:val="18"/>
          <w:szCs w:val="18"/>
        </w:rPr>
        <w:t>е</w:t>
      </w:r>
      <w:r w:rsidRPr="00730593">
        <w:rPr>
          <w:rFonts w:ascii="Arial" w:hAnsi="Arial" w:cs="Arial"/>
          <w:color w:val="000000"/>
          <w:sz w:val="18"/>
          <w:szCs w:val="18"/>
        </w:rPr>
        <w:t>д</w:t>
      </w:r>
      <w:r w:rsidRPr="00730593">
        <w:rPr>
          <w:rFonts w:ascii="Arial" w:hAnsi="Arial" w:cs="Arial"/>
          <w:color w:val="000000"/>
          <w:spacing w:val="2"/>
          <w:sz w:val="18"/>
          <w:szCs w:val="18"/>
        </w:rPr>
        <w:t>оме</w:t>
      </w:r>
      <w:r w:rsidRPr="00730593">
        <w:rPr>
          <w:rFonts w:ascii="Arial" w:hAnsi="Arial" w:cs="Arial"/>
          <w:color w:val="000000"/>
          <w:spacing w:val="-1"/>
          <w:sz w:val="18"/>
          <w:szCs w:val="18"/>
        </w:rPr>
        <w:t>т</w:t>
      </w:r>
      <w:r w:rsidRPr="00730593">
        <w:rPr>
          <w:rFonts w:ascii="Arial" w:hAnsi="Arial" w:cs="Arial"/>
          <w:color w:val="000000"/>
          <w:sz w:val="18"/>
          <w:szCs w:val="18"/>
        </w:rPr>
        <w:t>е</w:t>
      </w:r>
      <w:r w:rsidRPr="00730593">
        <w:rPr>
          <w:rFonts w:ascii="Arial" w:hAnsi="Arial" w:cs="Arial"/>
          <w:color w:val="000000"/>
          <w:spacing w:val="11"/>
          <w:sz w:val="18"/>
          <w:szCs w:val="18"/>
        </w:rPr>
        <w:t xml:space="preserve"> </w:t>
      </w:r>
      <w:r w:rsidRPr="00730593">
        <w:rPr>
          <w:rFonts w:ascii="Arial" w:hAnsi="Arial" w:cs="Arial"/>
          <w:color w:val="000000"/>
          <w:spacing w:val="2"/>
          <w:sz w:val="18"/>
          <w:szCs w:val="18"/>
        </w:rPr>
        <w:t>(</w:t>
      </w:r>
      <w:r w:rsidRPr="00730593">
        <w:rPr>
          <w:rFonts w:ascii="Arial" w:hAnsi="Arial" w:cs="Arial"/>
          <w:color w:val="000000"/>
          <w:sz w:val="18"/>
          <w:szCs w:val="18"/>
        </w:rPr>
        <w:t>с</w:t>
      </w:r>
      <w:r w:rsidRPr="00730593">
        <w:rPr>
          <w:rFonts w:ascii="Arial" w:hAnsi="Arial" w:cs="Arial"/>
          <w:color w:val="000000"/>
          <w:spacing w:val="8"/>
          <w:sz w:val="18"/>
          <w:szCs w:val="18"/>
        </w:rPr>
        <w:t xml:space="preserve"> </w:t>
      </w:r>
      <w:r w:rsidRPr="00730593">
        <w:rPr>
          <w:rFonts w:ascii="Arial" w:hAnsi="Arial" w:cs="Arial"/>
          <w:color w:val="000000"/>
          <w:sz w:val="18"/>
          <w:szCs w:val="18"/>
        </w:rPr>
        <w:t>др</w:t>
      </w:r>
      <w:r w:rsidRPr="00730593">
        <w:rPr>
          <w:rFonts w:ascii="Arial" w:hAnsi="Arial" w:cs="Arial"/>
          <w:color w:val="000000"/>
          <w:spacing w:val="-1"/>
          <w:sz w:val="18"/>
          <w:szCs w:val="18"/>
        </w:rPr>
        <w:t>у</w:t>
      </w:r>
      <w:r w:rsidRPr="00730593">
        <w:rPr>
          <w:rFonts w:ascii="Arial" w:hAnsi="Arial" w:cs="Arial"/>
          <w:color w:val="000000"/>
          <w:spacing w:val="1"/>
          <w:sz w:val="18"/>
          <w:szCs w:val="18"/>
        </w:rPr>
        <w:t>г</w:t>
      </w:r>
      <w:r w:rsidRPr="00730593">
        <w:rPr>
          <w:rFonts w:ascii="Arial" w:hAnsi="Arial" w:cs="Arial"/>
          <w:color w:val="000000"/>
          <w:sz w:val="18"/>
          <w:szCs w:val="18"/>
        </w:rPr>
        <w:t>о</w:t>
      </w:r>
      <w:r w:rsidRPr="00730593">
        <w:rPr>
          <w:rFonts w:ascii="Arial" w:hAnsi="Arial" w:cs="Arial"/>
          <w:color w:val="000000"/>
          <w:spacing w:val="3"/>
          <w:sz w:val="18"/>
          <w:szCs w:val="18"/>
        </w:rPr>
        <w:t xml:space="preserve"> </w:t>
      </w:r>
      <w:r w:rsidRPr="00730593">
        <w:rPr>
          <w:rFonts w:ascii="Arial" w:hAnsi="Arial" w:cs="Arial"/>
          <w:color w:val="000000"/>
          <w:sz w:val="18"/>
          <w:szCs w:val="18"/>
        </w:rPr>
        <w:t>и</w:t>
      </w:r>
      <w:r w:rsidRPr="00730593">
        <w:rPr>
          <w:rFonts w:ascii="Arial" w:hAnsi="Arial" w:cs="Arial"/>
          <w:color w:val="000000"/>
          <w:spacing w:val="1"/>
          <w:sz w:val="18"/>
          <w:szCs w:val="18"/>
        </w:rPr>
        <w:t>зк</w:t>
      </w:r>
      <w:r w:rsidRPr="00730593">
        <w:rPr>
          <w:rFonts w:ascii="Arial" w:hAnsi="Arial" w:cs="Arial"/>
          <w:color w:val="000000"/>
          <w:sz w:val="18"/>
          <w:szCs w:val="18"/>
        </w:rPr>
        <w:t>л.</w:t>
      </w:r>
      <w:r w:rsidRPr="00730593">
        <w:rPr>
          <w:rFonts w:ascii="Arial" w:hAnsi="Arial" w:cs="Arial"/>
          <w:color w:val="000000"/>
          <w:spacing w:val="9"/>
          <w:sz w:val="18"/>
          <w:szCs w:val="18"/>
        </w:rPr>
        <w:t xml:space="preserve"> </w:t>
      </w:r>
      <w:r w:rsidRPr="00730593">
        <w:rPr>
          <w:rFonts w:ascii="Arial" w:hAnsi="Arial" w:cs="Arial"/>
          <w:color w:val="000000"/>
          <w:sz w:val="18"/>
          <w:szCs w:val="18"/>
        </w:rPr>
        <w:t>)</w:t>
      </w:r>
      <w:r w:rsidRPr="00730593">
        <w:rPr>
          <w:rFonts w:ascii="Arial" w:hAnsi="Arial" w:cs="Arial"/>
          <w:color w:val="000000"/>
          <w:spacing w:val="4"/>
          <w:sz w:val="18"/>
          <w:szCs w:val="18"/>
        </w:rPr>
        <w:t xml:space="preserve"> </w:t>
      </w:r>
      <w:r w:rsidRPr="00730593">
        <w:rPr>
          <w:rFonts w:ascii="Arial" w:hAnsi="Arial" w:cs="Arial"/>
          <w:color w:val="000000"/>
          <w:spacing w:val="-2"/>
          <w:sz w:val="18"/>
          <w:szCs w:val="18"/>
        </w:rPr>
        <w:t>ви</w:t>
      </w:r>
      <w:r w:rsidRPr="00730593">
        <w:rPr>
          <w:rFonts w:ascii="Arial" w:hAnsi="Arial" w:cs="Arial"/>
          <w:color w:val="000000"/>
          <w:spacing w:val="1"/>
          <w:sz w:val="18"/>
          <w:szCs w:val="18"/>
        </w:rPr>
        <w:t>к</w:t>
      </w:r>
      <w:r w:rsidRPr="00730593">
        <w:rPr>
          <w:rFonts w:ascii="Arial" w:hAnsi="Arial" w:cs="Arial"/>
          <w:color w:val="000000"/>
          <w:sz w:val="18"/>
          <w:szCs w:val="18"/>
        </w:rPr>
        <w:t>аща</w:t>
      </w:r>
      <w:r w:rsidRPr="00730593">
        <w:rPr>
          <w:rFonts w:ascii="Arial" w:hAnsi="Arial" w:cs="Arial"/>
          <w:color w:val="000000"/>
          <w:spacing w:val="-1"/>
          <w:sz w:val="18"/>
          <w:szCs w:val="18"/>
        </w:rPr>
        <w:t>т</w:t>
      </w:r>
      <w:r w:rsidRPr="00730593">
        <w:rPr>
          <w:rFonts w:ascii="Arial" w:hAnsi="Arial" w:cs="Arial"/>
          <w:color w:val="000000"/>
          <w:sz w:val="18"/>
          <w:szCs w:val="18"/>
        </w:rPr>
        <w:t xml:space="preserve">а </w:t>
      </w:r>
      <w:r w:rsidRPr="00730593">
        <w:rPr>
          <w:rFonts w:ascii="Arial" w:hAnsi="Arial" w:cs="Arial"/>
          <w:color w:val="000000"/>
          <w:spacing w:val="11"/>
          <w:sz w:val="18"/>
          <w:szCs w:val="18"/>
        </w:rPr>
        <w:t xml:space="preserve"> </w:t>
      </w:r>
      <w:r w:rsidRPr="00730593">
        <w:rPr>
          <w:rFonts w:ascii="Arial" w:hAnsi="Arial" w:cs="Arial"/>
          <w:color w:val="000000"/>
          <w:spacing w:val="2"/>
          <w:w w:val="105"/>
          <w:sz w:val="18"/>
          <w:szCs w:val="18"/>
        </w:rPr>
        <w:t>с</w:t>
      </w:r>
      <w:r w:rsidRPr="00730593">
        <w:rPr>
          <w:rFonts w:ascii="Arial" w:hAnsi="Arial" w:cs="Arial"/>
          <w:color w:val="000000"/>
          <w:spacing w:val="-1"/>
          <w:w w:val="102"/>
          <w:sz w:val="18"/>
          <w:szCs w:val="18"/>
        </w:rPr>
        <w:t>т</w:t>
      </w:r>
      <w:r w:rsidRPr="00730593">
        <w:rPr>
          <w:rFonts w:ascii="Arial" w:hAnsi="Arial" w:cs="Arial"/>
          <w:color w:val="000000"/>
          <w:w w:val="110"/>
          <w:sz w:val="18"/>
          <w:szCs w:val="18"/>
        </w:rPr>
        <w:t>р</w:t>
      </w:r>
      <w:r w:rsidRPr="00730593">
        <w:rPr>
          <w:rFonts w:ascii="Arial" w:hAnsi="Arial" w:cs="Arial"/>
          <w:color w:val="000000"/>
          <w:w w:val="108"/>
          <w:sz w:val="18"/>
          <w:szCs w:val="18"/>
        </w:rPr>
        <w:t>ан</w:t>
      </w:r>
      <w:r w:rsidRPr="00730593">
        <w:rPr>
          <w:rFonts w:ascii="Arial" w:hAnsi="Arial" w:cs="Arial"/>
          <w:color w:val="000000"/>
          <w:spacing w:val="1"/>
          <w:w w:val="108"/>
          <w:sz w:val="18"/>
          <w:szCs w:val="18"/>
        </w:rPr>
        <w:t>а</w:t>
      </w:r>
      <w:r w:rsidRPr="00730593">
        <w:rPr>
          <w:rFonts w:ascii="Arial" w:hAnsi="Arial" w:cs="Arial"/>
          <w:color w:val="000000"/>
          <w:w w:val="104"/>
          <w:sz w:val="18"/>
          <w:szCs w:val="18"/>
        </w:rPr>
        <w:t>.</w:t>
      </w:r>
    </w:p>
    <w:p w:rsidR="000B6D91" w:rsidRPr="00730593" w:rsidRDefault="000B6D91" w:rsidP="000B6D91">
      <w:pPr>
        <w:pStyle w:val="NoSpacing"/>
        <w:rPr>
          <w:rFonts w:ascii="Arial" w:hAnsi="Arial" w:cs="Arial"/>
          <w:color w:val="000000"/>
          <w:sz w:val="18"/>
          <w:szCs w:val="18"/>
        </w:rPr>
      </w:pPr>
      <w:r w:rsidRPr="00730593">
        <w:rPr>
          <w:rFonts w:ascii="Arial" w:hAnsi="Arial" w:cs="Arial"/>
          <w:color w:val="000000"/>
          <w:spacing w:val="-1"/>
          <w:sz w:val="18"/>
          <w:szCs w:val="18"/>
        </w:rPr>
        <w:t>5</w:t>
      </w:r>
      <w:r w:rsidRPr="00730593">
        <w:rPr>
          <w:rFonts w:ascii="Arial" w:hAnsi="Arial" w:cs="Arial"/>
          <w:color w:val="000000"/>
          <w:sz w:val="18"/>
          <w:szCs w:val="18"/>
        </w:rPr>
        <w:t>.</w:t>
      </w:r>
      <w:r w:rsidRPr="00730593">
        <w:rPr>
          <w:rFonts w:ascii="Arial" w:hAnsi="Arial" w:cs="Arial"/>
          <w:color w:val="000000"/>
          <w:spacing w:val="-10"/>
          <w:sz w:val="18"/>
          <w:szCs w:val="18"/>
        </w:rPr>
        <w:t xml:space="preserve"> </w:t>
      </w:r>
      <w:r w:rsidRPr="00730593">
        <w:rPr>
          <w:rFonts w:ascii="Arial" w:hAnsi="Arial" w:cs="Arial"/>
          <w:color w:val="000000"/>
          <w:spacing w:val="1"/>
          <w:sz w:val="18"/>
          <w:szCs w:val="18"/>
        </w:rPr>
        <w:t>С</w:t>
      </w:r>
      <w:r w:rsidRPr="00730593">
        <w:rPr>
          <w:rFonts w:ascii="Arial" w:hAnsi="Arial" w:cs="Arial"/>
          <w:color w:val="000000"/>
          <w:sz w:val="18"/>
          <w:szCs w:val="18"/>
        </w:rPr>
        <w:t>л</w:t>
      </w:r>
      <w:r w:rsidRPr="00730593">
        <w:rPr>
          <w:rFonts w:ascii="Arial" w:hAnsi="Arial" w:cs="Arial"/>
          <w:color w:val="000000"/>
          <w:spacing w:val="-1"/>
          <w:sz w:val="18"/>
          <w:szCs w:val="18"/>
        </w:rPr>
        <w:t>е</w:t>
      </w:r>
      <w:r w:rsidRPr="00730593">
        <w:rPr>
          <w:rFonts w:ascii="Arial" w:hAnsi="Arial" w:cs="Arial"/>
          <w:color w:val="000000"/>
          <w:sz w:val="18"/>
          <w:szCs w:val="18"/>
        </w:rPr>
        <w:t>д</w:t>
      </w:r>
      <w:r w:rsidRPr="00730593">
        <w:rPr>
          <w:rFonts w:ascii="Arial" w:hAnsi="Arial" w:cs="Arial"/>
          <w:color w:val="000000"/>
          <w:spacing w:val="-7"/>
          <w:sz w:val="18"/>
          <w:szCs w:val="18"/>
        </w:rPr>
        <w:t xml:space="preserve"> </w:t>
      </w:r>
      <w:r w:rsidRPr="00730593">
        <w:rPr>
          <w:rFonts w:ascii="Arial" w:hAnsi="Arial" w:cs="Arial"/>
          <w:color w:val="000000"/>
          <w:w w:val="107"/>
          <w:sz w:val="18"/>
          <w:szCs w:val="18"/>
        </w:rPr>
        <w:t>прих</w:t>
      </w:r>
      <w:r w:rsidRPr="00730593">
        <w:rPr>
          <w:rFonts w:ascii="Arial" w:hAnsi="Arial" w:cs="Arial"/>
          <w:color w:val="000000"/>
          <w:spacing w:val="1"/>
          <w:w w:val="107"/>
          <w:sz w:val="18"/>
          <w:szCs w:val="18"/>
        </w:rPr>
        <w:t>в</w:t>
      </w:r>
      <w:r w:rsidRPr="00730593">
        <w:rPr>
          <w:rFonts w:ascii="Arial" w:hAnsi="Arial" w:cs="Arial"/>
          <w:color w:val="000000"/>
          <w:spacing w:val="-2"/>
          <w:w w:val="107"/>
          <w:sz w:val="18"/>
          <w:szCs w:val="18"/>
        </w:rPr>
        <w:t>а</w:t>
      </w:r>
      <w:r w:rsidRPr="00730593">
        <w:rPr>
          <w:rFonts w:ascii="Arial" w:hAnsi="Arial" w:cs="Arial"/>
          <w:color w:val="000000"/>
          <w:w w:val="107"/>
          <w:sz w:val="18"/>
          <w:szCs w:val="18"/>
        </w:rPr>
        <w:t>щане</w:t>
      </w:r>
      <w:r w:rsidRPr="00730593">
        <w:rPr>
          <w:rFonts w:ascii="Arial" w:hAnsi="Arial" w:cs="Arial"/>
          <w:color w:val="000000"/>
          <w:spacing w:val="-2"/>
          <w:w w:val="107"/>
          <w:sz w:val="18"/>
          <w:szCs w:val="18"/>
        </w:rPr>
        <w:t xml:space="preserve"> </w:t>
      </w:r>
      <w:r w:rsidRPr="00730593">
        <w:rPr>
          <w:rFonts w:ascii="Arial" w:hAnsi="Arial" w:cs="Arial"/>
          <w:color w:val="000000"/>
          <w:sz w:val="18"/>
          <w:szCs w:val="18"/>
        </w:rPr>
        <w:t>и</w:t>
      </w:r>
      <w:r w:rsidRPr="00730593">
        <w:rPr>
          <w:rFonts w:ascii="Arial" w:hAnsi="Arial" w:cs="Arial"/>
          <w:color w:val="000000"/>
          <w:spacing w:val="10"/>
          <w:sz w:val="18"/>
          <w:szCs w:val="18"/>
        </w:rPr>
        <w:t xml:space="preserve"> </w:t>
      </w:r>
      <w:r w:rsidRPr="00730593">
        <w:rPr>
          <w:rFonts w:ascii="Arial" w:hAnsi="Arial" w:cs="Arial"/>
          <w:color w:val="000000"/>
          <w:sz w:val="18"/>
          <w:szCs w:val="18"/>
        </w:rPr>
        <w:t>обраб</w:t>
      </w:r>
      <w:r w:rsidRPr="00730593">
        <w:rPr>
          <w:rFonts w:ascii="Arial" w:hAnsi="Arial" w:cs="Arial"/>
          <w:color w:val="000000"/>
          <w:spacing w:val="-3"/>
          <w:sz w:val="18"/>
          <w:szCs w:val="18"/>
        </w:rPr>
        <w:t>о</w:t>
      </w:r>
      <w:r w:rsidRPr="00730593">
        <w:rPr>
          <w:rFonts w:ascii="Arial" w:hAnsi="Arial" w:cs="Arial"/>
          <w:color w:val="000000"/>
          <w:spacing w:val="-1"/>
          <w:sz w:val="18"/>
          <w:szCs w:val="18"/>
        </w:rPr>
        <w:t>т</w:t>
      </w:r>
      <w:r w:rsidRPr="00730593">
        <w:rPr>
          <w:rFonts w:ascii="Arial" w:hAnsi="Arial" w:cs="Arial"/>
          <w:color w:val="000000"/>
          <w:spacing w:val="1"/>
          <w:sz w:val="18"/>
          <w:szCs w:val="18"/>
        </w:rPr>
        <w:t>к</w:t>
      </w:r>
      <w:r w:rsidRPr="00730593">
        <w:rPr>
          <w:rFonts w:ascii="Arial" w:hAnsi="Arial" w:cs="Arial"/>
          <w:color w:val="000000"/>
          <w:sz w:val="18"/>
          <w:szCs w:val="18"/>
        </w:rPr>
        <w:t>а</w:t>
      </w:r>
      <w:r w:rsidRPr="00730593">
        <w:rPr>
          <w:rFonts w:ascii="Arial" w:hAnsi="Arial" w:cs="Arial"/>
          <w:color w:val="000000"/>
          <w:spacing w:val="50"/>
          <w:sz w:val="18"/>
          <w:szCs w:val="18"/>
        </w:rPr>
        <w:t xml:space="preserve"> </w:t>
      </w:r>
      <w:r w:rsidRPr="00730593">
        <w:rPr>
          <w:rFonts w:ascii="Arial" w:hAnsi="Arial" w:cs="Arial"/>
          <w:color w:val="000000"/>
          <w:sz w:val="18"/>
          <w:szCs w:val="18"/>
        </w:rPr>
        <w:t>на</w:t>
      </w:r>
      <w:r w:rsidRPr="00730593">
        <w:rPr>
          <w:rFonts w:ascii="Arial" w:hAnsi="Arial" w:cs="Arial"/>
          <w:color w:val="000000"/>
          <w:spacing w:val="17"/>
          <w:sz w:val="18"/>
          <w:szCs w:val="18"/>
        </w:rPr>
        <w:t xml:space="preserve"> </w:t>
      </w:r>
      <w:r w:rsidRPr="00730593">
        <w:rPr>
          <w:rFonts w:ascii="Arial" w:hAnsi="Arial" w:cs="Arial"/>
          <w:color w:val="000000"/>
          <w:spacing w:val="-2"/>
          <w:sz w:val="18"/>
          <w:szCs w:val="18"/>
        </w:rPr>
        <w:t>и</w:t>
      </w:r>
      <w:r w:rsidRPr="00730593">
        <w:rPr>
          <w:rFonts w:ascii="Arial" w:hAnsi="Arial" w:cs="Arial"/>
          <w:color w:val="000000"/>
          <w:spacing w:val="1"/>
          <w:sz w:val="18"/>
          <w:szCs w:val="18"/>
        </w:rPr>
        <w:t>зк</w:t>
      </w:r>
      <w:r w:rsidRPr="00730593">
        <w:rPr>
          <w:rFonts w:ascii="Arial" w:hAnsi="Arial" w:cs="Arial"/>
          <w:color w:val="000000"/>
          <w:sz w:val="18"/>
          <w:szCs w:val="18"/>
        </w:rPr>
        <w:t>л</w:t>
      </w:r>
      <w:r w:rsidRPr="00730593">
        <w:rPr>
          <w:rFonts w:ascii="Arial" w:hAnsi="Arial" w:cs="Arial"/>
          <w:color w:val="000000"/>
          <w:spacing w:val="-3"/>
          <w:sz w:val="18"/>
          <w:szCs w:val="18"/>
        </w:rPr>
        <w:t>ю</w:t>
      </w:r>
      <w:r w:rsidRPr="00730593">
        <w:rPr>
          <w:rFonts w:ascii="Arial" w:hAnsi="Arial" w:cs="Arial"/>
          <w:color w:val="000000"/>
          <w:spacing w:val="-2"/>
          <w:sz w:val="18"/>
          <w:szCs w:val="18"/>
        </w:rPr>
        <w:t>ч</w:t>
      </w:r>
      <w:r w:rsidRPr="00730593">
        <w:rPr>
          <w:rFonts w:ascii="Arial" w:hAnsi="Arial" w:cs="Arial"/>
          <w:color w:val="000000"/>
          <w:spacing w:val="-1"/>
          <w:sz w:val="18"/>
          <w:szCs w:val="18"/>
        </w:rPr>
        <w:t>е</w:t>
      </w:r>
      <w:r w:rsidRPr="00730593">
        <w:rPr>
          <w:rFonts w:ascii="Arial" w:hAnsi="Arial" w:cs="Arial"/>
          <w:color w:val="000000"/>
          <w:sz w:val="18"/>
          <w:szCs w:val="18"/>
        </w:rPr>
        <w:t>ни</w:t>
      </w:r>
      <w:r w:rsidRPr="00730593">
        <w:rPr>
          <w:rFonts w:ascii="Arial" w:hAnsi="Arial" w:cs="Arial"/>
          <w:color w:val="000000"/>
          <w:spacing w:val="-1"/>
          <w:sz w:val="18"/>
          <w:szCs w:val="18"/>
        </w:rPr>
        <w:t>е</w:t>
      </w:r>
      <w:r w:rsidRPr="00730593">
        <w:rPr>
          <w:rFonts w:ascii="Arial" w:hAnsi="Arial" w:cs="Arial"/>
          <w:color w:val="000000"/>
          <w:sz w:val="18"/>
          <w:szCs w:val="18"/>
        </w:rPr>
        <w:t xml:space="preserve">, </w:t>
      </w:r>
      <w:r w:rsidRPr="00730593">
        <w:rPr>
          <w:rFonts w:ascii="Arial" w:hAnsi="Arial" w:cs="Arial"/>
          <w:color w:val="000000"/>
          <w:spacing w:val="1"/>
          <w:sz w:val="18"/>
          <w:szCs w:val="18"/>
        </w:rPr>
        <w:t xml:space="preserve"> ч</w:t>
      </w:r>
      <w:r w:rsidRPr="00730593">
        <w:rPr>
          <w:rFonts w:ascii="Arial" w:hAnsi="Arial" w:cs="Arial"/>
          <w:color w:val="000000"/>
          <w:spacing w:val="-1"/>
          <w:sz w:val="18"/>
          <w:szCs w:val="18"/>
        </w:rPr>
        <w:t>ест</w:t>
      </w:r>
      <w:r w:rsidRPr="00730593">
        <w:rPr>
          <w:rFonts w:ascii="Arial" w:hAnsi="Arial" w:cs="Arial"/>
          <w:color w:val="000000"/>
          <w:sz w:val="18"/>
          <w:szCs w:val="18"/>
        </w:rPr>
        <w:t>о</w:t>
      </w:r>
      <w:r w:rsidRPr="00730593">
        <w:rPr>
          <w:rFonts w:ascii="Arial" w:hAnsi="Arial" w:cs="Arial"/>
          <w:color w:val="000000"/>
          <w:spacing w:val="22"/>
          <w:sz w:val="18"/>
          <w:szCs w:val="18"/>
        </w:rPr>
        <w:t xml:space="preserve"> </w:t>
      </w:r>
      <w:r w:rsidRPr="00730593">
        <w:rPr>
          <w:rFonts w:ascii="Arial" w:hAnsi="Arial" w:cs="Arial"/>
          <w:color w:val="000000"/>
          <w:sz w:val="18"/>
          <w:szCs w:val="18"/>
        </w:rPr>
        <w:t>е</w:t>
      </w:r>
      <w:r w:rsidRPr="00730593">
        <w:rPr>
          <w:rFonts w:ascii="Arial" w:hAnsi="Arial" w:cs="Arial"/>
          <w:color w:val="000000"/>
          <w:spacing w:val="4"/>
          <w:sz w:val="18"/>
          <w:szCs w:val="18"/>
        </w:rPr>
        <w:t xml:space="preserve"> </w:t>
      </w:r>
      <w:r w:rsidRPr="00730593">
        <w:rPr>
          <w:rFonts w:ascii="Arial" w:hAnsi="Arial" w:cs="Arial"/>
          <w:color w:val="000000"/>
          <w:sz w:val="18"/>
          <w:szCs w:val="18"/>
        </w:rPr>
        <w:t>доб</w:t>
      </w:r>
      <w:r w:rsidRPr="00730593">
        <w:rPr>
          <w:rFonts w:ascii="Arial" w:hAnsi="Arial" w:cs="Arial"/>
          <w:color w:val="000000"/>
          <w:spacing w:val="2"/>
          <w:sz w:val="18"/>
          <w:szCs w:val="18"/>
        </w:rPr>
        <w:t>р</w:t>
      </w:r>
      <w:r w:rsidRPr="00730593">
        <w:rPr>
          <w:rFonts w:ascii="Arial" w:hAnsi="Arial" w:cs="Arial"/>
          <w:color w:val="000000"/>
          <w:sz w:val="18"/>
          <w:szCs w:val="18"/>
        </w:rPr>
        <w:t>е</w:t>
      </w:r>
      <w:r w:rsidRPr="00730593">
        <w:rPr>
          <w:rFonts w:ascii="Arial" w:hAnsi="Arial" w:cs="Arial"/>
          <w:color w:val="000000"/>
          <w:spacing w:val="16"/>
          <w:sz w:val="18"/>
          <w:szCs w:val="18"/>
        </w:rPr>
        <w:t xml:space="preserve"> </w:t>
      </w:r>
      <w:r w:rsidRPr="00730593">
        <w:rPr>
          <w:rFonts w:ascii="Arial" w:hAnsi="Arial" w:cs="Arial"/>
          <w:color w:val="000000"/>
          <w:sz w:val="18"/>
          <w:szCs w:val="18"/>
        </w:rPr>
        <w:t>да</w:t>
      </w:r>
      <w:r w:rsidRPr="00730593">
        <w:rPr>
          <w:rFonts w:ascii="Arial" w:hAnsi="Arial" w:cs="Arial"/>
          <w:color w:val="000000"/>
          <w:spacing w:val="2"/>
          <w:sz w:val="18"/>
          <w:szCs w:val="18"/>
        </w:rPr>
        <w:t xml:space="preserve"> </w:t>
      </w:r>
      <w:r w:rsidRPr="00730593">
        <w:rPr>
          <w:rFonts w:ascii="Arial" w:hAnsi="Arial" w:cs="Arial"/>
          <w:color w:val="000000"/>
          <w:spacing w:val="-1"/>
          <w:sz w:val="18"/>
          <w:szCs w:val="18"/>
        </w:rPr>
        <w:t>у</w:t>
      </w:r>
      <w:r w:rsidRPr="00730593">
        <w:rPr>
          <w:rFonts w:ascii="Arial" w:hAnsi="Arial" w:cs="Arial"/>
          <w:color w:val="000000"/>
          <w:spacing w:val="3"/>
          <w:sz w:val="18"/>
          <w:szCs w:val="18"/>
        </w:rPr>
        <w:t>в</w:t>
      </w:r>
      <w:r w:rsidRPr="00730593">
        <w:rPr>
          <w:rFonts w:ascii="Arial" w:hAnsi="Arial" w:cs="Arial"/>
          <w:color w:val="000000"/>
          <w:spacing w:val="-1"/>
          <w:sz w:val="18"/>
          <w:szCs w:val="18"/>
        </w:rPr>
        <w:t>е</w:t>
      </w:r>
      <w:r w:rsidRPr="00730593">
        <w:rPr>
          <w:rFonts w:ascii="Arial" w:hAnsi="Arial" w:cs="Arial"/>
          <w:color w:val="000000"/>
          <w:sz w:val="18"/>
          <w:szCs w:val="18"/>
        </w:rPr>
        <w:t>д</w:t>
      </w:r>
      <w:r w:rsidRPr="00730593">
        <w:rPr>
          <w:rFonts w:ascii="Arial" w:hAnsi="Arial" w:cs="Arial"/>
          <w:color w:val="000000"/>
          <w:spacing w:val="2"/>
          <w:sz w:val="18"/>
          <w:szCs w:val="18"/>
        </w:rPr>
        <w:t>о</w:t>
      </w:r>
      <w:r w:rsidRPr="00730593">
        <w:rPr>
          <w:rFonts w:ascii="Arial" w:hAnsi="Arial" w:cs="Arial"/>
          <w:color w:val="000000"/>
          <w:spacing w:val="-1"/>
          <w:sz w:val="18"/>
          <w:szCs w:val="18"/>
        </w:rPr>
        <w:t>м</w:t>
      </w:r>
      <w:r w:rsidRPr="00730593">
        <w:rPr>
          <w:rFonts w:ascii="Arial" w:hAnsi="Arial" w:cs="Arial"/>
          <w:color w:val="000000"/>
          <w:sz w:val="18"/>
          <w:szCs w:val="18"/>
        </w:rPr>
        <w:t>и</w:t>
      </w:r>
      <w:r w:rsidRPr="00730593">
        <w:rPr>
          <w:rFonts w:ascii="Arial" w:hAnsi="Arial" w:cs="Arial"/>
          <w:color w:val="000000"/>
          <w:spacing w:val="1"/>
          <w:sz w:val="18"/>
          <w:szCs w:val="18"/>
        </w:rPr>
        <w:t>т</w:t>
      </w:r>
      <w:r w:rsidRPr="00730593">
        <w:rPr>
          <w:rFonts w:ascii="Arial" w:hAnsi="Arial" w:cs="Arial"/>
          <w:color w:val="000000"/>
          <w:sz w:val="18"/>
          <w:szCs w:val="18"/>
        </w:rPr>
        <w:t>е</w:t>
      </w:r>
      <w:r w:rsidRPr="00730593">
        <w:rPr>
          <w:rFonts w:ascii="Arial" w:hAnsi="Arial" w:cs="Arial"/>
          <w:color w:val="000000"/>
          <w:spacing w:val="15"/>
          <w:sz w:val="18"/>
          <w:szCs w:val="18"/>
        </w:rPr>
        <w:t xml:space="preserve"> </w:t>
      </w:r>
      <w:r w:rsidRPr="00730593">
        <w:rPr>
          <w:rFonts w:ascii="Arial" w:hAnsi="Arial" w:cs="Arial"/>
          <w:color w:val="000000"/>
          <w:w w:val="106"/>
          <w:sz w:val="18"/>
          <w:szCs w:val="18"/>
        </w:rPr>
        <w:t>и</w:t>
      </w:r>
      <w:r w:rsidRPr="00730593">
        <w:rPr>
          <w:rFonts w:ascii="Arial" w:hAnsi="Arial" w:cs="Arial"/>
          <w:color w:val="000000"/>
          <w:spacing w:val="1"/>
          <w:w w:val="106"/>
          <w:sz w:val="18"/>
          <w:szCs w:val="18"/>
        </w:rPr>
        <w:t>з</w:t>
      </w:r>
      <w:r w:rsidRPr="00730593">
        <w:rPr>
          <w:rFonts w:ascii="Arial" w:hAnsi="Arial" w:cs="Arial"/>
          <w:color w:val="000000"/>
          <w:spacing w:val="-2"/>
          <w:w w:val="106"/>
          <w:sz w:val="18"/>
          <w:szCs w:val="18"/>
        </w:rPr>
        <w:t>в</w:t>
      </w:r>
      <w:r w:rsidRPr="00730593">
        <w:rPr>
          <w:rFonts w:ascii="Arial" w:hAnsi="Arial" w:cs="Arial"/>
          <w:color w:val="000000"/>
          <w:w w:val="106"/>
          <w:sz w:val="18"/>
          <w:szCs w:val="18"/>
        </w:rPr>
        <w:t>и</w:t>
      </w:r>
      <w:r w:rsidRPr="00730593">
        <w:rPr>
          <w:rFonts w:ascii="Arial" w:hAnsi="Arial" w:cs="Arial"/>
          <w:color w:val="000000"/>
          <w:spacing w:val="1"/>
          <w:w w:val="106"/>
          <w:sz w:val="18"/>
          <w:szCs w:val="18"/>
        </w:rPr>
        <w:t>кв</w:t>
      </w:r>
      <w:r w:rsidRPr="00730593">
        <w:rPr>
          <w:rFonts w:ascii="Arial" w:hAnsi="Arial" w:cs="Arial"/>
          <w:color w:val="000000"/>
          <w:w w:val="106"/>
          <w:sz w:val="18"/>
          <w:szCs w:val="18"/>
        </w:rPr>
        <w:t>ащия:</w:t>
      </w:r>
      <w:r w:rsidRPr="00730593">
        <w:rPr>
          <w:rFonts w:ascii="Arial" w:hAnsi="Arial" w:cs="Arial"/>
          <w:color w:val="000000"/>
          <w:spacing w:val="1"/>
          <w:w w:val="106"/>
          <w:sz w:val="18"/>
          <w:szCs w:val="18"/>
        </w:rPr>
        <w:t xml:space="preserve"> </w:t>
      </w:r>
      <w:r w:rsidRPr="00730593">
        <w:rPr>
          <w:rFonts w:ascii="Arial" w:hAnsi="Arial" w:cs="Arial"/>
          <w:color w:val="000000"/>
          <w:sz w:val="18"/>
          <w:szCs w:val="18"/>
        </w:rPr>
        <w:t>по</w:t>
      </w:r>
      <w:r w:rsidRPr="00730593">
        <w:rPr>
          <w:rFonts w:ascii="Arial" w:hAnsi="Arial" w:cs="Arial"/>
          <w:color w:val="000000"/>
          <w:spacing w:val="-2"/>
          <w:sz w:val="18"/>
          <w:szCs w:val="18"/>
        </w:rPr>
        <w:t>да</w:t>
      </w:r>
      <w:r w:rsidRPr="00730593">
        <w:rPr>
          <w:rFonts w:ascii="Arial" w:hAnsi="Arial" w:cs="Arial"/>
          <w:color w:val="000000"/>
          <w:spacing w:val="1"/>
          <w:sz w:val="18"/>
          <w:szCs w:val="18"/>
        </w:rPr>
        <w:t>в</w:t>
      </w:r>
      <w:r w:rsidRPr="00730593">
        <w:rPr>
          <w:rFonts w:ascii="Arial" w:hAnsi="Arial" w:cs="Arial"/>
          <w:color w:val="000000"/>
          <w:sz w:val="18"/>
          <w:szCs w:val="18"/>
        </w:rPr>
        <w:t>а</w:t>
      </w:r>
      <w:r w:rsidRPr="00730593">
        <w:rPr>
          <w:rFonts w:ascii="Arial" w:hAnsi="Arial" w:cs="Arial"/>
          <w:color w:val="000000"/>
          <w:spacing w:val="-1"/>
          <w:sz w:val="18"/>
          <w:szCs w:val="18"/>
        </w:rPr>
        <w:t>т</w:t>
      </w:r>
      <w:r w:rsidRPr="00730593">
        <w:rPr>
          <w:rFonts w:ascii="Arial" w:hAnsi="Arial" w:cs="Arial"/>
          <w:color w:val="000000"/>
          <w:sz w:val="18"/>
          <w:szCs w:val="18"/>
        </w:rPr>
        <w:t>е</w:t>
      </w:r>
      <w:r w:rsidRPr="00730593">
        <w:rPr>
          <w:rFonts w:ascii="Arial" w:hAnsi="Arial" w:cs="Arial"/>
          <w:color w:val="000000"/>
          <w:spacing w:val="36"/>
          <w:sz w:val="18"/>
          <w:szCs w:val="18"/>
        </w:rPr>
        <w:t xml:space="preserve"> </w:t>
      </w:r>
      <w:r w:rsidRPr="00730593">
        <w:rPr>
          <w:rFonts w:ascii="Arial" w:hAnsi="Arial" w:cs="Arial"/>
          <w:color w:val="000000"/>
          <w:spacing w:val="-1"/>
          <w:sz w:val="18"/>
          <w:szCs w:val="18"/>
        </w:rPr>
        <w:t>с</w:t>
      </w:r>
      <w:r w:rsidRPr="00730593">
        <w:rPr>
          <w:rFonts w:ascii="Arial" w:hAnsi="Arial" w:cs="Arial"/>
          <w:color w:val="000000"/>
          <w:spacing w:val="1"/>
          <w:sz w:val="18"/>
          <w:szCs w:val="18"/>
        </w:rPr>
        <w:t>ъ</w:t>
      </w:r>
      <w:r w:rsidRPr="00730593">
        <w:rPr>
          <w:rFonts w:ascii="Arial" w:hAnsi="Arial" w:cs="Arial"/>
          <w:color w:val="000000"/>
          <w:sz w:val="18"/>
          <w:szCs w:val="18"/>
        </w:rPr>
        <w:t>що</w:t>
      </w:r>
      <w:r w:rsidRPr="00730593">
        <w:rPr>
          <w:rFonts w:ascii="Arial" w:hAnsi="Arial" w:cs="Arial"/>
          <w:color w:val="000000"/>
          <w:spacing w:val="-1"/>
          <w:sz w:val="18"/>
          <w:szCs w:val="18"/>
        </w:rPr>
        <w:t>т</w:t>
      </w:r>
      <w:r w:rsidRPr="00730593">
        <w:rPr>
          <w:rFonts w:ascii="Arial" w:hAnsi="Arial" w:cs="Arial"/>
          <w:color w:val="000000"/>
          <w:sz w:val="18"/>
          <w:szCs w:val="18"/>
        </w:rPr>
        <w:t>о</w:t>
      </w:r>
      <w:r w:rsidRPr="00730593">
        <w:rPr>
          <w:rFonts w:ascii="Arial" w:hAnsi="Arial" w:cs="Arial"/>
          <w:color w:val="000000"/>
          <w:spacing w:val="48"/>
          <w:sz w:val="18"/>
          <w:szCs w:val="18"/>
        </w:rPr>
        <w:t xml:space="preserve"> </w:t>
      </w:r>
      <w:r w:rsidRPr="00730593">
        <w:rPr>
          <w:rFonts w:ascii="Arial" w:hAnsi="Arial" w:cs="Arial"/>
          <w:color w:val="000000"/>
          <w:spacing w:val="2"/>
          <w:sz w:val="18"/>
          <w:szCs w:val="18"/>
        </w:rPr>
        <w:t>(с</w:t>
      </w:r>
      <w:r w:rsidRPr="00730593">
        <w:rPr>
          <w:rFonts w:ascii="Arial" w:hAnsi="Arial" w:cs="Arial"/>
          <w:color w:val="000000"/>
          <w:sz w:val="18"/>
          <w:szCs w:val="18"/>
        </w:rPr>
        <w:t>а</w:t>
      </w:r>
      <w:r w:rsidRPr="00730593">
        <w:rPr>
          <w:rFonts w:ascii="Arial" w:hAnsi="Arial" w:cs="Arial"/>
          <w:color w:val="000000"/>
          <w:spacing w:val="-1"/>
          <w:sz w:val="18"/>
          <w:szCs w:val="18"/>
        </w:rPr>
        <w:t>м</w:t>
      </w:r>
      <w:r w:rsidRPr="00730593">
        <w:rPr>
          <w:rFonts w:ascii="Arial" w:hAnsi="Arial" w:cs="Arial"/>
          <w:color w:val="000000"/>
          <w:sz w:val="18"/>
          <w:szCs w:val="18"/>
        </w:rPr>
        <w:t>о</w:t>
      </w:r>
      <w:r w:rsidRPr="00730593">
        <w:rPr>
          <w:rFonts w:ascii="Arial" w:hAnsi="Arial" w:cs="Arial"/>
          <w:color w:val="000000"/>
          <w:spacing w:val="18"/>
          <w:sz w:val="18"/>
          <w:szCs w:val="18"/>
        </w:rPr>
        <w:t xml:space="preserve"> </w:t>
      </w:r>
      <w:r w:rsidRPr="00730593">
        <w:rPr>
          <w:rFonts w:ascii="Arial" w:hAnsi="Arial" w:cs="Arial"/>
          <w:color w:val="000000"/>
          <w:sz w:val="18"/>
          <w:szCs w:val="18"/>
        </w:rPr>
        <w:t>с</w:t>
      </w:r>
      <w:r w:rsidRPr="00730593">
        <w:rPr>
          <w:rFonts w:ascii="Arial" w:hAnsi="Arial" w:cs="Arial"/>
          <w:color w:val="000000"/>
          <w:spacing w:val="4"/>
          <w:sz w:val="18"/>
          <w:szCs w:val="18"/>
        </w:rPr>
        <w:t xml:space="preserve"> </w:t>
      </w:r>
      <w:r w:rsidRPr="00730593">
        <w:rPr>
          <w:rFonts w:ascii="Arial" w:hAnsi="Arial" w:cs="Arial"/>
          <w:color w:val="000000"/>
          <w:w w:val="112"/>
          <w:sz w:val="18"/>
          <w:szCs w:val="18"/>
        </w:rPr>
        <w:t>t</w:t>
      </w:r>
      <w:r w:rsidRPr="00730593">
        <w:rPr>
          <w:rFonts w:ascii="Arial" w:hAnsi="Arial" w:cs="Arial"/>
          <w:color w:val="000000"/>
          <w:w w:val="110"/>
          <w:sz w:val="18"/>
          <w:szCs w:val="18"/>
        </w:rPr>
        <w:t>h</w:t>
      </w:r>
      <w:r w:rsidRPr="00730593">
        <w:rPr>
          <w:rFonts w:ascii="Arial" w:hAnsi="Arial" w:cs="Arial"/>
          <w:color w:val="000000"/>
          <w:spacing w:val="1"/>
          <w:w w:val="103"/>
          <w:sz w:val="18"/>
          <w:szCs w:val="18"/>
        </w:rPr>
        <w:t>r</w:t>
      </w:r>
      <w:r w:rsidRPr="00730593">
        <w:rPr>
          <w:rFonts w:ascii="Arial" w:hAnsi="Arial" w:cs="Arial"/>
          <w:color w:val="000000"/>
          <w:w w:val="104"/>
          <w:sz w:val="18"/>
          <w:szCs w:val="18"/>
        </w:rPr>
        <w:t>o</w:t>
      </w:r>
      <w:r w:rsidRPr="00730593">
        <w:rPr>
          <w:rFonts w:ascii="Arial" w:hAnsi="Arial" w:cs="Arial"/>
          <w:color w:val="000000"/>
          <w:spacing w:val="-1"/>
          <w:w w:val="98"/>
          <w:sz w:val="18"/>
          <w:szCs w:val="18"/>
        </w:rPr>
        <w:t>w</w:t>
      </w:r>
      <w:r w:rsidRPr="00730593">
        <w:rPr>
          <w:rFonts w:ascii="Arial" w:hAnsi="Arial" w:cs="Arial"/>
          <w:color w:val="000000"/>
          <w:w w:val="106"/>
          <w:sz w:val="18"/>
          <w:szCs w:val="18"/>
        </w:rPr>
        <w:t>)</w:t>
      </w:r>
      <w:r w:rsidRPr="00730593">
        <w:rPr>
          <w:rFonts w:ascii="Arial" w:hAnsi="Arial" w:cs="Arial"/>
          <w:color w:val="000000"/>
          <w:sz w:val="18"/>
          <w:szCs w:val="18"/>
        </w:rPr>
        <w:t xml:space="preserve"> или</w:t>
      </w:r>
      <w:r w:rsidRPr="00730593">
        <w:rPr>
          <w:rFonts w:ascii="Arial" w:hAnsi="Arial" w:cs="Arial"/>
          <w:color w:val="000000"/>
          <w:spacing w:val="10"/>
          <w:sz w:val="18"/>
          <w:szCs w:val="18"/>
        </w:rPr>
        <w:t xml:space="preserve"> </w:t>
      </w:r>
      <w:r w:rsidRPr="00730593">
        <w:rPr>
          <w:rFonts w:ascii="Arial" w:hAnsi="Arial" w:cs="Arial"/>
          <w:color w:val="000000"/>
          <w:sz w:val="18"/>
          <w:szCs w:val="18"/>
        </w:rPr>
        <w:t>др</w:t>
      </w:r>
      <w:r w:rsidRPr="00730593">
        <w:rPr>
          <w:rFonts w:ascii="Arial" w:hAnsi="Arial" w:cs="Arial"/>
          <w:color w:val="000000"/>
          <w:spacing w:val="-1"/>
          <w:sz w:val="18"/>
          <w:szCs w:val="18"/>
        </w:rPr>
        <w:t>у</w:t>
      </w:r>
      <w:r w:rsidRPr="00730593">
        <w:rPr>
          <w:rFonts w:ascii="Arial" w:hAnsi="Arial" w:cs="Arial"/>
          <w:color w:val="000000"/>
          <w:spacing w:val="1"/>
          <w:sz w:val="18"/>
          <w:szCs w:val="18"/>
        </w:rPr>
        <w:t>г</w:t>
      </w:r>
      <w:r w:rsidRPr="00730593">
        <w:rPr>
          <w:rFonts w:ascii="Arial" w:hAnsi="Arial" w:cs="Arial"/>
          <w:color w:val="000000"/>
          <w:sz w:val="18"/>
          <w:szCs w:val="18"/>
        </w:rPr>
        <w:t>о</w:t>
      </w:r>
      <w:r w:rsidRPr="00730593">
        <w:rPr>
          <w:rFonts w:ascii="Arial" w:hAnsi="Arial" w:cs="Arial"/>
          <w:color w:val="000000"/>
          <w:spacing w:val="3"/>
          <w:sz w:val="18"/>
          <w:szCs w:val="18"/>
        </w:rPr>
        <w:t xml:space="preserve"> </w:t>
      </w:r>
      <w:r w:rsidRPr="00730593">
        <w:rPr>
          <w:rFonts w:ascii="Arial" w:hAnsi="Arial" w:cs="Arial"/>
          <w:color w:val="000000"/>
          <w:sz w:val="18"/>
          <w:szCs w:val="18"/>
        </w:rPr>
        <w:t>и</w:t>
      </w:r>
      <w:r w:rsidRPr="00730593">
        <w:rPr>
          <w:rFonts w:ascii="Arial" w:hAnsi="Arial" w:cs="Arial"/>
          <w:color w:val="000000"/>
          <w:spacing w:val="1"/>
          <w:sz w:val="18"/>
          <w:szCs w:val="18"/>
        </w:rPr>
        <w:t>зк</w:t>
      </w:r>
      <w:r w:rsidRPr="00730593">
        <w:rPr>
          <w:rFonts w:ascii="Arial" w:hAnsi="Arial" w:cs="Arial"/>
          <w:color w:val="000000"/>
          <w:sz w:val="18"/>
          <w:szCs w:val="18"/>
        </w:rPr>
        <w:t>л</w:t>
      </w:r>
      <w:r w:rsidRPr="00730593">
        <w:rPr>
          <w:rFonts w:ascii="Arial" w:hAnsi="Arial" w:cs="Arial"/>
          <w:color w:val="000000"/>
          <w:spacing w:val="-3"/>
          <w:sz w:val="18"/>
          <w:szCs w:val="18"/>
        </w:rPr>
        <w:t>ю</w:t>
      </w:r>
      <w:r w:rsidRPr="00730593">
        <w:rPr>
          <w:rFonts w:ascii="Arial" w:hAnsi="Arial" w:cs="Arial"/>
          <w:color w:val="000000"/>
          <w:spacing w:val="1"/>
          <w:sz w:val="18"/>
          <w:szCs w:val="18"/>
        </w:rPr>
        <w:t>ч</w:t>
      </w:r>
      <w:r w:rsidRPr="00730593">
        <w:rPr>
          <w:rFonts w:ascii="Arial" w:hAnsi="Arial" w:cs="Arial"/>
          <w:color w:val="000000"/>
          <w:spacing w:val="-1"/>
          <w:sz w:val="18"/>
          <w:szCs w:val="18"/>
        </w:rPr>
        <w:t>е</w:t>
      </w:r>
      <w:r w:rsidRPr="00730593">
        <w:rPr>
          <w:rFonts w:ascii="Arial" w:hAnsi="Arial" w:cs="Arial"/>
          <w:color w:val="000000"/>
          <w:sz w:val="18"/>
          <w:szCs w:val="18"/>
        </w:rPr>
        <w:t>ние</w:t>
      </w:r>
      <w:r w:rsidRPr="00730593">
        <w:rPr>
          <w:rFonts w:ascii="Arial" w:hAnsi="Arial" w:cs="Arial"/>
          <w:color w:val="000000"/>
          <w:spacing w:val="48"/>
          <w:sz w:val="18"/>
          <w:szCs w:val="18"/>
        </w:rPr>
        <w:t xml:space="preserve"> </w:t>
      </w:r>
      <w:r w:rsidRPr="00730593">
        <w:rPr>
          <w:rFonts w:ascii="Arial" w:hAnsi="Arial" w:cs="Arial"/>
          <w:color w:val="000000"/>
          <w:sz w:val="18"/>
          <w:szCs w:val="18"/>
        </w:rPr>
        <w:t>(</w:t>
      </w:r>
      <w:r w:rsidRPr="00730593">
        <w:rPr>
          <w:rFonts w:ascii="Arial" w:hAnsi="Arial" w:cs="Arial"/>
          <w:color w:val="000000"/>
          <w:spacing w:val="-1"/>
          <w:sz w:val="18"/>
          <w:szCs w:val="18"/>
        </w:rPr>
        <w:t>т</w:t>
      </w:r>
      <w:r w:rsidRPr="00730593">
        <w:rPr>
          <w:rFonts w:ascii="Arial" w:hAnsi="Arial" w:cs="Arial"/>
          <w:color w:val="000000"/>
          <w:sz w:val="18"/>
          <w:szCs w:val="18"/>
        </w:rPr>
        <w:t>о</w:t>
      </w:r>
      <w:r w:rsidRPr="00730593">
        <w:rPr>
          <w:rFonts w:ascii="Arial" w:hAnsi="Arial" w:cs="Arial"/>
          <w:color w:val="000000"/>
          <w:spacing w:val="1"/>
          <w:sz w:val="18"/>
          <w:szCs w:val="18"/>
        </w:rPr>
        <w:t>в</w:t>
      </w:r>
      <w:r w:rsidRPr="00730593">
        <w:rPr>
          <w:rFonts w:ascii="Arial" w:hAnsi="Arial" w:cs="Arial"/>
          <w:color w:val="000000"/>
          <w:sz w:val="18"/>
          <w:szCs w:val="18"/>
        </w:rPr>
        <w:t>а</w:t>
      </w:r>
      <w:r w:rsidRPr="00730593">
        <w:rPr>
          <w:rFonts w:ascii="Arial" w:hAnsi="Arial" w:cs="Arial"/>
          <w:color w:val="000000"/>
          <w:spacing w:val="23"/>
          <w:sz w:val="18"/>
          <w:szCs w:val="18"/>
        </w:rPr>
        <w:t xml:space="preserve"> </w:t>
      </w:r>
      <w:r w:rsidRPr="00730593">
        <w:rPr>
          <w:rFonts w:ascii="Arial" w:hAnsi="Arial" w:cs="Arial"/>
          <w:color w:val="000000"/>
          <w:sz w:val="18"/>
          <w:szCs w:val="18"/>
        </w:rPr>
        <w:t>е</w:t>
      </w:r>
      <w:r w:rsidRPr="00730593">
        <w:rPr>
          <w:rFonts w:ascii="Arial" w:hAnsi="Arial" w:cs="Arial"/>
          <w:color w:val="000000"/>
          <w:spacing w:val="4"/>
          <w:sz w:val="18"/>
          <w:szCs w:val="18"/>
        </w:rPr>
        <w:t xml:space="preserve"> </w:t>
      </w:r>
      <w:r w:rsidRPr="00730593">
        <w:rPr>
          <w:rFonts w:ascii="Arial" w:hAnsi="Arial" w:cs="Arial"/>
          <w:color w:val="000000"/>
          <w:sz w:val="18"/>
          <w:szCs w:val="18"/>
        </w:rPr>
        <w:t>н</w:t>
      </w:r>
      <w:r w:rsidRPr="00730593">
        <w:rPr>
          <w:rFonts w:ascii="Arial" w:hAnsi="Arial" w:cs="Arial"/>
          <w:color w:val="000000"/>
          <w:spacing w:val="-2"/>
          <w:sz w:val="18"/>
          <w:szCs w:val="18"/>
        </w:rPr>
        <w:t>а</w:t>
      </w:r>
      <w:r w:rsidRPr="00730593">
        <w:rPr>
          <w:rFonts w:ascii="Arial" w:hAnsi="Arial" w:cs="Arial"/>
          <w:color w:val="000000"/>
          <w:spacing w:val="1"/>
          <w:sz w:val="18"/>
          <w:szCs w:val="18"/>
        </w:rPr>
        <w:t>ч</w:t>
      </w:r>
      <w:r w:rsidRPr="00730593">
        <w:rPr>
          <w:rFonts w:ascii="Arial" w:hAnsi="Arial" w:cs="Arial"/>
          <w:color w:val="000000"/>
          <w:spacing w:val="-2"/>
          <w:sz w:val="18"/>
          <w:szCs w:val="18"/>
        </w:rPr>
        <w:t>и</w:t>
      </w:r>
      <w:r w:rsidRPr="00730593">
        <w:rPr>
          <w:rFonts w:ascii="Arial" w:hAnsi="Arial" w:cs="Arial"/>
          <w:color w:val="000000"/>
          <w:sz w:val="18"/>
          <w:szCs w:val="18"/>
        </w:rPr>
        <w:t>на</w:t>
      </w:r>
      <w:r w:rsidRPr="00730593">
        <w:rPr>
          <w:rFonts w:ascii="Arial" w:hAnsi="Arial" w:cs="Arial"/>
          <w:color w:val="000000"/>
          <w:spacing w:val="25"/>
          <w:sz w:val="18"/>
          <w:szCs w:val="18"/>
        </w:rPr>
        <w:t xml:space="preserve"> </w:t>
      </w:r>
      <w:r w:rsidRPr="00730593">
        <w:rPr>
          <w:rFonts w:ascii="Arial" w:hAnsi="Arial" w:cs="Arial"/>
          <w:color w:val="000000"/>
          <w:spacing w:val="-1"/>
          <w:sz w:val="18"/>
          <w:szCs w:val="18"/>
        </w:rPr>
        <w:t>з</w:t>
      </w:r>
      <w:r w:rsidRPr="00730593">
        <w:rPr>
          <w:rFonts w:ascii="Arial" w:hAnsi="Arial" w:cs="Arial"/>
          <w:color w:val="000000"/>
          <w:sz w:val="18"/>
          <w:szCs w:val="18"/>
        </w:rPr>
        <w:t>а</w:t>
      </w:r>
      <w:r w:rsidRPr="00730593">
        <w:rPr>
          <w:rFonts w:ascii="Arial" w:hAnsi="Arial" w:cs="Arial"/>
          <w:color w:val="000000"/>
          <w:spacing w:val="7"/>
          <w:sz w:val="18"/>
          <w:szCs w:val="18"/>
        </w:rPr>
        <w:t xml:space="preserve"> </w:t>
      </w:r>
      <w:r w:rsidRPr="00730593">
        <w:rPr>
          <w:rFonts w:ascii="Arial" w:hAnsi="Arial" w:cs="Arial"/>
          <w:color w:val="000000"/>
          <w:sz w:val="18"/>
          <w:szCs w:val="18"/>
        </w:rPr>
        <w:t>пр</w:t>
      </w:r>
      <w:r w:rsidRPr="00730593">
        <w:rPr>
          <w:rFonts w:ascii="Arial" w:hAnsi="Arial" w:cs="Arial"/>
          <w:color w:val="000000"/>
          <w:spacing w:val="-1"/>
          <w:sz w:val="18"/>
          <w:szCs w:val="18"/>
        </w:rPr>
        <w:t>е</w:t>
      </w:r>
      <w:r w:rsidRPr="00730593">
        <w:rPr>
          <w:rFonts w:ascii="Arial" w:hAnsi="Arial" w:cs="Arial"/>
          <w:color w:val="000000"/>
          <w:sz w:val="18"/>
          <w:szCs w:val="18"/>
        </w:rPr>
        <w:t>обра</w:t>
      </w:r>
      <w:r w:rsidRPr="00730593">
        <w:rPr>
          <w:rFonts w:ascii="Arial" w:hAnsi="Arial" w:cs="Arial"/>
          <w:color w:val="000000"/>
          <w:spacing w:val="1"/>
          <w:sz w:val="18"/>
          <w:szCs w:val="18"/>
        </w:rPr>
        <w:t>з</w:t>
      </w:r>
      <w:r w:rsidRPr="00730593">
        <w:rPr>
          <w:rFonts w:ascii="Arial" w:hAnsi="Arial" w:cs="Arial"/>
          <w:color w:val="000000"/>
          <w:spacing w:val="-1"/>
          <w:sz w:val="18"/>
          <w:szCs w:val="18"/>
        </w:rPr>
        <w:t>у</w:t>
      </w:r>
      <w:r w:rsidRPr="00730593">
        <w:rPr>
          <w:rFonts w:ascii="Arial" w:hAnsi="Arial" w:cs="Arial"/>
          <w:color w:val="000000"/>
          <w:spacing w:val="1"/>
          <w:sz w:val="18"/>
          <w:szCs w:val="18"/>
        </w:rPr>
        <w:t>в</w:t>
      </w:r>
      <w:r w:rsidRPr="00730593">
        <w:rPr>
          <w:rFonts w:ascii="Arial" w:hAnsi="Arial" w:cs="Arial"/>
          <w:color w:val="000000"/>
          <w:spacing w:val="3"/>
          <w:sz w:val="18"/>
          <w:szCs w:val="18"/>
        </w:rPr>
        <w:t>а</w:t>
      </w:r>
      <w:r w:rsidRPr="00730593">
        <w:rPr>
          <w:rFonts w:ascii="Arial" w:hAnsi="Arial" w:cs="Arial"/>
          <w:color w:val="000000"/>
          <w:spacing w:val="2"/>
          <w:sz w:val="18"/>
          <w:szCs w:val="18"/>
        </w:rPr>
        <w:t>м</w:t>
      </w:r>
      <w:r w:rsidRPr="00730593">
        <w:rPr>
          <w:rFonts w:ascii="Arial" w:hAnsi="Arial" w:cs="Arial"/>
          <w:color w:val="000000"/>
          <w:sz w:val="18"/>
          <w:szCs w:val="18"/>
        </w:rPr>
        <w:t xml:space="preserve">е </w:t>
      </w:r>
      <w:r w:rsidRPr="00730593">
        <w:rPr>
          <w:rFonts w:ascii="Arial" w:hAnsi="Arial" w:cs="Arial"/>
          <w:color w:val="000000"/>
          <w:spacing w:val="6"/>
          <w:sz w:val="18"/>
          <w:szCs w:val="18"/>
        </w:rPr>
        <w:t xml:space="preserve"> </w:t>
      </w:r>
      <w:r w:rsidRPr="00730593">
        <w:rPr>
          <w:rFonts w:ascii="Arial" w:hAnsi="Arial" w:cs="Arial"/>
          <w:color w:val="000000"/>
          <w:sz w:val="18"/>
          <w:szCs w:val="18"/>
        </w:rPr>
        <w:t>и</w:t>
      </w:r>
      <w:r w:rsidRPr="00730593">
        <w:rPr>
          <w:rFonts w:ascii="Arial" w:hAnsi="Arial" w:cs="Arial"/>
          <w:color w:val="000000"/>
          <w:spacing w:val="1"/>
          <w:sz w:val="18"/>
          <w:szCs w:val="18"/>
        </w:rPr>
        <w:t>зк</w:t>
      </w:r>
      <w:r w:rsidRPr="00730593">
        <w:rPr>
          <w:rFonts w:ascii="Arial" w:hAnsi="Arial" w:cs="Arial"/>
          <w:color w:val="000000"/>
          <w:sz w:val="18"/>
          <w:szCs w:val="18"/>
        </w:rPr>
        <w:t>л</w:t>
      </w:r>
      <w:r w:rsidRPr="00730593">
        <w:rPr>
          <w:rFonts w:ascii="Arial" w:hAnsi="Arial" w:cs="Arial"/>
          <w:color w:val="000000"/>
          <w:spacing w:val="-3"/>
          <w:sz w:val="18"/>
          <w:szCs w:val="18"/>
        </w:rPr>
        <w:t>ю</w:t>
      </w:r>
      <w:r w:rsidRPr="00730593">
        <w:rPr>
          <w:rFonts w:ascii="Arial" w:hAnsi="Arial" w:cs="Arial"/>
          <w:color w:val="000000"/>
          <w:spacing w:val="1"/>
          <w:sz w:val="18"/>
          <w:szCs w:val="18"/>
        </w:rPr>
        <w:t>ч</w:t>
      </w:r>
      <w:r w:rsidRPr="00730593">
        <w:rPr>
          <w:rFonts w:ascii="Arial" w:hAnsi="Arial" w:cs="Arial"/>
          <w:color w:val="000000"/>
          <w:spacing w:val="-1"/>
          <w:sz w:val="18"/>
          <w:szCs w:val="18"/>
        </w:rPr>
        <w:t>е</w:t>
      </w:r>
      <w:r w:rsidRPr="00730593">
        <w:rPr>
          <w:rFonts w:ascii="Arial" w:hAnsi="Arial" w:cs="Arial"/>
          <w:color w:val="000000"/>
          <w:sz w:val="18"/>
          <w:szCs w:val="18"/>
        </w:rPr>
        <w:t>ни</w:t>
      </w:r>
      <w:r w:rsidRPr="00730593">
        <w:rPr>
          <w:rFonts w:ascii="Arial" w:hAnsi="Arial" w:cs="Arial"/>
          <w:color w:val="000000"/>
          <w:spacing w:val="-1"/>
          <w:sz w:val="18"/>
          <w:szCs w:val="18"/>
        </w:rPr>
        <w:t>ет</w:t>
      </w:r>
      <w:r w:rsidRPr="00730593">
        <w:rPr>
          <w:rFonts w:ascii="Arial" w:hAnsi="Arial" w:cs="Arial"/>
          <w:color w:val="000000"/>
          <w:sz w:val="18"/>
          <w:szCs w:val="18"/>
        </w:rPr>
        <w:t xml:space="preserve">о </w:t>
      </w:r>
      <w:r w:rsidRPr="00730593">
        <w:rPr>
          <w:rFonts w:ascii="Arial" w:hAnsi="Arial" w:cs="Arial"/>
          <w:color w:val="000000"/>
          <w:spacing w:val="3"/>
          <w:sz w:val="18"/>
          <w:szCs w:val="18"/>
        </w:rPr>
        <w:t xml:space="preserve"> </w:t>
      </w:r>
      <w:r w:rsidRPr="00730593">
        <w:rPr>
          <w:rFonts w:ascii="Arial" w:hAnsi="Arial" w:cs="Arial"/>
          <w:color w:val="000000"/>
          <w:sz w:val="18"/>
          <w:szCs w:val="18"/>
        </w:rPr>
        <w:t>от</w:t>
      </w:r>
      <w:r w:rsidRPr="00730593">
        <w:rPr>
          <w:rFonts w:ascii="Arial" w:hAnsi="Arial" w:cs="Arial"/>
          <w:color w:val="000000"/>
          <w:spacing w:val="7"/>
          <w:sz w:val="18"/>
          <w:szCs w:val="18"/>
        </w:rPr>
        <w:t xml:space="preserve"> </w:t>
      </w:r>
      <w:r w:rsidRPr="00730593">
        <w:rPr>
          <w:rFonts w:ascii="Arial" w:hAnsi="Arial" w:cs="Arial"/>
          <w:color w:val="000000"/>
          <w:sz w:val="18"/>
          <w:szCs w:val="18"/>
        </w:rPr>
        <w:t>н</w:t>
      </w:r>
      <w:r w:rsidRPr="00730593">
        <w:rPr>
          <w:rFonts w:ascii="Arial" w:hAnsi="Arial" w:cs="Arial"/>
          <w:color w:val="000000"/>
          <w:spacing w:val="-1"/>
          <w:sz w:val="18"/>
          <w:szCs w:val="18"/>
        </w:rPr>
        <w:t>е</w:t>
      </w:r>
      <w:r w:rsidRPr="00730593">
        <w:rPr>
          <w:rFonts w:ascii="Arial" w:hAnsi="Arial" w:cs="Arial"/>
          <w:color w:val="000000"/>
          <w:sz w:val="18"/>
          <w:szCs w:val="18"/>
        </w:rPr>
        <w:t>що</w:t>
      </w:r>
      <w:r w:rsidRPr="00730593">
        <w:rPr>
          <w:rFonts w:ascii="Arial" w:hAnsi="Arial" w:cs="Arial"/>
          <w:color w:val="000000"/>
          <w:spacing w:val="31"/>
          <w:sz w:val="18"/>
          <w:szCs w:val="18"/>
        </w:rPr>
        <w:t xml:space="preserve"> </w:t>
      </w:r>
      <w:r w:rsidRPr="00730593">
        <w:rPr>
          <w:rFonts w:ascii="Arial" w:hAnsi="Arial" w:cs="Arial"/>
          <w:color w:val="000000"/>
          <w:spacing w:val="-1"/>
          <w:w w:val="108"/>
          <w:sz w:val="18"/>
          <w:szCs w:val="18"/>
        </w:rPr>
        <w:t>с</w:t>
      </w:r>
      <w:r w:rsidRPr="00730593">
        <w:rPr>
          <w:rFonts w:ascii="Arial" w:hAnsi="Arial" w:cs="Arial"/>
          <w:color w:val="000000"/>
          <w:w w:val="108"/>
          <w:sz w:val="18"/>
          <w:szCs w:val="18"/>
        </w:rPr>
        <w:t>п</w:t>
      </w:r>
      <w:r w:rsidRPr="00730593">
        <w:rPr>
          <w:rFonts w:ascii="Arial" w:hAnsi="Arial" w:cs="Arial"/>
          <w:color w:val="000000"/>
          <w:spacing w:val="2"/>
          <w:w w:val="108"/>
          <w:sz w:val="18"/>
          <w:szCs w:val="18"/>
        </w:rPr>
        <w:t>е</w:t>
      </w:r>
      <w:r w:rsidRPr="00730593">
        <w:rPr>
          <w:rFonts w:ascii="Arial" w:hAnsi="Arial" w:cs="Arial"/>
          <w:color w:val="000000"/>
          <w:spacing w:val="-1"/>
          <w:w w:val="108"/>
          <w:sz w:val="18"/>
          <w:szCs w:val="18"/>
        </w:rPr>
        <w:t>ц</w:t>
      </w:r>
      <w:r w:rsidRPr="00730593">
        <w:rPr>
          <w:rFonts w:ascii="Arial" w:hAnsi="Arial" w:cs="Arial"/>
          <w:color w:val="000000"/>
          <w:w w:val="108"/>
          <w:sz w:val="18"/>
          <w:szCs w:val="18"/>
        </w:rPr>
        <w:t>ифи</w:t>
      </w:r>
      <w:r w:rsidRPr="00730593">
        <w:rPr>
          <w:rFonts w:ascii="Arial" w:hAnsi="Arial" w:cs="Arial"/>
          <w:color w:val="000000"/>
          <w:spacing w:val="-2"/>
          <w:w w:val="108"/>
          <w:sz w:val="18"/>
          <w:szCs w:val="18"/>
        </w:rPr>
        <w:t>ч</w:t>
      </w:r>
      <w:r w:rsidRPr="00730593">
        <w:rPr>
          <w:rFonts w:ascii="Arial" w:hAnsi="Arial" w:cs="Arial"/>
          <w:color w:val="000000"/>
          <w:w w:val="108"/>
          <w:sz w:val="18"/>
          <w:szCs w:val="18"/>
        </w:rPr>
        <w:t>но,</w:t>
      </w:r>
      <w:r w:rsidRPr="00730593">
        <w:rPr>
          <w:rFonts w:ascii="Arial" w:hAnsi="Arial" w:cs="Arial"/>
          <w:color w:val="000000"/>
          <w:spacing w:val="2"/>
          <w:w w:val="108"/>
          <w:sz w:val="18"/>
          <w:szCs w:val="18"/>
        </w:rPr>
        <w:t xml:space="preserve"> </w:t>
      </w:r>
      <w:r w:rsidRPr="00730593">
        <w:rPr>
          <w:rFonts w:ascii="Arial" w:hAnsi="Arial" w:cs="Arial"/>
          <w:color w:val="000000"/>
          <w:spacing w:val="-2"/>
          <w:sz w:val="18"/>
          <w:szCs w:val="18"/>
        </w:rPr>
        <w:t>к</w:t>
      </w:r>
      <w:r w:rsidRPr="00730593">
        <w:rPr>
          <w:rFonts w:ascii="Arial" w:hAnsi="Arial" w:cs="Arial"/>
          <w:color w:val="000000"/>
          <w:spacing w:val="-1"/>
          <w:sz w:val="18"/>
          <w:szCs w:val="18"/>
        </w:rPr>
        <w:t>ъ</w:t>
      </w:r>
      <w:r w:rsidRPr="00730593">
        <w:rPr>
          <w:rFonts w:ascii="Arial" w:hAnsi="Arial" w:cs="Arial"/>
          <w:color w:val="000000"/>
          <w:sz w:val="18"/>
          <w:szCs w:val="18"/>
        </w:rPr>
        <w:t>м</w:t>
      </w:r>
      <w:r w:rsidRPr="00730593">
        <w:rPr>
          <w:rFonts w:ascii="Arial" w:hAnsi="Arial" w:cs="Arial"/>
          <w:color w:val="000000"/>
          <w:spacing w:val="27"/>
          <w:sz w:val="18"/>
          <w:szCs w:val="18"/>
        </w:rPr>
        <w:t xml:space="preserve"> </w:t>
      </w:r>
      <w:r w:rsidRPr="00730593">
        <w:rPr>
          <w:rFonts w:ascii="Arial" w:hAnsi="Arial" w:cs="Arial"/>
          <w:color w:val="000000"/>
          <w:w w:val="105"/>
          <w:sz w:val="18"/>
          <w:szCs w:val="18"/>
        </w:rPr>
        <w:t>общ</w:t>
      </w:r>
      <w:r w:rsidRPr="00730593">
        <w:rPr>
          <w:rFonts w:ascii="Arial" w:hAnsi="Arial" w:cs="Arial"/>
          <w:color w:val="000000"/>
          <w:spacing w:val="2"/>
          <w:w w:val="105"/>
          <w:sz w:val="18"/>
          <w:szCs w:val="18"/>
        </w:rPr>
        <w:t>о</w:t>
      </w:r>
      <w:r w:rsidRPr="00730593">
        <w:rPr>
          <w:rFonts w:ascii="Arial" w:hAnsi="Arial" w:cs="Arial"/>
          <w:color w:val="000000"/>
          <w:w w:val="105"/>
          <w:sz w:val="18"/>
          <w:szCs w:val="18"/>
        </w:rPr>
        <w:t>ра</w:t>
      </w:r>
      <w:r w:rsidRPr="00730593">
        <w:rPr>
          <w:rFonts w:ascii="Arial" w:hAnsi="Arial" w:cs="Arial"/>
          <w:color w:val="000000"/>
          <w:spacing w:val="1"/>
          <w:w w:val="105"/>
          <w:sz w:val="18"/>
          <w:szCs w:val="18"/>
        </w:rPr>
        <w:t>з</w:t>
      </w:r>
      <w:r w:rsidRPr="00730593">
        <w:rPr>
          <w:rFonts w:ascii="Arial" w:hAnsi="Arial" w:cs="Arial"/>
          <w:color w:val="000000"/>
          <w:w w:val="105"/>
          <w:sz w:val="18"/>
          <w:szCs w:val="18"/>
        </w:rPr>
        <w:t>бира</w:t>
      </w:r>
      <w:r w:rsidRPr="00730593">
        <w:rPr>
          <w:rFonts w:ascii="Arial" w:hAnsi="Arial" w:cs="Arial"/>
          <w:color w:val="000000"/>
          <w:spacing w:val="2"/>
          <w:w w:val="105"/>
          <w:sz w:val="18"/>
          <w:szCs w:val="18"/>
        </w:rPr>
        <w:t>е</w:t>
      </w:r>
      <w:r w:rsidRPr="00730593">
        <w:rPr>
          <w:rFonts w:ascii="Arial" w:hAnsi="Arial" w:cs="Arial"/>
          <w:color w:val="000000"/>
          <w:spacing w:val="-1"/>
          <w:w w:val="105"/>
          <w:sz w:val="18"/>
          <w:szCs w:val="18"/>
        </w:rPr>
        <w:t>м</w:t>
      </w:r>
      <w:r w:rsidRPr="00730593">
        <w:rPr>
          <w:rFonts w:ascii="Arial" w:hAnsi="Arial" w:cs="Arial"/>
          <w:color w:val="000000"/>
          <w:w w:val="105"/>
          <w:sz w:val="18"/>
          <w:szCs w:val="18"/>
        </w:rPr>
        <w:t>о</w:t>
      </w:r>
      <w:r w:rsidRPr="00730593">
        <w:rPr>
          <w:rFonts w:ascii="Arial" w:hAnsi="Arial" w:cs="Arial"/>
          <w:color w:val="000000"/>
          <w:spacing w:val="3"/>
          <w:w w:val="105"/>
          <w:sz w:val="18"/>
          <w:szCs w:val="18"/>
        </w:rPr>
        <w:t xml:space="preserve"> </w:t>
      </w:r>
      <w:r w:rsidRPr="00730593">
        <w:rPr>
          <w:rFonts w:ascii="Arial" w:hAnsi="Arial" w:cs="Arial"/>
          <w:color w:val="000000"/>
          <w:spacing w:val="1"/>
          <w:w w:val="108"/>
          <w:sz w:val="18"/>
          <w:szCs w:val="18"/>
        </w:rPr>
        <w:t>з</w:t>
      </w:r>
      <w:r w:rsidRPr="00730593">
        <w:rPr>
          <w:rFonts w:ascii="Arial" w:hAnsi="Arial" w:cs="Arial"/>
          <w:color w:val="000000"/>
          <w:w w:val="108"/>
          <w:sz w:val="18"/>
          <w:szCs w:val="18"/>
        </w:rPr>
        <w:t>а</w:t>
      </w:r>
      <w:r w:rsidRPr="00730593">
        <w:rPr>
          <w:rFonts w:ascii="Arial" w:hAnsi="Arial" w:cs="Arial"/>
          <w:color w:val="000000"/>
          <w:spacing w:val="1"/>
          <w:sz w:val="18"/>
          <w:szCs w:val="18"/>
        </w:rPr>
        <w:t xml:space="preserve"> </w:t>
      </w:r>
      <w:r w:rsidRPr="00730593">
        <w:rPr>
          <w:rFonts w:ascii="Arial" w:hAnsi="Arial" w:cs="Arial"/>
          <w:color w:val="000000"/>
          <w:w w:val="108"/>
          <w:sz w:val="18"/>
          <w:szCs w:val="18"/>
        </w:rPr>
        <w:t>п</w:t>
      </w:r>
      <w:r w:rsidRPr="00730593">
        <w:rPr>
          <w:rFonts w:ascii="Arial" w:hAnsi="Arial" w:cs="Arial"/>
          <w:color w:val="000000"/>
          <w:w w:val="104"/>
          <w:sz w:val="18"/>
          <w:szCs w:val="18"/>
        </w:rPr>
        <w:t>о</w:t>
      </w:r>
      <w:r w:rsidRPr="00730593">
        <w:rPr>
          <w:rFonts w:ascii="Arial" w:hAnsi="Arial" w:cs="Arial"/>
          <w:color w:val="000000"/>
          <w:spacing w:val="-1"/>
          <w:w w:val="102"/>
          <w:sz w:val="18"/>
          <w:szCs w:val="18"/>
        </w:rPr>
        <w:t>т</w:t>
      </w:r>
      <w:r w:rsidRPr="00730593">
        <w:rPr>
          <w:rFonts w:ascii="Arial" w:hAnsi="Arial" w:cs="Arial"/>
          <w:color w:val="000000"/>
          <w:w w:val="110"/>
          <w:sz w:val="18"/>
          <w:szCs w:val="18"/>
        </w:rPr>
        <w:t>р</w:t>
      </w:r>
      <w:r w:rsidRPr="00730593">
        <w:rPr>
          <w:rFonts w:ascii="Arial" w:hAnsi="Arial" w:cs="Arial"/>
          <w:color w:val="000000"/>
          <w:spacing w:val="2"/>
          <w:w w:val="105"/>
          <w:sz w:val="18"/>
          <w:szCs w:val="18"/>
        </w:rPr>
        <w:t>е</w:t>
      </w:r>
      <w:r w:rsidRPr="00730593">
        <w:rPr>
          <w:rFonts w:ascii="Arial" w:hAnsi="Arial" w:cs="Arial"/>
          <w:color w:val="000000"/>
          <w:w w:val="103"/>
          <w:sz w:val="18"/>
          <w:szCs w:val="18"/>
        </w:rPr>
        <w:t>б</w:t>
      </w:r>
      <w:r w:rsidRPr="00730593">
        <w:rPr>
          <w:rFonts w:ascii="Arial" w:hAnsi="Arial" w:cs="Arial"/>
          <w:color w:val="000000"/>
          <w:w w:val="108"/>
          <w:sz w:val="18"/>
          <w:szCs w:val="18"/>
        </w:rPr>
        <w:t>и</w:t>
      </w:r>
      <w:r w:rsidRPr="00730593">
        <w:rPr>
          <w:rFonts w:ascii="Arial" w:hAnsi="Arial" w:cs="Arial"/>
          <w:color w:val="000000"/>
          <w:spacing w:val="-1"/>
          <w:w w:val="102"/>
          <w:sz w:val="18"/>
          <w:szCs w:val="18"/>
        </w:rPr>
        <w:t>т</w:t>
      </w:r>
      <w:r w:rsidRPr="00730593">
        <w:rPr>
          <w:rFonts w:ascii="Arial" w:hAnsi="Arial" w:cs="Arial"/>
          <w:color w:val="000000"/>
          <w:spacing w:val="-1"/>
          <w:w w:val="105"/>
          <w:sz w:val="18"/>
          <w:szCs w:val="18"/>
        </w:rPr>
        <w:t>е</w:t>
      </w:r>
      <w:r w:rsidRPr="00730593">
        <w:rPr>
          <w:rFonts w:ascii="Arial" w:hAnsi="Arial" w:cs="Arial"/>
          <w:color w:val="000000"/>
          <w:w w:val="91"/>
          <w:sz w:val="18"/>
          <w:szCs w:val="18"/>
        </w:rPr>
        <w:t>л</w:t>
      </w:r>
      <w:r w:rsidRPr="00730593">
        <w:rPr>
          <w:rFonts w:ascii="Arial" w:hAnsi="Arial" w:cs="Arial"/>
          <w:color w:val="000000"/>
          <w:w w:val="106"/>
          <w:sz w:val="18"/>
          <w:szCs w:val="18"/>
        </w:rPr>
        <w:t>)</w:t>
      </w:r>
      <w:r w:rsidRPr="00730593">
        <w:rPr>
          <w:rFonts w:ascii="Arial" w:hAnsi="Arial" w:cs="Arial"/>
          <w:color w:val="000000"/>
          <w:w w:val="104"/>
          <w:sz w:val="18"/>
          <w:szCs w:val="18"/>
        </w:rPr>
        <w:t>.</w:t>
      </w:r>
    </w:p>
    <w:p w:rsidR="000B6D91" w:rsidRPr="00730593" w:rsidRDefault="000B6D91" w:rsidP="000B6D91">
      <w:pPr>
        <w:pStyle w:val="NoSpacing"/>
        <w:rPr>
          <w:rFonts w:ascii="Arial" w:hAnsi="Arial" w:cs="Arial"/>
          <w:color w:val="000000"/>
          <w:sz w:val="18"/>
          <w:szCs w:val="18"/>
        </w:rPr>
      </w:pPr>
    </w:p>
    <w:p w:rsidR="000B6D91" w:rsidRPr="00730593" w:rsidRDefault="000B6D91" w:rsidP="000B6D91">
      <w:pPr>
        <w:pStyle w:val="NoSpacing"/>
        <w:rPr>
          <w:rFonts w:ascii="Arial" w:hAnsi="Arial" w:cs="Arial"/>
          <w:color w:val="000000"/>
          <w:sz w:val="18"/>
          <w:szCs w:val="18"/>
        </w:rPr>
      </w:pPr>
      <w:r w:rsidRPr="00730593">
        <w:rPr>
          <w:rFonts w:ascii="Arial" w:hAnsi="Arial" w:cs="Arial"/>
          <w:color w:val="000000"/>
          <w:spacing w:val="-1"/>
          <w:w w:val="107"/>
          <w:sz w:val="18"/>
          <w:szCs w:val="18"/>
        </w:rPr>
        <w:t>Не</w:t>
      </w:r>
      <w:r w:rsidRPr="00730593">
        <w:rPr>
          <w:rFonts w:ascii="Arial" w:hAnsi="Arial" w:cs="Arial"/>
          <w:color w:val="000000"/>
          <w:w w:val="107"/>
          <w:sz w:val="18"/>
          <w:szCs w:val="18"/>
        </w:rPr>
        <w:t>о</w:t>
      </w:r>
      <w:r w:rsidRPr="00730593">
        <w:rPr>
          <w:rFonts w:ascii="Arial" w:hAnsi="Arial" w:cs="Arial"/>
          <w:color w:val="000000"/>
          <w:spacing w:val="-2"/>
          <w:w w:val="107"/>
          <w:sz w:val="18"/>
          <w:szCs w:val="18"/>
        </w:rPr>
        <w:t>б</w:t>
      </w:r>
      <w:r w:rsidRPr="00730593">
        <w:rPr>
          <w:rFonts w:ascii="Arial" w:hAnsi="Arial" w:cs="Arial"/>
          <w:color w:val="000000"/>
          <w:spacing w:val="-1"/>
          <w:w w:val="107"/>
          <w:sz w:val="18"/>
          <w:szCs w:val="18"/>
        </w:rPr>
        <w:t>р</w:t>
      </w:r>
      <w:r w:rsidRPr="00730593">
        <w:rPr>
          <w:rFonts w:ascii="Arial" w:hAnsi="Arial" w:cs="Arial"/>
          <w:color w:val="000000"/>
          <w:w w:val="107"/>
          <w:sz w:val="18"/>
          <w:szCs w:val="18"/>
        </w:rPr>
        <w:t>абот</w:t>
      </w:r>
      <w:r w:rsidRPr="00730593">
        <w:rPr>
          <w:rFonts w:ascii="Arial" w:hAnsi="Arial" w:cs="Arial"/>
          <w:color w:val="000000"/>
          <w:spacing w:val="-1"/>
          <w:w w:val="107"/>
          <w:sz w:val="18"/>
          <w:szCs w:val="18"/>
        </w:rPr>
        <w:t>в</w:t>
      </w:r>
      <w:r w:rsidRPr="00730593">
        <w:rPr>
          <w:rFonts w:ascii="Arial" w:hAnsi="Arial" w:cs="Arial"/>
          <w:color w:val="000000"/>
          <w:spacing w:val="-2"/>
          <w:w w:val="107"/>
          <w:sz w:val="18"/>
          <w:szCs w:val="18"/>
        </w:rPr>
        <w:t>а</w:t>
      </w:r>
      <w:r w:rsidRPr="00730593">
        <w:rPr>
          <w:rFonts w:ascii="Arial" w:hAnsi="Arial" w:cs="Arial"/>
          <w:color w:val="000000"/>
          <w:spacing w:val="1"/>
          <w:w w:val="107"/>
          <w:sz w:val="18"/>
          <w:szCs w:val="18"/>
        </w:rPr>
        <w:t>н</w:t>
      </w:r>
      <w:r w:rsidRPr="00730593">
        <w:rPr>
          <w:rFonts w:ascii="Arial" w:hAnsi="Arial" w:cs="Arial"/>
          <w:color w:val="000000"/>
          <w:w w:val="107"/>
          <w:sz w:val="18"/>
          <w:szCs w:val="18"/>
        </w:rPr>
        <w:t>и</w:t>
      </w:r>
      <w:r w:rsidRPr="00730593">
        <w:rPr>
          <w:rFonts w:ascii="Arial" w:hAnsi="Arial" w:cs="Arial"/>
          <w:color w:val="000000"/>
          <w:spacing w:val="7"/>
          <w:w w:val="107"/>
          <w:sz w:val="18"/>
          <w:szCs w:val="18"/>
        </w:rPr>
        <w:t xml:space="preserve"> </w:t>
      </w:r>
      <w:r w:rsidRPr="00730593">
        <w:rPr>
          <w:rFonts w:ascii="Arial" w:hAnsi="Arial" w:cs="Arial"/>
          <w:color w:val="000000"/>
          <w:w w:val="107"/>
          <w:sz w:val="18"/>
          <w:szCs w:val="18"/>
        </w:rPr>
        <w:t>с</w:t>
      </w:r>
      <w:r w:rsidRPr="00730593">
        <w:rPr>
          <w:rFonts w:ascii="Arial" w:hAnsi="Arial" w:cs="Arial"/>
          <w:color w:val="000000"/>
          <w:spacing w:val="-2"/>
          <w:w w:val="107"/>
          <w:sz w:val="18"/>
          <w:szCs w:val="18"/>
        </w:rPr>
        <w:t>ъ</w:t>
      </w:r>
      <w:r w:rsidRPr="00730593">
        <w:rPr>
          <w:rFonts w:ascii="Arial" w:hAnsi="Arial" w:cs="Arial"/>
          <w:color w:val="000000"/>
          <w:w w:val="107"/>
          <w:sz w:val="18"/>
          <w:szCs w:val="18"/>
        </w:rPr>
        <w:t>о</w:t>
      </w:r>
      <w:r w:rsidRPr="00730593">
        <w:rPr>
          <w:rFonts w:ascii="Arial" w:hAnsi="Arial" w:cs="Arial"/>
          <w:color w:val="000000"/>
          <w:spacing w:val="-2"/>
          <w:w w:val="107"/>
          <w:sz w:val="18"/>
          <w:szCs w:val="18"/>
        </w:rPr>
        <w:t>б</w:t>
      </w:r>
      <w:r w:rsidRPr="00730593">
        <w:rPr>
          <w:rFonts w:ascii="Arial" w:hAnsi="Arial" w:cs="Arial"/>
          <w:color w:val="000000"/>
          <w:spacing w:val="-1"/>
          <w:w w:val="107"/>
          <w:sz w:val="18"/>
          <w:szCs w:val="18"/>
        </w:rPr>
        <w:t>ще</w:t>
      </w:r>
      <w:r w:rsidRPr="00730593">
        <w:rPr>
          <w:rFonts w:ascii="Arial" w:hAnsi="Arial" w:cs="Arial"/>
          <w:color w:val="000000"/>
          <w:spacing w:val="1"/>
          <w:w w:val="107"/>
          <w:sz w:val="18"/>
          <w:szCs w:val="18"/>
        </w:rPr>
        <w:t>н</w:t>
      </w:r>
      <w:r w:rsidRPr="00730593">
        <w:rPr>
          <w:rFonts w:ascii="Arial" w:hAnsi="Arial" w:cs="Arial"/>
          <w:color w:val="000000"/>
          <w:spacing w:val="-2"/>
          <w:w w:val="107"/>
          <w:sz w:val="18"/>
          <w:szCs w:val="18"/>
        </w:rPr>
        <w:t>и</w:t>
      </w:r>
      <w:r w:rsidRPr="00730593">
        <w:rPr>
          <w:rFonts w:ascii="Arial" w:hAnsi="Arial" w:cs="Arial"/>
          <w:color w:val="000000"/>
          <w:w w:val="107"/>
          <w:sz w:val="18"/>
          <w:szCs w:val="18"/>
        </w:rPr>
        <w:t>я</w:t>
      </w:r>
      <w:r w:rsidRPr="00730593">
        <w:rPr>
          <w:rFonts w:ascii="Arial" w:hAnsi="Arial" w:cs="Arial"/>
          <w:color w:val="000000"/>
          <w:spacing w:val="-3"/>
          <w:w w:val="107"/>
          <w:sz w:val="18"/>
          <w:szCs w:val="18"/>
        </w:rPr>
        <w:t xml:space="preserve"> </w:t>
      </w:r>
      <w:r w:rsidRPr="00730593">
        <w:rPr>
          <w:rFonts w:ascii="Arial" w:hAnsi="Arial" w:cs="Arial"/>
          <w:color w:val="000000"/>
          <w:sz w:val="18"/>
          <w:szCs w:val="18"/>
        </w:rPr>
        <w:t>(так</w:t>
      </w:r>
      <w:r w:rsidRPr="00730593">
        <w:rPr>
          <w:rFonts w:ascii="Arial" w:hAnsi="Arial" w:cs="Arial"/>
          <w:color w:val="000000"/>
          <w:spacing w:val="1"/>
          <w:sz w:val="18"/>
          <w:szCs w:val="18"/>
        </w:rPr>
        <w:t>и</w:t>
      </w:r>
      <w:r w:rsidRPr="00730593">
        <w:rPr>
          <w:rFonts w:ascii="Arial" w:hAnsi="Arial" w:cs="Arial"/>
          <w:color w:val="000000"/>
          <w:spacing w:val="-1"/>
          <w:sz w:val="18"/>
          <w:szCs w:val="18"/>
        </w:rPr>
        <w:t>в</w:t>
      </w:r>
      <w:r w:rsidRPr="00730593">
        <w:rPr>
          <w:rFonts w:ascii="Arial" w:hAnsi="Arial" w:cs="Arial"/>
          <w:color w:val="000000"/>
          <w:sz w:val="18"/>
          <w:szCs w:val="18"/>
        </w:rPr>
        <w:t>а,</w:t>
      </w:r>
      <w:r w:rsidRPr="00730593">
        <w:rPr>
          <w:rFonts w:ascii="Arial" w:hAnsi="Arial" w:cs="Arial"/>
          <w:color w:val="000000"/>
          <w:spacing w:val="47"/>
          <w:sz w:val="18"/>
          <w:szCs w:val="18"/>
        </w:rPr>
        <w:t xml:space="preserve"> </w:t>
      </w:r>
      <w:r w:rsidRPr="00730593">
        <w:rPr>
          <w:rFonts w:ascii="Arial" w:hAnsi="Arial" w:cs="Arial"/>
          <w:color w:val="000000"/>
          <w:sz w:val="18"/>
          <w:szCs w:val="18"/>
        </w:rPr>
        <w:t>ко</w:t>
      </w:r>
      <w:r w:rsidRPr="00730593">
        <w:rPr>
          <w:rFonts w:ascii="Arial" w:hAnsi="Arial" w:cs="Arial"/>
          <w:color w:val="000000"/>
          <w:spacing w:val="1"/>
          <w:sz w:val="18"/>
          <w:szCs w:val="18"/>
        </w:rPr>
        <w:t>и</w:t>
      </w:r>
      <w:r w:rsidRPr="00730593">
        <w:rPr>
          <w:rFonts w:ascii="Arial" w:hAnsi="Arial" w:cs="Arial"/>
          <w:color w:val="000000"/>
          <w:sz w:val="18"/>
          <w:szCs w:val="18"/>
        </w:rPr>
        <w:t>то</w:t>
      </w:r>
      <w:r w:rsidRPr="00730593">
        <w:rPr>
          <w:rFonts w:ascii="Arial" w:hAnsi="Arial" w:cs="Arial"/>
          <w:color w:val="000000"/>
          <w:spacing w:val="28"/>
          <w:sz w:val="18"/>
          <w:szCs w:val="18"/>
        </w:rPr>
        <w:t xml:space="preserve"> </w:t>
      </w:r>
      <w:r w:rsidRPr="00730593">
        <w:rPr>
          <w:rFonts w:ascii="Arial" w:hAnsi="Arial" w:cs="Arial"/>
          <w:color w:val="000000"/>
          <w:spacing w:val="1"/>
          <w:sz w:val="18"/>
          <w:szCs w:val="18"/>
        </w:rPr>
        <w:t>н</w:t>
      </w:r>
      <w:r w:rsidRPr="00730593">
        <w:rPr>
          <w:rFonts w:ascii="Arial" w:hAnsi="Arial" w:cs="Arial"/>
          <w:color w:val="000000"/>
          <w:spacing w:val="-2"/>
          <w:sz w:val="18"/>
          <w:szCs w:val="18"/>
        </w:rPr>
        <w:t>и</w:t>
      </w:r>
      <w:r w:rsidRPr="00730593">
        <w:rPr>
          <w:rFonts w:ascii="Arial" w:hAnsi="Arial" w:cs="Arial"/>
          <w:color w:val="000000"/>
          <w:sz w:val="18"/>
          <w:szCs w:val="18"/>
        </w:rPr>
        <w:t>кой</w:t>
      </w:r>
      <w:r w:rsidRPr="00730593">
        <w:rPr>
          <w:rFonts w:ascii="Arial" w:hAnsi="Arial" w:cs="Arial"/>
          <w:color w:val="000000"/>
          <w:spacing w:val="29"/>
          <w:sz w:val="18"/>
          <w:szCs w:val="18"/>
        </w:rPr>
        <w:t xml:space="preserve"> </w:t>
      </w:r>
      <w:r w:rsidRPr="00730593">
        <w:rPr>
          <w:rFonts w:ascii="Arial" w:hAnsi="Arial" w:cs="Arial"/>
          <w:color w:val="000000"/>
          <w:spacing w:val="-1"/>
          <w:sz w:val="18"/>
          <w:szCs w:val="18"/>
        </w:rPr>
        <w:t>c</w:t>
      </w:r>
      <w:r w:rsidRPr="00730593">
        <w:rPr>
          <w:rFonts w:ascii="Arial" w:hAnsi="Arial" w:cs="Arial"/>
          <w:color w:val="000000"/>
          <w:sz w:val="18"/>
          <w:szCs w:val="18"/>
        </w:rPr>
        <w:t>at</w:t>
      </w:r>
      <w:r w:rsidRPr="00730593">
        <w:rPr>
          <w:rFonts w:ascii="Arial" w:hAnsi="Arial" w:cs="Arial"/>
          <w:color w:val="000000"/>
          <w:spacing w:val="-1"/>
          <w:sz w:val="18"/>
          <w:szCs w:val="18"/>
        </w:rPr>
        <w:t>c</w:t>
      </w:r>
      <w:r w:rsidRPr="00730593">
        <w:rPr>
          <w:rFonts w:ascii="Arial" w:hAnsi="Arial" w:cs="Arial"/>
          <w:color w:val="000000"/>
          <w:sz w:val="18"/>
          <w:szCs w:val="18"/>
        </w:rPr>
        <w:t>h</w:t>
      </w:r>
      <w:r w:rsidRPr="00730593">
        <w:rPr>
          <w:rFonts w:ascii="Arial" w:hAnsi="Arial" w:cs="Arial"/>
          <w:color w:val="000000"/>
          <w:spacing w:val="35"/>
          <w:sz w:val="18"/>
          <w:szCs w:val="18"/>
        </w:rPr>
        <w:t xml:space="preserve"> </w:t>
      </w:r>
      <w:r w:rsidRPr="00730593">
        <w:rPr>
          <w:rFonts w:ascii="Arial" w:hAnsi="Arial" w:cs="Arial"/>
          <w:color w:val="000000"/>
          <w:spacing w:val="1"/>
          <w:sz w:val="18"/>
          <w:szCs w:val="18"/>
        </w:rPr>
        <w:t>н</w:t>
      </w:r>
      <w:r w:rsidRPr="00730593">
        <w:rPr>
          <w:rFonts w:ascii="Arial" w:hAnsi="Arial" w:cs="Arial"/>
          <w:color w:val="000000"/>
          <w:sz w:val="18"/>
          <w:szCs w:val="18"/>
        </w:rPr>
        <w:t>е</w:t>
      </w:r>
      <w:r w:rsidRPr="00730593">
        <w:rPr>
          <w:rFonts w:ascii="Arial" w:hAnsi="Arial" w:cs="Arial"/>
          <w:color w:val="000000"/>
          <w:spacing w:val="14"/>
          <w:sz w:val="18"/>
          <w:szCs w:val="18"/>
        </w:rPr>
        <w:t xml:space="preserve"> </w:t>
      </w:r>
      <w:r w:rsidRPr="00730593">
        <w:rPr>
          <w:rFonts w:ascii="Arial" w:hAnsi="Arial" w:cs="Arial"/>
          <w:color w:val="000000"/>
          <w:spacing w:val="-1"/>
          <w:w w:val="110"/>
          <w:sz w:val="18"/>
          <w:szCs w:val="18"/>
        </w:rPr>
        <w:t>р</w:t>
      </w:r>
      <w:r w:rsidRPr="00730593">
        <w:rPr>
          <w:rFonts w:ascii="Arial" w:hAnsi="Arial" w:cs="Arial"/>
          <w:color w:val="000000"/>
          <w:w w:val="108"/>
          <w:sz w:val="18"/>
          <w:szCs w:val="18"/>
        </w:rPr>
        <w:t>а</w:t>
      </w:r>
      <w:r w:rsidRPr="00730593">
        <w:rPr>
          <w:rFonts w:ascii="Arial" w:hAnsi="Arial" w:cs="Arial"/>
          <w:color w:val="000000"/>
          <w:spacing w:val="1"/>
          <w:w w:val="109"/>
          <w:sz w:val="18"/>
          <w:szCs w:val="18"/>
        </w:rPr>
        <w:t>з</w:t>
      </w:r>
      <w:r w:rsidRPr="00730593">
        <w:rPr>
          <w:rFonts w:ascii="Arial" w:hAnsi="Arial" w:cs="Arial"/>
          <w:color w:val="000000"/>
          <w:spacing w:val="-2"/>
          <w:w w:val="108"/>
          <w:sz w:val="18"/>
          <w:szCs w:val="18"/>
        </w:rPr>
        <w:t>п</w:t>
      </w:r>
      <w:r w:rsidRPr="00730593">
        <w:rPr>
          <w:rFonts w:ascii="Arial" w:hAnsi="Arial" w:cs="Arial"/>
          <w:color w:val="000000"/>
          <w:w w:val="104"/>
          <w:sz w:val="18"/>
          <w:szCs w:val="18"/>
        </w:rPr>
        <w:t>о</w:t>
      </w:r>
      <w:r w:rsidRPr="00730593">
        <w:rPr>
          <w:rFonts w:ascii="Arial" w:hAnsi="Arial" w:cs="Arial"/>
          <w:color w:val="000000"/>
          <w:spacing w:val="-2"/>
          <w:w w:val="109"/>
          <w:sz w:val="18"/>
          <w:szCs w:val="18"/>
        </w:rPr>
        <w:t>з</w:t>
      </w:r>
      <w:r w:rsidRPr="00730593">
        <w:rPr>
          <w:rFonts w:ascii="Arial" w:hAnsi="Arial" w:cs="Arial"/>
          <w:color w:val="000000"/>
          <w:spacing w:val="1"/>
          <w:w w:val="108"/>
          <w:sz w:val="18"/>
          <w:szCs w:val="18"/>
        </w:rPr>
        <w:t>н</w:t>
      </w:r>
      <w:r w:rsidRPr="00730593">
        <w:rPr>
          <w:rFonts w:ascii="Arial" w:hAnsi="Arial" w:cs="Arial"/>
          <w:color w:val="000000"/>
          <w:w w:val="108"/>
          <w:sz w:val="18"/>
          <w:szCs w:val="18"/>
        </w:rPr>
        <w:t>а</w:t>
      </w:r>
      <w:r w:rsidRPr="00730593">
        <w:rPr>
          <w:rFonts w:ascii="Arial" w:hAnsi="Arial" w:cs="Arial"/>
          <w:color w:val="000000"/>
          <w:spacing w:val="-1"/>
          <w:w w:val="107"/>
          <w:sz w:val="18"/>
          <w:szCs w:val="18"/>
        </w:rPr>
        <w:t>в</w:t>
      </w:r>
      <w:r w:rsidRPr="00730593">
        <w:rPr>
          <w:rFonts w:ascii="Arial" w:hAnsi="Arial" w:cs="Arial"/>
          <w:color w:val="000000"/>
          <w:w w:val="108"/>
          <w:sz w:val="18"/>
          <w:szCs w:val="18"/>
        </w:rPr>
        <w:t>а</w:t>
      </w:r>
      <w:r w:rsidRPr="00730593">
        <w:rPr>
          <w:rFonts w:ascii="Arial" w:hAnsi="Arial" w:cs="Arial"/>
          <w:color w:val="000000"/>
          <w:w w:val="106"/>
          <w:sz w:val="18"/>
          <w:szCs w:val="18"/>
        </w:rPr>
        <w:t>)</w:t>
      </w:r>
    </w:p>
    <w:p w:rsidR="000B6D91" w:rsidRPr="00730593" w:rsidRDefault="000B6D91" w:rsidP="000B6D91">
      <w:pPr>
        <w:pStyle w:val="NoSpacing"/>
        <w:rPr>
          <w:rFonts w:ascii="Arial" w:hAnsi="Arial" w:cs="Arial"/>
          <w:color w:val="000000"/>
          <w:sz w:val="18"/>
          <w:szCs w:val="18"/>
        </w:rPr>
      </w:pPr>
      <w:r w:rsidRPr="00730593">
        <w:rPr>
          <w:rFonts w:ascii="Arial" w:hAnsi="Arial" w:cs="Arial"/>
          <w:color w:val="103017"/>
          <w:spacing w:val="1"/>
          <w:sz w:val="18"/>
          <w:szCs w:val="18"/>
        </w:rPr>
        <w:t>Н</w:t>
      </w:r>
      <w:r w:rsidRPr="00730593">
        <w:rPr>
          <w:rFonts w:ascii="Arial" w:hAnsi="Arial" w:cs="Arial"/>
          <w:color w:val="103017"/>
          <w:sz w:val="18"/>
          <w:szCs w:val="18"/>
        </w:rPr>
        <w:t>ай</w:t>
      </w:r>
      <w:r w:rsidRPr="00730593">
        <w:rPr>
          <w:rFonts w:ascii="Arial" w:hAnsi="Arial" w:cs="Arial"/>
          <w:color w:val="103017"/>
          <w:spacing w:val="34"/>
          <w:sz w:val="18"/>
          <w:szCs w:val="18"/>
        </w:rPr>
        <w:t xml:space="preserve"> </w:t>
      </w:r>
      <w:r w:rsidRPr="00730593">
        <w:rPr>
          <w:rFonts w:ascii="Arial" w:hAnsi="Arial" w:cs="Arial"/>
          <w:color w:val="103017"/>
          <w:sz w:val="18"/>
          <w:szCs w:val="18"/>
        </w:rPr>
        <w:t>напр</w:t>
      </w:r>
      <w:r w:rsidRPr="00730593">
        <w:rPr>
          <w:rFonts w:ascii="Arial" w:hAnsi="Arial" w:cs="Arial"/>
          <w:color w:val="103017"/>
          <w:spacing w:val="-1"/>
          <w:sz w:val="18"/>
          <w:szCs w:val="18"/>
        </w:rPr>
        <w:t>е</w:t>
      </w:r>
      <w:r w:rsidRPr="00730593">
        <w:rPr>
          <w:rFonts w:ascii="Arial" w:hAnsi="Arial" w:cs="Arial"/>
          <w:color w:val="103017"/>
          <w:sz w:val="18"/>
          <w:szCs w:val="18"/>
        </w:rPr>
        <w:t>д</w:t>
      </w:r>
      <w:r w:rsidRPr="00730593">
        <w:rPr>
          <w:rFonts w:ascii="Arial" w:hAnsi="Arial" w:cs="Arial"/>
          <w:color w:val="103017"/>
          <w:spacing w:val="-4"/>
          <w:sz w:val="18"/>
          <w:szCs w:val="18"/>
        </w:rPr>
        <w:t xml:space="preserve"> </w:t>
      </w:r>
      <w:r w:rsidRPr="00730593">
        <w:rPr>
          <w:rFonts w:ascii="Arial" w:hAnsi="Arial" w:cs="Arial"/>
          <w:color w:val="103017"/>
          <w:spacing w:val="-1"/>
          <w:w w:val="96"/>
          <w:sz w:val="18"/>
          <w:szCs w:val="18"/>
        </w:rPr>
        <w:t>с</w:t>
      </w:r>
      <w:r w:rsidRPr="00730593">
        <w:rPr>
          <w:rFonts w:ascii="Arial" w:hAnsi="Arial" w:cs="Arial"/>
          <w:color w:val="103017"/>
          <w:w w:val="96"/>
          <w:sz w:val="18"/>
          <w:szCs w:val="18"/>
        </w:rPr>
        <w:t>л</w:t>
      </w:r>
      <w:r w:rsidRPr="00730593">
        <w:rPr>
          <w:rFonts w:ascii="Arial" w:hAnsi="Arial" w:cs="Arial"/>
          <w:color w:val="103017"/>
          <w:spacing w:val="-1"/>
          <w:w w:val="96"/>
          <w:sz w:val="18"/>
          <w:szCs w:val="18"/>
        </w:rPr>
        <w:t>е</w:t>
      </w:r>
      <w:r w:rsidRPr="00730593">
        <w:rPr>
          <w:rFonts w:ascii="Arial" w:hAnsi="Arial" w:cs="Arial"/>
          <w:color w:val="103017"/>
          <w:w w:val="96"/>
          <w:sz w:val="18"/>
          <w:szCs w:val="18"/>
        </w:rPr>
        <w:t>д</w:t>
      </w:r>
      <w:r w:rsidRPr="00730593">
        <w:rPr>
          <w:rFonts w:ascii="Arial" w:hAnsi="Arial" w:cs="Arial"/>
          <w:color w:val="103017"/>
          <w:spacing w:val="1"/>
          <w:w w:val="96"/>
          <w:sz w:val="18"/>
          <w:szCs w:val="18"/>
        </w:rPr>
        <w:t>в</w:t>
      </w:r>
      <w:r w:rsidRPr="00730593">
        <w:rPr>
          <w:rFonts w:ascii="Arial" w:hAnsi="Arial" w:cs="Arial"/>
          <w:color w:val="103017"/>
          <w:w w:val="96"/>
          <w:sz w:val="18"/>
          <w:szCs w:val="18"/>
        </w:rPr>
        <w:t xml:space="preserve">а </w:t>
      </w:r>
      <w:r w:rsidRPr="00730593">
        <w:rPr>
          <w:rFonts w:ascii="Arial" w:hAnsi="Arial" w:cs="Arial"/>
          <w:color w:val="103017"/>
          <w:sz w:val="18"/>
          <w:szCs w:val="18"/>
        </w:rPr>
        <w:t>да</w:t>
      </w:r>
      <w:r w:rsidRPr="00730593">
        <w:rPr>
          <w:rFonts w:ascii="Arial" w:hAnsi="Arial" w:cs="Arial"/>
          <w:color w:val="103017"/>
          <w:spacing w:val="-12"/>
          <w:sz w:val="18"/>
          <w:szCs w:val="18"/>
        </w:rPr>
        <w:t xml:space="preserve"> </w:t>
      </w:r>
      <w:r w:rsidRPr="00730593">
        <w:rPr>
          <w:rFonts w:ascii="Arial" w:hAnsi="Arial" w:cs="Arial"/>
          <w:color w:val="103017"/>
          <w:spacing w:val="-1"/>
          <w:sz w:val="18"/>
          <w:szCs w:val="18"/>
        </w:rPr>
        <w:t>с</w:t>
      </w:r>
      <w:r w:rsidRPr="00730593">
        <w:rPr>
          <w:rFonts w:ascii="Arial" w:hAnsi="Arial" w:cs="Arial"/>
          <w:color w:val="103017"/>
          <w:sz w:val="18"/>
          <w:szCs w:val="18"/>
        </w:rPr>
        <w:t>е</w:t>
      </w:r>
      <w:r w:rsidRPr="00730593">
        <w:rPr>
          <w:rFonts w:ascii="Arial" w:hAnsi="Arial" w:cs="Arial"/>
          <w:color w:val="103017"/>
          <w:spacing w:val="-4"/>
          <w:sz w:val="18"/>
          <w:szCs w:val="18"/>
        </w:rPr>
        <w:t xml:space="preserve"> </w:t>
      </w:r>
      <w:r w:rsidRPr="00730593">
        <w:rPr>
          <w:rFonts w:ascii="Arial" w:hAnsi="Arial" w:cs="Arial"/>
          <w:color w:val="103017"/>
          <w:sz w:val="18"/>
          <w:szCs w:val="18"/>
        </w:rPr>
        <w:t>ра</w:t>
      </w:r>
      <w:r w:rsidRPr="00730593">
        <w:rPr>
          <w:rFonts w:ascii="Arial" w:hAnsi="Arial" w:cs="Arial"/>
          <w:color w:val="103017"/>
          <w:spacing w:val="1"/>
          <w:sz w:val="18"/>
          <w:szCs w:val="18"/>
        </w:rPr>
        <w:t>з</w:t>
      </w:r>
      <w:r w:rsidRPr="00730593">
        <w:rPr>
          <w:rFonts w:ascii="Arial" w:hAnsi="Arial" w:cs="Arial"/>
          <w:color w:val="103017"/>
          <w:spacing w:val="2"/>
          <w:sz w:val="18"/>
          <w:szCs w:val="18"/>
        </w:rPr>
        <w:t>р</w:t>
      </w:r>
      <w:r w:rsidRPr="00730593">
        <w:rPr>
          <w:rFonts w:ascii="Arial" w:hAnsi="Arial" w:cs="Arial"/>
          <w:color w:val="103017"/>
          <w:sz w:val="18"/>
          <w:szCs w:val="18"/>
        </w:rPr>
        <w:t>або</w:t>
      </w:r>
      <w:r w:rsidRPr="00730593">
        <w:rPr>
          <w:rFonts w:ascii="Arial" w:hAnsi="Arial" w:cs="Arial"/>
          <w:color w:val="103017"/>
          <w:spacing w:val="-1"/>
          <w:sz w:val="18"/>
          <w:szCs w:val="18"/>
        </w:rPr>
        <w:t>т</w:t>
      </w:r>
      <w:r w:rsidRPr="00730593">
        <w:rPr>
          <w:rFonts w:ascii="Arial" w:hAnsi="Arial" w:cs="Arial"/>
          <w:color w:val="103017"/>
          <w:sz w:val="18"/>
          <w:szCs w:val="18"/>
        </w:rPr>
        <w:t>и</w:t>
      </w:r>
      <w:r w:rsidRPr="00730593">
        <w:rPr>
          <w:rFonts w:ascii="Arial" w:hAnsi="Arial" w:cs="Arial"/>
          <w:color w:val="103017"/>
          <w:spacing w:val="5"/>
          <w:sz w:val="18"/>
          <w:szCs w:val="18"/>
        </w:rPr>
        <w:t xml:space="preserve"> </w:t>
      </w:r>
      <w:r w:rsidRPr="00730593">
        <w:rPr>
          <w:rFonts w:ascii="Arial" w:hAnsi="Arial" w:cs="Arial"/>
          <w:color w:val="103017"/>
          <w:spacing w:val="-1"/>
          <w:sz w:val="18"/>
          <w:szCs w:val="18"/>
        </w:rPr>
        <w:t>е</w:t>
      </w:r>
      <w:r w:rsidRPr="00730593">
        <w:rPr>
          <w:rFonts w:ascii="Arial" w:hAnsi="Arial" w:cs="Arial"/>
          <w:color w:val="103017"/>
          <w:sz w:val="18"/>
          <w:szCs w:val="18"/>
        </w:rPr>
        <w:t>динна</w:t>
      </w:r>
      <w:r w:rsidRPr="00730593">
        <w:rPr>
          <w:rFonts w:ascii="Arial" w:hAnsi="Arial" w:cs="Arial"/>
          <w:color w:val="103017"/>
          <w:spacing w:val="-8"/>
          <w:sz w:val="18"/>
          <w:szCs w:val="18"/>
        </w:rPr>
        <w:t xml:space="preserve"> </w:t>
      </w:r>
      <w:r w:rsidRPr="00730593">
        <w:rPr>
          <w:rFonts w:ascii="Arial" w:hAnsi="Arial" w:cs="Arial"/>
          <w:color w:val="103017"/>
          <w:spacing w:val="-2"/>
          <w:sz w:val="18"/>
          <w:szCs w:val="18"/>
        </w:rPr>
        <w:t>п</w:t>
      </w:r>
      <w:r w:rsidRPr="00730593">
        <w:rPr>
          <w:rFonts w:ascii="Arial" w:hAnsi="Arial" w:cs="Arial"/>
          <w:color w:val="103017"/>
          <w:sz w:val="18"/>
          <w:szCs w:val="18"/>
        </w:rPr>
        <w:t>оли</w:t>
      </w:r>
      <w:r w:rsidRPr="00730593">
        <w:rPr>
          <w:rFonts w:ascii="Arial" w:hAnsi="Arial" w:cs="Arial"/>
          <w:color w:val="103017"/>
          <w:spacing w:val="-1"/>
          <w:sz w:val="18"/>
          <w:szCs w:val="18"/>
        </w:rPr>
        <w:t>т</w:t>
      </w:r>
      <w:r w:rsidRPr="00730593">
        <w:rPr>
          <w:rFonts w:ascii="Arial" w:hAnsi="Arial" w:cs="Arial"/>
          <w:color w:val="103017"/>
          <w:sz w:val="18"/>
          <w:szCs w:val="18"/>
        </w:rPr>
        <w:t>и</w:t>
      </w:r>
      <w:r w:rsidRPr="00730593">
        <w:rPr>
          <w:rFonts w:ascii="Arial" w:hAnsi="Arial" w:cs="Arial"/>
          <w:color w:val="103017"/>
          <w:spacing w:val="1"/>
          <w:sz w:val="18"/>
          <w:szCs w:val="18"/>
        </w:rPr>
        <w:t>к</w:t>
      </w:r>
      <w:r w:rsidRPr="00730593">
        <w:rPr>
          <w:rFonts w:ascii="Arial" w:hAnsi="Arial" w:cs="Arial"/>
          <w:color w:val="103017"/>
          <w:sz w:val="18"/>
          <w:szCs w:val="18"/>
        </w:rPr>
        <w:t>а</w:t>
      </w:r>
      <w:r w:rsidRPr="00730593">
        <w:rPr>
          <w:rFonts w:ascii="Arial" w:hAnsi="Arial" w:cs="Arial"/>
          <w:color w:val="103017"/>
          <w:spacing w:val="-10"/>
          <w:sz w:val="18"/>
          <w:szCs w:val="18"/>
        </w:rPr>
        <w:t xml:space="preserve"> </w:t>
      </w:r>
      <w:r w:rsidRPr="00730593">
        <w:rPr>
          <w:rFonts w:ascii="Arial" w:hAnsi="Arial" w:cs="Arial"/>
          <w:color w:val="103017"/>
          <w:spacing w:val="1"/>
          <w:sz w:val="18"/>
          <w:szCs w:val="18"/>
        </w:rPr>
        <w:t>з</w:t>
      </w:r>
      <w:r w:rsidRPr="00730593">
        <w:rPr>
          <w:rFonts w:ascii="Arial" w:hAnsi="Arial" w:cs="Arial"/>
          <w:color w:val="103017"/>
          <w:sz w:val="18"/>
          <w:szCs w:val="18"/>
        </w:rPr>
        <w:t>а</w:t>
      </w:r>
      <w:r w:rsidRPr="00730593">
        <w:rPr>
          <w:rFonts w:ascii="Arial" w:hAnsi="Arial" w:cs="Arial"/>
          <w:color w:val="103017"/>
          <w:spacing w:val="-2"/>
          <w:sz w:val="18"/>
          <w:szCs w:val="18"/>
        </w:rPr>
        <w:t xml:space="preserve"> </w:t>
      </w:r>
      <w:r w:rsidRPr="00730593">
        <w:rPr>
          <w:rFonts w:ascii="Arial" w:hAnsi="Arial" w:cs="Arial"/>
          <w:color w:val="103017"/>
          <w:spacing w:val="-1"/>
          <w:sz w:val="18"/>
          <w:szCs w:val="18"/>
        </w:rPr>
        <w:t>т</w:t>
      </w:r>
      <w:r w:rsidRPr="00730593">
        <w:rPr>
          <w:rFonts w:ascii="Arial" w:hAnsi="Arial" w:cs="Arial"/>
          <w:color w:val="103017"/>
          <w:sz w:val="18"/>
          <w:szCs w:val="18"/>
        </w:rPr>
        <w:t>ях</w:t>
      </w:r>
      <w:r w:rsidRPr="00730593">
        <w:rPr>
          <w:rFonts w:ascii="Arial" w:hAnsi="Arial" w:cs="Arial"/>
          <w:color w:val="103017"/>
          <w:spacing w:val="-14"/>
          <w:sz w:val="18"/>
          <w:szCs w:val="18"/>
        </w:rPr>
        <w:t xml:space="preserve"> </w:t>
      </w:r>
      <w:r w:rsidRPr="00730593">
        <w:rPr>
          <w:rFonts w:ascii="Arial" w:hAnsi="Arial" w:cs="Arial"/>
          <w:color w:val="103017"/>
          <w:sz w:val="18"/>
          <w:szCs w:val="18"/>
        </w:rPr>
        <w:t>–</w:t>
      </w:r>
      <w:r w:rsidRPr="00730593">
        <w:rPr>
          <w:rFonts w:ascii="Arial" w:hAnsi="Arial" w:cs="Arial"/>
          <w:color w:val="103017"/>
          <w:spacing w:val="-10"/>
          <w:sz w:val="18"/>
          <w:szCs w:val="18"/>
        </w:rPr>
        <w:t xml:space="preserve"> </w:t>
      </w:r>
      <w:r w:rsidRPr="00730593">
        <w:rPr>
          <w:rFonts w:ascii="Arial" w:hAnsi="Arial" w:cs="Arial"/>
          <w:color w:val="103017"/>
          <w:sz w:val="18"/>
          <w:szCs w:val="18"/>
        </w:rPr>
        <w:t>н</w:t>
      </w:r>
      <w:r w:rsidRPr="00730593">
        <w:rPr>
          <w:rFonts w:ascii="Arial" w:hAnsi="Arial" w:cs="Arial"/>
          <w:color w:val="103017"/>
          <w:spacing w:val="-2"/>
          <w:sz w:val="18"/>
          <w:szCs w:val="18"/>
        </w:rPr>
        <w:t>а</w:t>
      </w:r>
      <w:r w:rsidRPr="00730593">
        <w:rPr>
          <w:rFonts w:ascii="Arial" w:hAnsi="Arial" w:cs="Arial"/>
          <w:color w:val="103017"/>
          <w:spacing w:val="1"/>
          <w:sz w:val="18"/>
          <w:szCs w:val="18"/>
        </w:rPr>
        <w:t>п</w:t>
      </w:r>
      <w:r w:rsidRPr="00730593">
        <w:rPr>
          <w:rFonts w:ascii="Arial" w:hAnsi="Arial" w:cs="Arial"/>
          <w:color w:val="103017"/>
          <w:sz w:val="18"/>
          <w:szCs w:val="18"/>
        </w:rPr>
        <w:t>р.</w:t>
      </w:r>
      <w:r w:rsidRPr="00730593">
        <w:rPr>
          <w:rFonts w:ascii="Arial" w:hAnsi="Arial" w:cs="Arial"/>
          <w:color w:val="103017"/>
          <w:spacing w:val="1"/>
          <w:sz w:val="18"/>
          <w:szCs w:val="18"/>
        </w:rPr>
        <w:t xml:space="preserve"> в</w:t>
      </w:r>
      <w:r w:rsidRPr="00730593">
        <w:rPr>
          <w:rFonts w:ascii="Arial" w:hAnsi="Arial" w:cs="Arial"/>
          <w:color w:val="103017"/>
          <w:spacing w:val="-1"/>
          <w:sz w:val="18"/>
          <w:szCs w:val="18"/>
        </w:rPr>
        <w:t>ъ</w:t>
      </w:r>
      <w:r w:rsidRPr="00730593">
        <w:rPr>
          <w:rFonts w:ascii="Arial" w:hAnsi="Arial" w:cs="Arial"/>
          <w:color w:val="103017"/>
          <w:spacing w:val="1"/>
          <w:sz w:val="18"/>
          <w:szCs w:val="18"/>
        </w:rPr>
        <w:t>в</w:t>
      </w:r>
      <w:r w:rsidRPr="00730593">
        <w:rPr>
          <w:rFonts w:ascii="Arial" w:hAnsi="Arial" w:cs="Arial"/>
          <w:color w:val="103017"/>
          <w:spacing w:val="-1"/>
          <w:sz w:val="18"/>
          <w:szCs w:val="18"/>
        </w:rPr>
        <w:t>е</w:t>
      </w:r>
      <w:r w:rsidRPr="00730593">
        <w:rPr>
          <w:rFonts w:ascii="Arial" w:hAnsi="Arial" w:cs="Arial"/>
          <w:color w:val="103017"/>
          <w:sz w:val="18"/>
          <w:szCs w:val="18"/>
        </w:rPr>
        <w:t>д</w:t>
      </w:r>
      <w:r w:rsidRPr="00730593">
        <w:rPr>
          <w:rFonts w:ascii="Arial" w:hAnsi="Arial" w:cs="Arial"/>
          <w:color w:val="103017"/>
          <w:spacing w:val="2"/>
          <w:sz w:val="18"/>
          <w:szCs w:val="18"/>
        </w:rPr>
        <w:t>е</w:t>
      </w:r>
      <w:r w:rsidRPr="00730593">
        <w:rPr>
          <w:rFonts w:ascii="Arial" w:hAnsi="Arial" w:cs="Arial"/>
          <w:color w:val="103017"/>
          <w:sz w:val="18"/>
          <w:szCs w:val="18"/>
        </w:rPr>
        <w:t>н</w:t>
      </w:r>
      <w:r w:rsidRPr="00730593">
        <w:rPr>
          <w:rFonts w:ascii="Arial" w:hAnsi="Arial" w:cs="Arial"/>
          <w:color w:val="103017"/>
          <w:spacing w:val="2"/>
          <w:sz w:val="18"/>
          <w:szCs w:val="18"/>
        </w:rPr>
        <w:t xml:space="preserve"> </w:t>
      </w:r>
      <w:r w:rsidRPr="00730593">
        <w:rPr>
          <w:rFonts w:ascii="Arial" w:hAnsi="Arial" w:cs="Arial"/>
          <w:color w:val="103017"/>
          <w:spacing w:val="-1"/>
          <w:sz w:val="18"/>
          <w:szCs w:val="18"/>
        </w:rPr>
        <w:t>те</w:t>
      </w:r>
      <w:r w:rsidRPr="00730593">
        <w:rPr>
          <w:rFonts w:ascii="Arial" w:hAnsi="Arial" w:cs="Arial"/>
          <w:color w:val="103017"/>
          <w:spacing w:val="3"/>
          <w:sz w:val="18"/>
          <w:szCs w:val="18"/>
        </w:rPr>
        <w:t>к</w:t>
      </w:r>
      <w:r w:rsidRPr="00730593">
        <w:rPr>
          <w:rFonts w:ascii="Arial" w:hAnsi="Arial" w:cs="Arial"/>
          <w:color w:val="103017"/>
          <w:spacing w:val="-1"/>
          <w:sz w:val="18"/>
          <w:szCs w:val="18"/>
        </w:rPr>
        <w:t>с</w:t>
      </w:r>
      <w:r w:rsidRPr="00730593">
        <w:rPr>
          <w:rFonts w:ascii="Arial" w:hAnsi="Arial" w:cs="Arial"/>
          <w:color w:val="103017"/>
          <w:sz w:val="18"/>
          <w:szCs w:val="18"/>
        </w:rPr>
        <w:t>т</w:t>
      </w:r>
      <w:r w:rsidRPr="00730593">
        <w:rPr>
          <w:rFonts w:ascii="Arial" w:hAnsi="Arial" w:cs="Arial"/>
          <w:color w:val="103017"/>
          <w:spacing w:val="-2"/>
          <w:sz w:val="18"/>
          <w:szCs w:val="18"/>
        </w:rPr>
        <w:t xml:space="preserve"> </w:t>
      </w:r>
      <w:r w:rsidRPr="00730593">
        <w:rPr>
          <w:rFonts w:ascii="Arial" w:hAnsi="Arial" w:cs="Arial"/>
          <w:color w:val="103017"/>
          <w:spacing w:val="-1"/>
          <w:sz w:val="18"/>
          <w:szCs w:val="18"/>
        </w:rPr>
        <w:t>с</w:t>
      </w:r>
      <w:r w:rsidRPr="00730593">
        <w:rPr>
          <w:rFonts w:ascii="Arial" w:hAnsi="Arial" w:cs="Arial"/>
          <w:color w:val="103017"/>
          <w:sz w:val="18"/>
          <w:szCs w:val="18"/>
        </w:rPr>
        <w:t>е</w:t>
      </w:r>
      <w:r w:rsidRPr="00730593">
        <w:rPr>
          <w:rFonts w:ascii="Arial" w:hAnsi="Arial" w:cs="Arial"/>
          <w:color w:val="103017"/>
          <w:spacing w:val="-5"/>
          <w:sz w:val="18"/>
          <w:szCs w:val="18"/>
        </w:rPr>
        <w:t xml:space="preserve"> </w:t>
      </w:r>
      <w:r w:rsidRPr="00730593">
        <w:rPr>
          <w:rFonts w:ascii="Arial" w:hAnsi="Arial" w:cs="Arial"/>
          <w:color w:val="103017"/>
          <w:spacing w:val="2"/>
          <w:sz w:val="18"/>
          <w:szCs w:val="18"/>
        </w:rPr>
        <w:t>с</w:t>
      </w:r>
      <w:r w:rsidRPr="00730593">
        <w:rPr>
          <w:rFonts w:ascii="Arial" w:hAnsi="Arial" w:cs="Arial"/>
          <w:color w:val="103017"/>
          <w:spacing w:val="-1"/>
          <w:sz w:val="18"/>
          <w:szCs w:val="18"/>
        </w:rPr>
        <w:t>ъ</w:t>
      </w:r>
      <w:r w:rsidRPr="00730593">
        <w:rPr>
          <w:rFonts w:ascii="Arial" w:hAnsi="Arial" w:cs="Arial"/>
          <w:color w:val="103017"/>
          <w:spacing w:val="2"/>
          <w:sz w:val="18"/>
          <w:szCs w:val="18"/>
        </w:rPr>
        <w:t>х</w:t>
      </w:r>
      <w:r w:rsidRPr="00730593">
        <w:rPr>
          <w:rFonts w:ascii="Arial" w:hAnsi="Arial" w:cs="Arial"/>
          <w:color w:val="103017"/>
          <w:sz w:val="18"/>
          <w:szCs w:val="18"/>
        </w:rPr>
        <w:t>раня</w:t>
      </w:r>
      <w:r w:rsidRPr="00730593">
        <w:rPr>
          <w:rFonts w:ascii="Arial" w:hAnsi="Arial" w:cs="Arial"/>
          <w:color w:val="103017"/>
          <w:spacing w:val="1"/>
          <w:sz w:val="18"/>
          <w:szCs w:val="18"/>
        </w:rPr>
        <w:t>в</w:t>
      </w:r>
      <w:r w:rsidRPr="00730593">
        <w:rPr>
          <w:rFonts w:ascii="Arial" w:hAnsi="Arial" w:cs="Arial"/>
          <w:color w:val="103017"/>
          <w:sz w:val="18"/>
          <w:szCs w:val="18"/>
        </w:rPr>
        <w:t>а</w:t>
      </w:r>
      <w:r w:rsidRPr="00730593">
        <w:rPr>
          <w:rFonts w:ascii="Arial" w:hAnsi="Arial" w:cs="Arial"/>
          <w:color w:val="103017"/>
          <w:spacing w:val="11"/>
          <w:sz w:val="18"/>
          <w:szCs w:val="18"/>
        </w:rPr>
        <w:t xml:space="preserve"> </w:t>
      </w:r>
      <w:r w:rsidRPr="00730593">
        <w:rPr>
          <w:rFonts w:ascii="Arial" w:hAnsi="Arial" w:cs="Arial"/>
          <w:color w:val="103017"/>
          <w:sz w:val="18"/>
          <w:szCs w:val="18"/>
        </w:rPr>
        <w:t>и</w:t>
      </w:r>
      <w:r w:rsidRPr="00730593">
        <w:rPr>
          <w:rFonts w:ascii="Arial" w:hAnsi="Arial" w:cs="Arial"/>
          <w:color w:val="103017"/>
          <w:spacing w:val="-2"/>
          <w:sz w:val="18"/>
          <w:szCs w:val="18"/>
        </w:rPr>
        <w:t xml:space="preserve"> </w:t>
      </w:r>
      <w:r w:rsidRPr="00730593">
        <w:rPr>
          <w:rFonts w:ascii="Arial" w:hAnsi="Arial" w:cs="Arial"/>
          <w:color w:val="103017"/>
          <w:spacing w:val="-1"/>
          <w:sz w:val="18"/>
          <w:szCs w:val="18"/>
        </w:rPr>
        <w:t>с</w:t>
      </w:r>
      <w:r w:rsidRPr="00730593">
        <w:rPr>
          <w:rFonts w:ascii="Arial" w:hAnsi="Arial" w:cs="Arial"/>
          <w:color w:val="103017"/>
          <w:sz w:val="18"/>
          <w:szCs w:val="18"/>
        </w:rPr>
        <w:t>е</w:t>
      </w:r>
      <w:r w:rsidRPr="00730593">
        <w:rPr>
          <w:rFonts w:ascii="Arial" w:hAnsi="Arial" w:cs="Arial"/>
          <w:color w:val="103017"/>
          <w:spacing w:val="-5"/>
          <w:sz w:val="18"/>
          <w:szCs w:val="18"/>
        </w:rPr>
        <w:t xml:space="preserve"> </w:t>
      </w:r>
      <w:r w:rsidRPr="00730593">
        <w:rPr>
          <w:rFonts w:ascii="Arial" w:hAnsi="Arial" w:cs="Arial"/>
          <w:color w:val="103017"/>
          <w:spacing w:val="1"/>
          <w:sz w:val="18"/>
          <w:szCs w:val="18"/>
        </w:rPr>
        <w:t>в</w:t>
      </w:r>
      <w:r w:rsidRPr="00730593">
        <w:rPr>
          <w:rFonts w:ascii="Arial" w:hAnsi="Arial" w:cs="Arial"/>
          <w:color w:val="103017"/>
          <w:sz w:val="18"/>
          <w:szCs w:val="18"/>
        </w:rPr>
        <w:t>и</w:t>
      </w:r>
      <w:r w:rsidRPr="00730593">
        <w:rPr>
          <w:rFonts w:ascii="Arial" w:hAnsi="Arial" w:cs="Arial"/>
          <w:color w:val="103017"/>
          <w:spacing w:val="1"/>
          <w:sz w:val="18"/>
          <w:szCs w:val="18"/>
        </w:rPr>
        <w:t>з</w:t>
      </w:r>
      <w:r w:rsidRPr="00730593">
        <w:rPr>
          <w:rFonts w:ascii="Arial" w:hAnsi="Arial" w:cs="Arial"/>
          <w:color w:val="103017"/>
          <w:spacing w:val="-1"/>
          <w:sz w:val="18"/>
          <w:szCs w:val="18"/>
        </w:rPr>
        <w:t>у</w:t>
      </w:r>
      <w:r w:rsidRPr="00730593">
        <w:rPr>
          <w:rFonts w:ascii="Arial" w:hAnsi="Arial" w:cs="Arial"/>
          <w:color w:val="103017"/>
          <w:sz w:val="18"/>
          <w:szCs w:val="18"/>
        </w:rPr>
        <w:t>али</w:t>
      </w:r>
      <w:r w:rsidRPr="00730593">
        <w:rPr>
          <w:rFonts w:ascii="Arial" w:hAnsi="Arial" w:cs="Arial"/>
          <w:color w:val="103017"/>
          <w:spacing w:val="-1"/>
          <w:sz w:val="18"/>
          <w:szCs w:val="18"/>
        </w:rPr>
        <w:t>з</w:t>
      </w:r>
      <w:r w:rsidRPr="00730593">
        <w:rPr>
          <w:rFonts w:ascii="Arial" w:hAnsi="Arial" w:cs="Arial"/>
          <w:color w:val="103017"/>
          <w:spacing w:val="-2"/>
          <w:sz w:val="18"/>
          <w:szCs w:val="18"/>
        </w:rPr>
        <w:t>и</w:t>
      </w:r>
      <w:r w:rsidRPr="00730593">
        <w:rPr>
          <w:rFonts w:ascii="Arial" w:hAnsi="Arial" w:cs="Arial"/>
          <w:color w:val="103017"/>
          <w:sz w:val="18"/>
          <w:szCs w:val="18"/>
        </w:rPr>
        <w:t>ра</w:t>
      </w:r>
      <w:r w:rsidRPr="00730593">
        <w:rPr>
          <w:rFonts w:ascii="Arial" w:hAnsi="Arial" w:cs="Arial"/>
          <w:color w:val="103017"/>
          <w:spacing w:val="-9"/>
          <w:sz w:val="18"/>
          <w:szCs w:val="18"/>
        </w:rPr>
        <w:t xml:space="preserve"> </w:t>
      </w:r>
      <w:r w:rsidRPr="00730593">
        <w:rPr>
          <w:rFonts w:ascii="Arial" w:hAnsi="Arial" w:cs="Arial"/>
          <w:color w:val="103017"/>
          <w:w w:val="96"/>
          <w:sz w:val="18"/>
          <w:szCs w:val="18"/>
        </w:rPr>
        <w:t>диал</w:t>
      </w:r>
      <w:r w:rsidRPr="00730593">
        <w:rPr>
          <w:rFonts w:ascii="Arial" w:hAnsi="Arial" w:cs="Arial"/>
          <w:color w:val="103017"/>
          <w:spacing w:val="-3"/>
          <w:w w:val="96"/>
          <w:sz w:val="18"/>
          <w:szCs w:val="18"/>
        </w:rPr>
        <w:t>о</w:t>
      </w:r>
      <w:r w:rsidRPr="00730593">
        <w:rPr>
          <w:rFonts w:ascii="Arial" w:hAnsi="Arial" w:cs="Arial"/>
          <w:color w:val="103017"/>
          <w:spacing w:val="1"/>
          <w:w w:val="96"/>
          <w:sz w:val="18"/>
          <w:szCs w:val="18"/>
        </w:rPr>
        <w:t>г</w:t>
      </w:r>
      <w:r w:rsidRPr="00730593">
        <w:rPr>
          <w:rFonts w:ascii="Arial" w:hAnsi="Arial" w:cs="Arial"/>
          <w:color w:val="103017"/>
          <w:w w:val="96"/>
          <w:sz w:val="18"/>
          <w:szCs w:val="18"/>
        </w:rPr>
        <w:t>ов</w:t>
      </w:r>
      <w:r w:rsidRPr="00730593">
        <w:rPr>
          <w:rFonts w:ascii="Arial" w:hAnsi="Arial" w:cs="Arial"/>
          <w:color w:val="103017"/>
          <w:spacing w:val="1"/>
          <w:w w:val="96"/>
          <w:sz w:val="18"/>
          <w:szCs w:val="18"/>
        </w:rPr>
        <w:t xml:space="preserve"> </w:t>
      </w:r>
      <w:r w:rsidRPr="00730593">
        <w:rPr>
          <w:rFonts w:ascii="Arial" w:hAnsi="Arial" w:cs="Arial"/>
          <w:color w:val="103017"/>
          <w:sz w:val="18"/>
          <w:szCs w:val="18"/>
        </w:rPr>
        <w:t>про</w:t>
      </w:r>
      <w:r w:rsidRPr="00730593">
        <w:rPr>
          <w:rFonts w:ascii="Arial" w:hAnsi="Arial" w:cs="Arial"/>
          <w:color w:val="103017"/>
          <w:spacing w:val="1"/>
          <w:sz w:val="18"/>
          <w:szCs w:val="18"/>
        </w:rPr>
        <w:t>з</w:t>
      </w:r>
      <w:r w:rsidRPr="00730593">
        <w:rPr>
          <w:rFonts w:ascii="Arial" w:hAnsi="Arial" w:cs="Arial"/>
          <w:color w:val="103017"/>
          <w:sz w:val="18"/>
          <w:szCs w:val="18"/>
        </w:rPr>
        <w:t>ор</w:t>
      </w:r>
      <w:r w:rsidRPr="00730593">
        <w:rPr>
          <w:rFonts w:ascii="Arial" w:hAnsi="Arial" w:cs="Arial"/>
          <w:color w:val="103017"/>
          <w:spacing w:val="-1"/>
          <w:sz w:val="18"/>
          <w:szCs w:val="18"/>
        </w:rPr>
        <w:t>е</w:t>
      </w:r>
      <w:r w:rsidRPr="00730593">
        <w:rPr>
          <w:rFonts w:ascii="Arial" w:hAnsi="Arial" w:cs="Arial"/>
          <w:color w:val="103017"/>
          <w:sz w:val="18"/>
          <w:szCs w:val="18"/>
        </w:rPr>
        <w:t>ц</w:t>
      </w:r>
      <w:r w:rsidRPr="00730593">
        <w:rPr>
          <w:rFonts w:ascii="Arial" w:hAnsi="Arial" w:cs="Arial"/>
          <w:color w:val="103017"/>
          <w:spacing w:val="8"/>
          <w:sz w:val="18"/>
          <w:szCs w:val="18"/>
        </w:rPr>
        <w:t xml:space="preserve"> </w:t>
      </w:r>
      <w:r w:rsidRPr="00730593">
        <w:rPr>
          <w:rFonts w:ascii="Arial" w:hAnsi="Arial" w:cs="Arial"/>
          <w:color w:val="103017"/>
          <w:sz w:val="18"/>
          <w:szCs w:val="18"/>
        </w:rPr>
        <w:t>с</w:t>
      </w:r>
      <w:r w:rsidRPr="00730593">
        <w:rPr>
          <w:rFonts w:ascii="Arial" w:hAnsi="Arial" w:cs="Arial"/>
          <w:color w:val="103017"/>
          <w:spacing w:val="-5"/>
          <w:sz w:val="18"/>
          <w:szCs w:val="18"/>
        </w:rPr>
        <w:t xml:space="preserve"> </w:t>
      </w:r>
      <w:r w:rsidRPr="00730593">
        <w:rPr>
          <w:rFonts w:ascii="Arial" w:hAnsi="Arial" w:cs="Arial"/>
          <w:color w:val="103017"/>
          <w:sz w:val="18"/>
          <w:szCs w:val="18"/>
        </w:rPr>
        <w:t>инф</w:t>
      </w:r>
      <w:r w:rsidRPr="00730593">
        <w:rPr>
          <w:rFonts w:ascii="Arial" w:hAnsi="Arial" w:cs="Arial"/>
          <w:color w:val="103017"/>
          <w:spacing w:val="-3"/>
          <w:sz w:val="18"/>
          <w:szCs w:val="18"/>
        </w:rPr>
        <w:t>о</w:t>
      </w:r>
      <w:r w:rsidRPr="00730593">
        <w:rPr>
          <w:rFonts w:ascii="Arial" w:hAnsi="Arial" w:cs="Arial"/>
          <w:color w:val="103017"/>
          <w:sz w:val="18"/>
          <w:szCs w:val="18"/>
        </w:rPr>
        <w:t>р</w:t>
      </w:r>
      <w:r w:rsidRPr="00730593">
        <w:rPr>
          <w:rFonts w:ascii="Arial" w:hAnsi="Arial" w:cs="Arial"/>
          <w:color w:val="103017"/>
          <w:spacing w:val="-1"/>
          <w:sz w:val="18"/>
          <w:szCs w:val="18"/>
        </w:rPr>
        <w:t>м</w:t>
      </w:r>
      <w:r w:rsidRPr="00730593">
        <w:rPr>
          <w:rFonts w:ascii="Arial" w:hAnsi="Arial" w:cs="Arial"/>
          <w:color w:val="103017"/>
          <w:sz w:val="18"/>
          <w:szCs w:val="18"/>
        </w:rPr>
        <w:t>а</w:t>
      </w:r>
      <w:r w:rsidRPr="00730593">
        <w:rPr>
          <w:rFonts w:ascii="Arial" w:hAnsi="Arial" w:cs="Arial"/>
          <w:color w:val="103017"/>
          <w:spacing w:val="-1"/>
          <w:sz w:val="18"/>
          <w:szCs w:val="18"/>
        </w:rPr>
        <w:t>ц</w:t>
      </w:r>
      <w:r w:rsidRPr="00730593">
        <w:rPr>
          <w:rFonts w:ascii="Arial" w:hAnsi="Arial" w:cs="Arial"/>
          <w:color w:val="103017"/>
          <w:spacing w:val="2"/>
          <w:sz w:val="18"/>
          <w:szCs w:val="18"/>
        </w:rPr>
        <w:t>и</w:t>
      </w:r>
      <w:r w:rsidRPr="00730593">
        <w:rPr>
          <w:rFonts w:ascii="Arial" w:hAnsi="Arial" w:cs="Arial"/>
          <w:color w:val="103017"/>
          <w:sz w:val="18"/>
          <w:szCs w:val="18"/>
        </w:rPr>
        <w:t>я</w:t>
      </w:r>
      <w:r w:rsidRPr="00730593">
        <w:rPr>
          <w:rFonts w:ascii="Arial" w:hAnsi="Arial" w:cs="Arial"/>
          <w:color w:val="103017"/>
          <w:spacing w:val="18"/>
          <w:sz w:val="18"/>
          <w:szCs w:val="18"/>
        </w:rPr>
        <w:t xml:space="preserve"> </w:t>
      </w:r>
      <w:r w:rsidRPr="00730593">
        <w:rPr>
          <w:rFonts w:ascii="Arial" w:hAnsi="Arial" w:cs="Arial"/>
          <w:color w:val="103017"/>
          <w:sz w:val="18"/>
          <w:szCs w:val="18"/>
        </w:rPr>
        <w:t>и</w:t>
      </w:r>
      <w:r w:rsidRPr="00730593">
        <w:rPr>
          <w:rFonts w:ascii="Arial" w:hAnsi="Arial" w:cs="Arial"/>
          <w:color w:val="103017"/>
          <w:spacing w:val="-2"/>
          <w:sz w:val="18"/>
          <w:szCs w:val="18"/>
        </w:rPr>
        <w:t xml:space="preserve"> </w:t>
      </w:r>
      <w:r w:rsidRPr="00730593">
        <w:rPr>
          <w:rFonts w:ascii="Arial" w:hAnsi="Arial" w:cs="Arial"/>
          <w:color w:val="103017"/>
          <w:spacing w:val="-1"/>
          <w:sz w:val="18"/>
          <w:szCs w:val="18"/>
        </w:rPr>
        <w:t>т</w:t>
      </w:r>
      <w:r w:rsidRPr="00730593">
        <w:rPr>
          <w:rFonts w:ascii="Arial" w:hAnsi="Arial" w:cs="Arial"/>
          <w:color w:val="103017"/>
          <w:sz w:val="18"/>
          <w:szCs w:val="18"/>
        </w:rPr>
        <w:t>.н</w:t>
      </w:r>
      <w:r w:rsidRPr="00730593">
        <w:rPr>
          <w:rFonts w:ascii="Arial" w:hAnsi="Arial" w:cs="Arial"/>
          <w:color w:val="103017"/>
          <w:spacing w:val="-3"/>
          <w:sz w:val="18"/>
          <w:szCs w:val="18"/>
        </w:rPr>
        <w:t>.</w:t>
      </w:r>
      <w:r w:rsidRPr="00730593">
        <w:rPr>
          <w:rFonts w:ascii="Arial" w:hAnsi="Arial" w:cs="Arial"/>
          <w:color w:val="103017"/>
          <w:sz w:val="18"/>
          <w:szCs w:val="18"/>
        </w:rPr>
        <w:t>;</w:t>
      </w:r>
    </w:p>
    <w:p w:rsidR="000B6D91" w:rsidRPr="00730593" w:rsidRDefault="000B6D91" w:rsidP="000B6D91">
      <w:pPr>
        <w:pStyle w:val="NoSpacing"/>
        <w:rPr>
          <w:rFonts w:ascii="Arial" w:hAnsi="Arial" w:cs="Arial"/>
          <w:color w:val="000000"/>
          <w:sz w:val="18"/>
          <w:szCs w:val="18"/>
        </w:rPr>
      </w:pPr>
      <w:r w:rsidRPr="00730593">
        <w:rPr>
          <w:rFonts w:ascii="Arial" w:hAnsi="Arial" w:cs="Arial"/>
          <w:color w:val="000065"/>
          <w:w w:val="93"/>
          <w:sz w:val="18"/>
          <w:szCs w:val="18"/>
        </w:rPr>
        <w:t>-</w:t>
      </w:r>
      <w:r w:rsidRPr="00730593">
        <w:rPr>
          <w:rFonts w:ascii="Arial" w:hAnsi="Arial" w:cs="Arial"/>
          <w:color w:val="000065"/>
          <w:spacing w:val="-1"/>
          <w:w w:val="79"/>
          <w:sz w:val="18"/>
          <w:szCs w:val="18"/>
        </w:rPr>
        <w:t>1</w:t>
      </w:r>
      <w:r w:rsidRPr="00730593">
        <w:rPr>
          <w:rFonts w:ascii="Arial" w:hAnsi="Arial" w:cs="Arial"/>
          <w:color w:val="000065"/>
          <w:w w:val="104"/>
          <w:sz w:val="18"/>
          <w:szCs w:val="18"/>
        </w:rPr>
        <w:t>.</w:t>
      </w:r>
      <w:r w:rsidRPr="00730593">
        <w:rPr>
          <w:rFonts w:ascii="Arial" w:hAnsi="Arial" w:cs="Arial"/>
          <w:color w:val="000065"/>
          <w:spacing w:val="1"/>
          <w:w w:val="119"/>
          <w:sz w:val="18"/>
          <w:szCs w:val="18"/>
        </w:rPr>
        <w:t>П</w:t>
      </w:r>
      <w:r w:rsidRPr="00730593">
        <w:rPr>
          <w:rFonts w:ascii="Arial" w:hAnsi="Arial" w:cs="Arial"/>
          <w:color w:val="000065"/>
          <w:w w:val="110"/>
          <w:sz w:val="18"/>
          <w:szCs w:val="18"/>
        </w:rPr>
        <w:t>р</w:t>
      </w:r>
      <w:r w:rsidRPr="00730593">
        <w:rPr>
          <w:rFonts w:ascii="Arial" w:hAnsi="Arial" w:cs="Arial"/>
          <w:color w:val="000065"/>
          <w:w w:val="108"/>
          <w:sz w:val="18"/>
          <w:szCs w:val="18"/>
        </w:rPr>
        <w:t>и</w:t>
      </w:r>
      <w:r w:rsidRPr="00730593">
        <w:rPr>
          <w:rFonts w:ascii="Arial" w:hAnsi="Arial" w:cs="Arial"/>
          <w:color w:val="000065"/>
          <w:spacing w:val="1"/>
          <w:sz w:val="18"/>
          <w:szCs w:val="18"/>
        </w:rPr>
        <w:t xml:space="preserve"> </w:t>
      </w:r>
      <w:r w:rsidRPr="00730593">
        <w:rPr>
          <w:rFonts w:ascii="Arial" w:hAnsi="Arial" w:cs="Arial"/>
          <w:color w:val="CC0000"/>
          <w:sz w:val="18"/>
          <w:szCs w:val="18"/>
        </w:rPr>
        <w:t>о</w:t>
      </w:r>
      <w:r w:rsidRPr="00730593">
        <w:rPr>
          <w:rFonts w:ascii="Arial" w:hAnsi="Arial" w:cs="Arial"/>
          <w:color w:val="CC0000"/>
          <w:spacing w:val="-1"/>
          <w:sz w:val="18"/>
          <w:szCs w:val="18"/>
        </w:rPr>
        <w:t>т</w:t>
      </w:r>
      <w:r w:rsidRPr="00730593">
        <w:rPr>
          <w:rFonts w:ascii="Arial" w:hAnsi="Arial" w:cs="Arial"/>
          <w:color w:val="CC0000"/>
          <w:sz w:val="18"/>
          <w:szCs w:val="18"/>
        </w:rPr>
        <w:t>дал</w:t>
      </w:r>
      <w:r w:rsidRPr="00730593">
        <w:rPr>
          <w:rFonts w:ascii="Arial" w:hAnsi="Arial" w:cs="Arial"/>
          <w:color w:val="CC0000"/>
          <w:spacing w:val="-1"/>
          <w:sz w:val="18"/>
          <w:szCs w:val="18"/>
        </w:rPr>
        <w:t>е</w:t>
      </w:r>
      <w:r w:rsidRPr="00730593">
        <w:rPr>
          <w:rFonts w:ascii="Arial" w:hAnsi="Arial" w:cs="Arial"/>
          <w:color w:val="CC0000"/>
          <w:spacing w:val="1"/>
          <w:sz w:val="18"/>
          <w:szCs w:val="18"/>
        </w:rPr>
        <w:t>ч</w:t>
      </w:r>
      <w:r w:rsidRPr="00730593">
        <w:rPr>
          <w:rFonts w:ascii="Arial" w:hAnsi="Arial" w:cs="Arial"/>
          <w:color w:val="CC0000"/>
          <w:spacing w:val="2"/>
          <w:sz w:val="18"/>
          <w:szCs w:val="18"/>
        </w:rPr>
        <w:t>е</w:t>
      </w:r>
      <w:r w:rsidRPr="00730593">
        <w:rPr>
          <w:rFonts w:ascii="Arial" w:hAnsi="Arial" w:cs="Arial"/>
          <w:color w:val="CC0000"/>
          <w:sz w:val="18"/>
          <w:szCs w:val="18"/>
        </w:rPr>
        <w:t>но</w:t>
      </w:r>
      <w:r w:rsidRPr="00730593">
        <w:rPr>
          <w:rFonts w:ascii="Arial" w:hAnsi="Arial" w:cs="Arial"/>
          <w:color w:val="CC0000"/>
          <w:spacing w:val="29"/>
          <w:sz w:val="18"/>
          <w:szCs w:val="18"/>
        </w:rPr>
        <w:t xml:space="preserve"> </w:t>
      </w:r>
      <w:r w:rsidRPr="00730593">
        <w:rPr>
          <w:rFonts w:ascii="Arial" w:hAnsi="Arial" w:cs="Arial"/>
          <w:color w:val="CC0000"/>
          <w:spacing w:val="1"/>
          <w:sz w:val="18"/>
          <w:szCs w:val="18"/>
        </w:rPr>
        <w:t>в</w:t>
      </w:r>
      <w:r w:rsidRPr="00730593">
        <w:rPr>
          <w:rFonts w:ascii="Arial" w:hAnsi="Arial" w:cs="Arial"/>
          <w:color w:val="CC0000"/>
          <w:sz w:val="18"/>
          <w:szCs w:val="18"/>
        </w:rPr>
        <w:t>и</w:t>
      </w:r>
      <w:r w:rsidRPr="00730593">
        <w:rPr>
          <w:rFonts w:ascii="Arial" w:hAnsi="Arial" w:cs="Arial"/>
          <w:color w:val="CC0000"/>
          <w:spacing w:val="1"/>
          <w:sz w:val="18"/>
          <w:szCs w:val="18"/>
        </w:rPr>
        <w:t>к</w:t>
      </w:r>
      <w:r w:rsidRPr="00730593">
        <w:rPr>
          <w:rFonts w:ascii="Arial" w:hAnsi="Arial" w:cs="Arial"/>
          <w:color w:val="CC0000"/>
          <w:spacing w:val="-2"/>
          <w:sz w:val="18"/>
          <w:szCs w:val="18"/>
        </w:rPr>
        <w:t>а</w:t>
      </w:r>
      <w:r w:rsidRPr="00730593">
        <w:rPr>
          <w:rFonts w:ascii="Arial" w:hAnsi="Arial" w:cs="Arial"/>
          <w:color w:val="CC0000"/>
          <w:sz w:val="18"/>
          <w:szCs w:val="18"/>
        </w:rPr>
        <w:t>на</w:t>
      </w:r>
      <w:r w:rsidRPr="00730593">
        <w:rPr>
          <w:rFonts w:ascii="Arial" w:hAnsi="Arial" w:cs="Arial"/>
          <w:color w:val="CC0000"/>
          <w:spacing w:val="29"/>
          <w:sz w:val="18"/>
          <w:szCs w:val="18"/>
        </w:rPr>
        <w:t xml:space="preserve"> </w:t>
      </w:r>
      <w:r w:rsidRPr="00730593">
        <w:rPr>
          <w:rFonts w:ascii="Arial" w:hAnsi="Arial" w:cs="Arial"/>
          <w:color w:val="CC0000"/>
          <w:sz w:val="18"/>
          <w:szCs w:val="18"/>
        </w:rPr>
        <w:t>пр</w:t>
      </w:r>
      <w:r w:rsidRPr="00730593">
        <w:rPr>
          <w:rFonts w:ascii="Arial" w:hAnsi="Arial" w:cs="Arial"/>
          <w:color w:val="CC0000"/>
          <w:spacing w:val="-3"/>
          <w:sz w:val="18"/>
          <w:szCs w:val="18"/>
        </w:rPr>
        <w:t>о</w:t>
      </w:r>
      <w:r w:rsidRPr="00730593">
        <w:rPr>
          <w:rFonts w:ascii="Arial" w:hAnsi="Arial" w:cs="Arial"/>
          <w:color w:val="CC0000"/>
          <w:spacing w:val="-1"/>
          <w:sz w:val="18"/>
          <w:szCs w:val="18"/>
        </w:rPr>
        <w:t>це</w:t>
      </w:r>
      <w:r w:rsidRPr="00730593">
        <w:rPr>
          <w:rFonts w:ascii="Arial" w:hAnsi="Arial" w:cs="Arial"/>
          <w:color w:val="CC0000"/>
          <w:spacing w:val="2"/>
          <w:sz w:val="18"/>
          <w:szCs w:val="18"/>
        </w:rPr>
        <w:t>д</w:t>
      </w:r>
      <w:r w:rsidRPr="00730593">
        <w:rPr>
          <w:rFonts w:ascii="Arial" w:hAnsi="Arial" w:cs="Arial"/>
          <w:color w:val="CC0000"/>
          <w:spacing w:val="-1"/>
          <w:sz w:val="18"/>
          <w:szCs w:val="18"/>
        </w:rPr>
        <w:t>у</w:t>
      </w:r>
      <w:r w:rsidRPr="00730593">
        <w:rPr>
          <w:rFonts w:ascii="Arial" w:hAnsi="Arial" w:cs="Arial"/>
          <w:color w:val="CC0000"/>
          <w:sz w:val="18"/>
          <w:szCs w:val="18"/>
        </w:rPr>
        <w:t>ра</w:t>
      </w:r>
      <w:r w:rsidRPr="00730593">
        <w:rPr>
          <w:rFonts w:ascii="Arial" w:hAnsi="Arial" w:cs="Arial"/>
          <w:color w:val="CC0000"/>
          <w:spacing w:val="40"/>
          <w:sz w:val="18"/>
          <w:szCs w:val="18"/>
        </w:rPr>
        <w:t xml:space="preserve"> </w:t>
      </w:r>
      <w:r w:rsidRPr="00730593">
        <w:rPr>
          <w:rFonts w:ascii="Arial" w:hAnsi="Arial" w:cs="Arial"/>
          <w:color w:val="CC0000"/>
          <w:sz w:val="18"/>
          <w:szCs w:val="18"/>
        </w:rPr>
        <w:t>или</w:t>
      </w:r>
      <w:r w:rsidRPr="00730593">
        <w:rPr>
          <w:rFonts w:ascii="Arial" w:hAnsi="Arial" w:cs="Arial"/>
          <w:color w:val="CC0000"/>
          <w:spacing w:val="10"/>
          <w:sz w:val="18"/>
          <w:szCs w:val="18"/>
        </w:rPr>
        <w:t xml:space="preserve"> </w:t>
      </w:r>
      <w:r w:rsidRPr="00730593">
        <w:rPr>
          <w:rFonts w:ascii="Arial" w:hAnsi="Arial" w:cs="Arial"/>
          <w:color w:val="CC0000"/>
          <w:spacing w:val="-1"/>
          <w:sz w:val="18"/>
          <w:szCs w:val="18"/>
        </w:rPr>
        <w:t>we</w:t>
      </w:r>
      <w:r w:rsidRPr="00730593">
        <w:rPr>
          <w:rFonts w:ascii="Arial" w:hAnsi="Arial" w:cs="Arial"/>
          <w:color w:val="CC0000"/>
          <w:sz w:val="18"/>
          <w:szCs w:val="18"/>
        </w:rPr>
        <w:t>b</w:t>
      </w:r>
      <w:r w:rsidRPr="00730593">
        <w:rPr>
          <w:rFonts w:ascii="Arial" w:hAnsi="Arial" w:cs="Arial"/>
          <w:color w:val="CC0000"/>
          <w:spacing w:val="14"/>
          <w:sz w:val="18"/>
          <w:szCs w:val="18"/>
        </w:rPr>
        <w:t xml:space="preserve"> </w:t>
      </w:r>
      <w:r w:rsidRPr="00730593">
        <w:rPr>
          <w:rFonts w:ascii="Arial" w:hAnsi="Arial" w:cs="Arial"/>
          <w:color w:val="CC0000"/>
          <w:spacing w:val="-1"/>
          <w:sz w:val="18"/>
          <w:szCs w:val="18"/>
        </w:rPr>
        <w:t>ус</w:t>
      </w:r>
      <w:r w:rsidRPr="00730593">
        <w:rPr>
          <w:rFonts w:ascii="Arial" w:hAnsi="Arial" w:cs="Arial"/>
          <w:color w:val="CC0000"/>
          <w:spacing w:val="3"/>
          <w:sz w:val="18"/>
          <w:szCs w:val="18"/>
        </w:rPr>
        <w:t>л</w:t>
      </w:r>
      <w:r w:rsidRPr="00730593">
        <w:rPr>
          <w:rFonts w:ascii="Arial" w:hAnsi="Arial" w:cs="Arial"/>
          <w:color w:val="CC0000"/>
          <w:spacing w:val="-1"/>
          <w:sz w:val="18"/>
          <w:szCs w:val="18"/>
        </w:rPr>
        <w:t>у</w:t>
      </w:r>
      <w:r w:rsidRPr="00730593">
        <w:rPr>
          <w:rFonts w:ascii="Arial" w:hAnsi="Arial" w:cs="Arial"/>
          <w:color w:val="CC0000"/>
          <w:spacing w:val="1"/>
          <w:sz w:val="18"/>
          <w:szCs w:val="18"/>
        </w:rPr>
        <w:t>г</w:t>
      </w:r>
      <w:r w:rsidRPr="00730593">
        <w:rPr>
          <w:rFonts w:ascii="Arial" w:hAnsi="Arial" w:cs="Arial"/>
          <w:color w:val="CC0000"/>
          <w:sz w:val="18"/>
          <w:szCs w:val="18"/>
        </w:rPr>
        <w:t>а</w:t>
      </w:r>
      <w:r w:rsidRPr="00730593">
        <w:rPr>
          <w:rFonts w:ascii="Arial" w:hAnsi="Arial" w:cs="Arial"/>
          <w:color w:val="CC0000"/>
          <w:spacing w:val="-10"/>
          <w:sz w:val="18"/>
          <w:szCs w:val="18"/>
        </w:rPr>
        <w:t xml:space="preserve"> </w:t>
      </w:r>
      <w:r w:rsidRPr="00730593">
        <w:rPr>
          <w:rFonts w:ascii="Arial" w:hAnsi="Arial" w:cs="Arial"/>
          <w:color w:val="CC0000"/>
          <w:sz w:val="18"/>
          <w:szCs w:val="18"/>
        </w:rPr>
        <w:t>или</w:t>
      </w:r>
      <w:r w:rsidRPr="00730593">
        <w:rPr>
          <w:rFonts w:ascii="Arial" w:hAnsi="Arial" w:cs="Arial"/>
          <w:color w:val="CC0000"/>
          <w:spacing w:val="7"/>
          <w:sz w:val="18"/>
          <w:szCs w:val="18"/>
        </w:rPr>
        <w:t xml:space="preserve"> </w:t>
      </w:r>
      <w:r w:rsidRPr="00730593">
        <w:rPr>
          <w:rFonts w:ascii="Arial" w:hAnsi="Arial" w:cs="Arial"/>
          <w:color w:val="CC0000"/>
          <w:spacing w:val="-1"/>
          <w:w w:val="107"/>
          <w:sz w:val="18"/>
          <w:szCs w:val="18"/>
        </w:rPr>
        <w:t>с</w:t>
      </w:r>
      <w:r w:rsidRPr="00730593">
        <w:rPr>
          <w:rFonts w:ascii="Arial" w:hAnsi="Arial" w:cs="Arial"/>
          <w:color w:val="CC0000"/>
          <w:spacing w:val="2"/>
          <w:w w:val="107"/>
          <w:sz w:val="18"/>
          <w:szCs w:val="18"/>
        </w:rPr>
        <w:t>ъ</w:t>
      </w:r>
      <w:r w:rsidRPr="00730593">
        <w:rPr>
          <w:rFonts w:ascii="Arial" w:hAnsi="Arial" w:cs="Arial"/>
          <w:color w:val="CC0000"/>
          <w:w w:val="107"/>
          <w:sz w:val="18"/>
          <w:szCs w:val="18"/>
        </w:rPr>
        <w:t>р</w:t>
      </w:r>
      <w:r w:rsidRPr="00730593">
        <w:rPr>
          <w:rFonts w:ascii="Arial" w:hAnsi="Arial" w:cs="Arial"/>
          <w:color w:val="CC0000"/>
          <w:spacing w:val="1"/>
          <w:w w:val="107"/>
          <w:sz w:val="18"/>
          <w:szCs w:val="18"/>
        </w:rPr>
        <w:t>в</w:t>
      </w:r>
      <w:r w:rsidRPr="00730593">
        <w:rPr>
          <w:rFonts w:ascii="Arial" w:hAnsi="Arial" w:cs="Arial"/>
          <w:color w:val="CC0000"/>
          <w:spacing w:val="-1"/>
          <w:w w:val="107"/>
          <w:sz w:val="18"/>
          <w:szCs w:val="18"/>
        </w:rPr>
        <w:t>ъ</w:t>
      </w:r>
      <w:r w:rsidRPr="00730593">
        <w:rPr>
          <w:rFonts w:ascii="Arial" w:hAnsi="Arial" w:cs="Arial"/>
          <w:color w:val="CC0000"/>
          <w:w w:val="107"/>
          <w:sz w:val="18"/>
          <w:szCs w:val="18"/>
        </w:rPr>
        <w:t>рно-б</w:t>
      </w:r>
      <w:r w:rsidRPr="00730593">
        <w:rPr>
          <w:rFonts w:ascii="Arial" w:hAnsi="Arial" w:cs="Arial"/>
          <w:color w:val="CC0000"/>
          <w:spacing w:val="2"/>
          <w:w w:val="107"/>
          <w:sz w:val="18"/>
          <w:szCs w:val="18"/>
        </w:rPr>
        <w:t>а</w:t>
      </w:r>
      <w:r w:rsidRPr="00730593">
        <w:rPr>
          <w:rFonts w:ascii="Arial" w:hAnsi="Arial" w:cs="Arial"/>
          <w:color w:val="CC0000"/>
          <w:spacing w:val="1"/>
          <w:w w:val="107"/>
          <w:sz w:val="18"/>
          <w:szCs w:val="18"/>
        </w:rPr>
        <w:t>з</w:t>
      </w:r>
      <w:r w:rsidRPr="00730593">
        <w:rPr>
          <w:rFonts w:ascii="Arial" w:hAnsi="Arial" w:cs="Arial"/>
          <w:color w:val="CC0000"/>
          <w:w w:val="107"/>
          <w:sz w:val="18"/>
          <w:szCs w:val="18"/>
        </w:rPr>
        <w:t>иран</w:t>
      </w:r>
      <w:r w:rsidRPr="00730593">
        <w:rPr>
          <w:rFonts w:ascii="Arial" w:hAnsi="Arial" w:cs="Arial"/>
          <w:color w:val="CC0000"/>
          <w:spacing w:val="7"/>
          <w:w w:val="107"/>
          <w:sz w:val="18"/>
          <w:szCs w:val="18"/>
        </w:rPr>
        <w:t xml:space="preserve"> </w:t>
      </w:r>
      <w:r w:rsidRPr="00730593">
        <w:rPr>
          <w:rFonts w:ascii="Arial" w:hAnsi="Arial" w:cs="Arial"/>
          <w:color w:val="CC0000"/>
          <w:spacing w:val="1"/>
          <w:sz w:val="18"/>
          <w:szCs w:val="18"/>
        </w:rPr>
        <w:t>к</w:t>
      </w:r>
      <w:r w:rsidRPr="00730593">
        <w:rPr>
          <w:rFonts w:ascii="Arial" w:hAnsi="Arial" w:cs="Arial"/>
          <w:color w:val="CC0000"/>
          <w:sz w:val="18"/>
          <w:szCs w:val="18"/>
        </w:rPr>
        <w:t>од,</w:t>
      </w:r>
      <w:r w:rsidRPr="00730593">
        <w:rPr>
          <w:rFonts w:ascii="Arial" w:hAnsi="Arial" w:cs="Arial"/>
          <w:color w:val="CC0000"/>
          <w:spacing w:val="10"/>
          <w:sz w:val="18"/>
          <w:szCs w:val="18"/>
        </w:rPr>
        <w:t xml:space="preserve"> </w:t>
      </w:r>
      <w:r w:rsidRPr="00730593">
        <w:rPr>
          <w:rFonts w:ascii="Arial" w:hAnsi="Arial" w:cs="Arial"/>
          <w:color w:val="000065"/>
          <w:spacing w:val="1"/>
          <w:sz w:val="18"/>
          <w:szCs w:val="18"/>
        </w:rPr>
        <w:t>к</w:t>
      </w:r>
      <w:r w:rsidRPr="00730593">
        <w:rPr>
          <w:rFonts w:ascii="Arial" w:hAnsi="Arial" w:cs="Arial"/>
          <w:color w:val="000065"/>
          <w:sz w:val="18"/>
          <w:szCs w:val="18"/>
        </w:rPr>
        <w:t>ой</w:t>
      </w:r>
      <w:r w:rsidRPr="00730593">
        <w:rPr>
          <w:rFonts w:ascii="Arial" w:hAnsi="Arial" w:cs="Arial"/>
          <w:color w:val="000065"/>
          <w:spacing w:val="-1"/>
          <w:sz w:val="18"/>
          <w:szCs w:val="18"/>
        </w:rPr>
        <w:t>т</w:t>
      </w:r>
      <w:r w:rsidRPr="00730593">
        <w:rPr>
          <w:rFonts w:ascii="Arial" w:hAnsi="Arial" w:cs="Arial"/>
          <w:color w:val="000065"/>
          <w:sz w:val="18"/>
          <w:szCs w:val="18"/>
        </w:rPr>
        <w:t>о</w:t>
      </w:r>
      <w:r w:rsidRPr="00730593">
        <w:rPr>
          <w:rFonts w:ascii="Arial" w:hAnsi="Arial" w:cs="Arial"/>
          <w:color w:val="000065"/>
          <w:spacing w:val="27"/>
          <w:sz w:val="18"/>
          <w:szCs w:val="18"/>
        </w:rPr>
        <w:t xml:space="preserve"> </w:t>
      </w:r>
      <w:r w:rsidRPr="00730593">
        <w:rPr>
          <w:rFonts w:ascii="Arial" w:hAnsi="Arial" w:cs="Arial"/>
          <w:color w:val="000065"/>
          <w:sz w:val="18"/>
          <w:szCs w:val="18"/>
        </w:rPr>
        <w:t>пода</w:t>
      </w:r>
      <w:r w:rsidRPr="00730593">
        <w:rPr>
          <w:rFonts w:ascii="Arial" w:hAnsi="Arial" w:cs="Arial"/>
          <w:color w:val="000065"/>
          <w:spacing w:val="1"/>
          <w:sz w:val="18"/>
          <w:szCs w:val="18"/>
        </w:rPr>
        <w:t>в</w:t>
      </w:r>
      <w:r w:rsidRPr="00730593">
        <w:rPr>
          <w:rFonts w:ascii="Arial" w:hAnsi="Arial" w:cs="Arial"/>
          <w:color w:val="000065"/>
          <w:sz w:val="18"/>
          <w:szCs w:val="18"/>
        </w:rPr>
        <w:t>а</w:t>
      </w:r>
      <w:r w:rsidRPr="00730593">
        <w:rPr>
          <w:rFonts w:ascii="Arial" w:hAnsi="Arial" w:cs="Arial"/>
          <w:color w:val="000065"/>
          <w:spacing w:val="28"/>
          <w:sz w:val="18"/>
          <w:szCs w:val="18"/>
        </w:rPr>
        <w:t xml:space="preserve"> </w:t>
      </w:r>
      <w:r w:rsidRPr="00730593">
        <w:rPr>
          <w:rFonts w:ascii="Arial" w:hAnsi="Arial" w:cs="Arial"/>
          <w:color w:val="000065"/>
          <w:spacing w:val="-1"/>
          <w:sz w:val="18"/>
          <w:szCs w:val="18"/>
        </w:rPr>
        <w:t>e</w:t>
      </w:r>
      <w:r w:rsidRPr="00730593">
        <w:rPr>
          <w:rFonts w:ascii="Arial" w:hAnsi="Arial" w:cs="Arial"/>
          <w:color w:val="000065"/>
          <w:sz w:val="18"/>
          <w:szCs w:val="18"/>
        </w:rPr>
        <w:t>x</w:t>
      </w:r>
      <w:r w:rsidRPr="00730593">
        <w:rPr>
          <w:rFonts w:ascii="Arial" w:hAnsi="Arial" w:cs="Arial"/>
          <w:color w:val="000065"/>
          <w:spacing w:val="2"/>
          <w:sz w:val="18"/>
          <w:szCs w:val="18"/>
        </w:rPr>
        <w:t>c</w:t>
      </w:r>
      <w:r w:rsidRPr="00730593">
        <w:rPr>
          <w:rFonts w:ascii="Arial" w:hAnsi="Arial" w:cs="Arial"/>
          <w:color w:val="000065"/>
          <w:spacing w:val="-1"/>
          <w:sz w:val="18"/>
          <w:szCs w:val="18"/>
        </w:rPr>
        <w:t>e</w:t>
      </w:r>
      <w:r w:rsidRPr="00730593">
        <w:rPr>
          <w:rFonts w:ascii="Arial" w:hAnsi="Arial" w:cs="Arial"/>
          <w:color w:val="000065"/>
          <w:sz w:val="18"/>
          <w:szCs w:val="18"/>
        </w:rPr>
        <w:t>p</w:t>
      </w:r>
      <w:r w:rsidRPr="00730593">
        <w:rPr>
          <w:rFonts w:ascii="Arial" w:hAnsi="Arial" w:cs="Arial"/>
          <w:color w:val="000065"/>
          <w:spacing w:val="3"/>
          <w:sz w:val="18"/>
          <w:szCs w:val="18"/>
        </w:rPr>
        <w:t>t</w:t>
      </w:r>
      <w:r w:rsidRPr="00730593">
        <w:rPr>
          <w:rFonts w:ascii="Arial" w:hAnsi="Arial" w:cs="Arial"/>
          <w:color w:val="000065"/>
          <w:spacing w:val="-1"/>
          <w:sz w:val="18"/>
          <w:szCs w:val="18"/>
        </w:rPr>
        <w:t>i</w:t>
      </w:r>
      <w:r w:rsidRPr="00730593">
        <w:rPr>
          <w:rFonts w:ascii="Arial" w:hAnsi="Arial" w:cs="Arial"/>
          <w:color w:val="000065"/>
          <w:sz w:val="18"/>
          <w:szCs w:val="18"/>
        </w:rPr>
        <w:t>on,</w:t>
      </w:r>
      <w:r w:rsidRPr="00730593">
        <w:rPr>
          <w:rFonts w:ascii="Arial" w:hAnsi="Arial" w:cs="Arial"/>
          <w:color w:val="000065"/>
          <w:spacing w:val="43"/>
          <w:sz w:val="18"/>
          <w:szCs w:val="18"/>
        </w:rPr>
        <w:t xml:space="preserve"> </w:t>
      </w:r>
      <w:r w:rsidRPr="00730593">
        <w:rPr>
          <w:rFonts w:ascii="Arial" w:hAnsi="Arial" w:cs="Arial"/>
          <w:color w:val="000065"/>
          <w:spacing w:val="-1"/>
          <w:sz w:val="18"/>
          <w:szCs w:val="18"/>
        </w:rPr>
        <w:t>т</w:t>
      </w:r>
      <w:r w:rsidRPr="00730593">
        <w:rPr>
          <w:rFonts w:ascii="Arial" w:hAnsi="Arial" w:cs="Arial"/>
          <w:color w:val="000065"/>
          <w:sz w:val="18"/>
          <w:szCs w:val="18"/>
        </w:rPr>
        <w:t>о</w:t>
      </w:r>
      <w:r w:rsidRPr="00730593">
        <w:rPr>
          <w:rFonts w:ascii="Arial" w:hAnsi="Arial" w:cs="Arial"/>
          <w:color w:val="000065"/>
          <w:spacing w:val="6"/>
          <w:sz w:val="18"/>
          <w:szCs w:val="18"/>
        </w:rPr>
        <w:t xml:space="preserve"> </w:t>
      </w:r>
      <w:r w:rsidRPr="00730593">
        <w:rPr>
          <w:rFonts w:ascii="Arial" w:hAnsi="Arial" w:cs="Arial"/>
          <w:color w:val="000065"/>
          <w:spacing w:val="-1"/>
          <w:sz w:val="18"/>
          <w:szCs w:val="18"/>
        </w:rPr>
        <w:t>т</w:t>
      </w:r>
      <w:r w:rsidRPr="00730593">
        <w:rPr>
          <w:rFonts w:ascii="Arial" w:hAnsi="Arial" w:cs="Arial"/>
          <w:color w:val="000065"/>
          <w:spacing w:val="2"/>
          <w:sz w:val="18"/>
          <w:szCs w:val="18"/>
        </w:rPr>
        <w:t>о</w:t>
      </w:r>
      <w:r w:rsidRPr="00730593">
        <w:rPr>
          <w:rFonts w:ascii="Arial" w:hAnsi="Arial" w:cs="Arial"/>
          <w:color w:val="000065"/>
          <w:sz w:val="18"/>
          <w:szCs w:val="18"/>
        </w:rPr>
        <w:t>й</w:t>
      </w:r>
      <w:r w:rsidRPr="00730593">
        <w:rPr>
          <w:rFonts w:ascii="Arial" w:hAnsi="Arial" w:cs="Arial"/>
          <w:color w:val="000065"/>
          <w:spacing w:val="15"/>
          <w:sz w:val="18"/>
          <w:szCs w:val="18"/>
        </w:rPr>
        <w:t xml:space="preserve"> </w:t>
      </w:r>
      <w:r w:rsidRPr="00730593">
        <w:rPr>
          <w:rFonts w:ascii="Arial" w:hAnsi="Arial" w:cs="Arial"/>
          <w:color w:val="000065"/>
          <w:spacing w:val="-1"/>
          <w:sz w:val="18"/>
          <w:szCs w:val="18"/>
        </w:rPr>
        <w:t>с</w:t>
      </w:r>
      <w:r w:rsidRPr="00730593">
        <w:rPr>
          <w:rFonts w:ascii="Arial" w:hAnsi="Arial" w:cs="Arial"/>
          <w:color w:val="000065"/>
          <w:sz w:val="18"/>
          <w:szCs w:val="18"/>
        </w:rPr>
        <w:t>е</w:t>
      </w:r>
      <w:r w:rsidRPr="00730593">
        <w:rPr>
          <w:rFonts w:ascii="Arial" w:hAnsi="Arial" w:cs="Arial"/>
          <w:color w:val="000065"/>
          <w:spacing w:val="4"/>
          <w:sz w:val="18"/>
          <w:szCs w:val="18"/>
        </w:rPr>
        <w:t xml:space="preserve"> </w:t>
      </w:r>
      <w:r w:rsidRPr="00730593">
        <w:rPr>
          <w:rFonts w:ascii="Arial" w:hAnsi="Arial" w:cs="Arial"/>
          <w:color w:val="000065"/>
          <w:sz w:val="18"/>
          <w:szCs w:val="18"/>
        </w:rPr>
        <w:t>и</w:t>
      </w:r>
      <w:r w:rsidRPr="00730593">
        <w:rPr>
          <w:rFonts w:ascii="Arial" w:hAnsi="Arial" w:cs="Arial"/>
          <w:color w:val="000065"/>
          <w:spacing w:val="1"/>
          <w:sz w:val="18"/>
          <w:szCs w:val="18"/>
        </w:rPr>
        <w:t>з</w:t>
      </w:r>
      <w:r w:rsidRPr="00730593">
        <w:rPr>
          <w:rFonts w:ascii="Arial" w:hAnsi="Arial" w:cs="Arial"/>
          <w:color w:val="000065"/>
          <w:sz w:val="18"/>
          <w:szCs w:val="18"/>
        </w:rPr>
        <w:t>п</w:t>
      </w:r>
      <w:r w:rsidRPr="00730593">
        <w:rPr>
          <w:rFonts w:ascii="Arial" w:hAnsi="Arial" w:cs="Arial"/>
          <w:color w:val="000065"/>
          <w:spacing w:val="-1"/>
          <w:sz w:val="18"/>
          <w:szCs w:val="18"/>
        </w:rPr>
        <w:t>ъ</w:t>
      </w:r>
      <w:r w:rsidRPr="00730593">
        <w:rPr>
          <w:rFonts w:ascii="Arial" w:hAnsi="Arial" w:cs="Arial"/>
          <w:color w:val="000065"/>
          <w:sz w:val="18"/>
          <w:szCs w:val="18"/>
        </w:rPr>
        <w:t>л</w:t>
      </w:r>
      <w:r w:rsidRPr="00730593">
        <w:rPr>
          <w:rFonts w:ascii="Arial" w:hAnsi="Arial" w:cs="Arial"/>
          <w:color w:val="000065"/>
          <w:spacing w:val="-2"/>
          <w:sz w:val="18"/>
          <w:szCs w:val="18"/>
        </w:rPr>
        <w:t>н</w:t>
      </w:r>
      <w:r w:rsidRPr="00730593">
        <w:rPr>
          <w:rFonts w:ascii="Arial" w:hAnsi="Arial" w:cs="Arial"/>
          <w:color w:val="000065"/>
          <w:sz w:val="18"/>
          <w:szCs w:val="18"/>
        </w:rPr>
        <w:t>я</w:t>
      </w:r>
      <w:r w:rsidRPr="00730593">
        <w:rPr>
          <w:rFonts w:ascii="Arial" w:hAnsi="Arial" w:cs="Arial"/>
          <w:color w:val="000065"/>
          <w:spacing w:val="1"/>
          <w:sz w:val="18"/>
          <w:szCs w:val="18"/>
        </w:rPr>
        <w:t>в</w:t>
      </w:r>
      <w:r w:rsidRPr="00730593">
        <w:rPr>
          <w:rFonts w:ascii="Arial" w:hAnsi="Arial" w:cs="Arial"/>
          <w:color w:val="000065"/>
          <w:sz w:val="18"/>
          <w:szCs w:val="18"/>
        </w:rPr>
        <w:t>а</w:t>
      </w:r>
      <w:r w:rsidRPr="00730593">
        <w:rPr>
          <w:rFonts w:ascii="Arial" w:hAnsi="Arial" w:cs="Arial"/>
          <w:color w:val="000065"/>
          <w:spacing w:val="46"/>
          <w:sz w:val="18"/>
          <w:szCs w:val="18"/>
        </w:rPr>
        <w:t xml:space="preserve"> </w:t>
      </w:r>
      <w:r w:rsidRPr="00730593">
        <w:rPr>
          <w:rFonts w:ascii="Arial" w:hAnsi="Arial" w:cs="Arial"/>
          <w:color w:val="000065"/>
          <w:sz w:val="18"/>
          <w:szCs w:val="18"/>
        </w:rPr>
        <w:t>в</w:t>
      </w:r>
      <w:r w:rsidRPr="00730593">
        <w:rPr>
          <w:rFonts w:ascii="Arial" w:hAnsi="Arial" w:cs="Arial"/>
          <w:color w:val="000065"/>
          <w:spacing w:val="8"/>
          <w:sz w:val="18"/>
          <w:szCs w:val="18"/>
        </w:rPr>
        <w:t xml:space="preserve"> </w:t>
      </w:r>
      <w:r w:rsidRPr="00730593">
        <w:rPr>
          <w:rFonts w:ascii="Arial" w:hAnsi="Arial" w:cs="Arial"/>
          <w:color w:val="000065"/>
          <w:spacing w:val="-1"/>
          <w:w w:val="105"/>
          <w:sz w:val="18"/>
          <w:szCs w:val="18"/>
        </w:rPr>
        <w:t>с</w:t>
      </w:r>
      <w:r w:rsidRPr="00730593">
        <w:rPr>
          <w:rFonts w:ascii="Arial" w:hAnsi="Arial" w:cs="Arial"/>
          <w:color w:val="000065"/>
          <w:spacing w:val="-1"/>
          <w:w w:val="119"/>
          <w:sz w:val="18"/>
          <w:szCs w:val="18"/>
        </w:rPr>
        <w:t>ъ</w:t>
      </w:r>
      <w:r w:rsidRPr="00730593">
        <w:rPr>
          <w:rFonts w:ascii="Arial" w:hAnsi="Arial" w:cs="Arial"/>
          <w:color w:val="000065"/>
          <w:w w:val="110"/>
          <w:sz w:val="18"/>
          <w:szCs w:val="18"/>
        </w:rPr>
        <w:t>р</w:t>
      </w:r>
      <w:r w:rsidRPr="00730593">
        <w:rPr>
          <w:rFonts w:ascii="Arial" w:hAnsi="Arial" w:cs="Arial"/>
          <w:color w:val="000065"/>
          <w:spacing w:val="3"/>
          <w:w w:val="106"/>
          <w:sz w:val="18"/>
          <w:szCs w:val="18"/>
        </w:rPr>
        <w:t>в</w:t>
      </w:r>
      <w:r w:rsidRPr="00730593">
        <w:rPr>
          <w:rFonts w:ascii="Arial" w:hAnsi="Arial" w:cs="Arial"/>
          <w:color w:val="000065"/>
          <w:spacing w:val="-1"/>
          <w:w w:val="119"/>
          <w:sz w:val="18"/>
          <w:szCs w:val="18"/>
        </w:rPr>
        <w:t>ъ</w:t>
      </w:r>
      <w:r w:rsidRPr="00730593">
        <w:rPr>
          <w:rFonts w:ascii="Arial" w:hAnsi="Arial" w:cs="Arial"/>
          <w:color w:val="000065"/>
          <w:w w:val="110"/>
          <w:sz w:val="18"/>
          <w:szCs w:val="18"/>
        </w:rPr>
        <w:t>р</w:t>
      </w:r>
      <w:r w:rsidRPr="00730593">
        <w:rPr>
          <w:rFonts w:ascii="Arial" w:hAnsi="Arial" w:cs="Arial"/>
          <w:color w:val="000065"/>
          <w:w w:val="108"/>
          <w:sz w:val="18"/>
          <w:szCs w:val="18"/>
        </w:rPr>
        <w:t>н</w:t>
      </w:r>
      <w:r w:rsidRPr="00730593">
        <w:rPr>
          <w:rFonts w:ascii="Arial" w:hAnsi="Arial" w:cs="Arial"/>
          <w:color w:val="000065"/>
          <w:w w:val="104"/>
          <w:sz w:val="18"/>
          <w:szCs w:val="18"/>
        </w:rPr>
        <w:t>о</w:t>
      </w:r>
      <w:r w:rsidRPr="00730593">
        <w:rPr>
          <w:rFonts w:ascii="Arial" w:hAnsi="Arial" w:cs="Arial"/>
          <w:color w:val="000065"/>
          <w:sz w:val="18"/>
          <w:szCs w:val="18"/>
        </w:rPr>
        <w:t xml:space="preserve"> </w:t>
      </w:r>
      <w:r w:rsidRPr="00730593">
        <w:rPr>
          <w:rFonts w:ascii="Arial" w:hAnsi="Arial" w:cs="Arial"/>
          <w:color w:val="000065"/>
          <w:w w:val="108"/>
          <w:sz w:val="18"/>
          <w:szCs w:val="18"/>
        </w:rPr>
        <w:t>об</w:t>
      </w:r>
      <w:r w:rsidRPr="00730593">
        <w:rPr>
          <w:rFonts w:ascii="Arial" w:hAnsi="Arial" w:cs="Arial"/>
          <w:color w:val="000065"/>
          <w:spacing w:val="1"/>
          <w:w w:val="108"/>
          <w:sz w:val="18"/>
          <w:szCs w:val="18"/>
        </w:rPr>
        <w:t>кр</w:t>
      </w:r>
      <w:r w:rsidRPr="00730593">
        <w:rPr>
          <w:rFonts w:ascii="Arial" w:hAnsi="Arial" w:cs="Arial"/>
          <w:color w:val="000065"/>
          <w:spacing w:val="-1"/>
          <w:w w:val="108"/>
          <w:sz w:val="18"/>
          <w:szCs w:val="18"/>
        </w:rPr>
        <w:t>ъ</w:t>
      </w:r>
      <w:r w:rsidRPr="00730593">
        <w:rPr>
          <w:rFonts w:ascii="Arial" w:hAnsi="Arial" w:cs="Arial"/>
          <w:color w:val="000065"/>
          <w:spacing w:val="2"/>
          <w:w w:val="108"/>
          <w:sz w:val="18"/>
          <w:szCs w:val="18"/>
        </w:rPr>
        <w:t>ж</w:t>
      </w:r>
      <w:r w:rsidRPr="00730593">
        <w:rPr>
          <w:rFonts w:ascii="Arial" w:hAnsi="Arial" w:cs="Arial"/>
          <w:color w:val="000065"/>
          <w:spacing w:val="-1"/>
          <w:w w:val="108"/>
          <w:sz w:val="18"/>
          <w:szCs w:val="18"/>
        </w:rPr>
        <w:t>е</w:t>
      </w:r>
      <w:r w:rsidRPr="00730593">
        <w:rPr>
          <w:rFonts w:ascii="Arial" w:hAnsi="Arial" w:cs="Arial"/>
          <w:color w:val="000065"/>
          <w:w w:val="108"/>
          <w:sz w:val="18"/>
          <w:szCs w:val="18"/>
        </w:rPr>
        <w:t>ние</w:t>
      </w:r>
      <w:r w:rsidRPr="00730593">
        <w:rPr>
          <w:rFonts w:ascii="Arial" w:hAnsi="Arial" w:cs="Arial"/>
          <w:color w:val="000065"/>
          <w:spacing w:val="3"/>
          <w:w w:val="108"/>
          <w:sz w:val="18"/>
          <w:szCs w:val="18"/>
        </w:rPr>
        <w:t xml:space="preserve"> </w:t>
      </w:r>
      <w:r w:rsidRPr="00730593">
        <w:rPr>
          <w:rFonts w:ascii="Arial" w:hAnsi="Arial" w:cs="Arial"/>
          <w:color w:val="000065"/>
          <w:sz w:val="18"/>
          <w:szCs w:val="18"/>
        </w:rPr>
        <w:t>на</w:t>
      </w:r>
      <w:r w:rsidRPr="00730593">
        <w:rPr>
          <w:rFonts w:ascii="Arial" w:hAnsi="Arial" w:cs="Arial"/>
          <w:color w:val="000065"/>
          <w:spacing w:val="16"/>
          <w:sz w:val="18"/>
          <w:szCs w:val="18"/>
        </w:rPr>
        <w:t xml:space="preserve"> </w:t>
      </w:r>
      <w:r w:rsidRPr="00730593">
        <w:rPr>
          <w:rFonts w:ascii="Arial" w:hAnsi="Arial" w:cs="Arial"/>
          <w:color w:val="000065"/>
          <w:w w:val="112"/>
          <w:sz w:val="18"/>
          <w:szCs w:val="18"/>
        </w:rPr>
        <w:t>t</w:t>
      </w:r>
      <w:r w:rsidRPr="00730593">
        <w:rPr>
          <w:rFonts w:ascii="Arial" w:hAnsi="Arial" w:cs="Arial"/>
          <w:color w:val="000065"/>
          <w:spacing w:val="1"/>
          <w:w w:val="103"/>
          <w:sz w:val="18"/>
          <w:szCs w:val="18"/>
        </w:rPr>
        <w:t>r</w:t>
      </w:r>
      <w:r w:rsidRPr="00730593">
        <w:rPr>
          <w:rFonts w:ascii="Arial" w:hAnsi="Arial" w:cs="Arial"/>
          <w:color w:val="000065"/>
          <w:spacing w:val="-1"/>
          <w:w w:val="93"/>
          <w:sz w:val="18"/>
          <w:szCs w:val="18"/>
        </w:rPr>
        <w:t>y</w:t>
      </w:r>
      <w:r w:rsidRPr="00730593">
        <w:rPr>
          <w:rFonts w:ascii="Arial" w:hAnsi="Arial" w:cs="Arial"/>
          <w:color w:val="000065"/>
          <w:spacing w:val="3"/>
          <w:w w:val="199"/>
          <w:sz w:val="18"/>
          <w:szCs w:val="18"/>
        </w:rPr>
        <w:t>/</w:t>
      </w:r>
      <w:r w:rsidRPr="00730593">
        <w:rPr>
          <w:rFonts w:ascii="Arial" w:hAnsi="Arial" w:cs="Arial"/>
          <w:color w:val="000065"/>
          <w:spacing w:val="-1"/>
          <w:w w:val="105"/>
          <w:sz w:val="18"/>
          <w:szCs w:val="18"/>
        </w:rPr>
        <w:t>c</w:t>
      </w:r>
      <w:r w:rsidRPr="00730593">
        <w:rPr>
          <w:rFonts w:ascii="Arial" w:hAnsi="Arial" w:cs="Arial"/>
          <w:color w:val="000065"/>
          <w:w w:val="108"/>
          <w:sz w:val="18"/>
          <w:szCs w:val="18"/>
        </w:rPr>
        <w:t>a</w:t>
      </w:r>
      <w:r w:rsidRPr="00730593">
        <w:rPr>
          <w:rFonts w:ascii="Arial" w:hAnsi="Arial" w:cs="Arial"/>
          <w:color w:val="000065"/>
          <w:spacing w:val="3"/>
          <w:w w:val="112"/>
          <w:sz w:val="18"/>
          <w:szCs w:val="18"/>
        </w:rPr>
        <w:t>t</w:t>
      </w:r>
      <w:r w:rsidRPr="00730593">
        <w:rPr>
          <w:rFonts w:ascii="Arial" w:hAnsi="Arial" w:cs="Arial"/>
          <w:color w:val="000065"/>
          <w:spacing w:val="-1"/>
          <w:w w:val="105"/>
          <w:sz w:val="18"/>
          <w:szCs w:val="18"/>
        </w:rPr>
        <w:t>c</w:t>
      </w:r>
      <w:r w:rsidRPr="00730593">
        <w:rPr>
          <w:rFonts w:ascii="Arial" w:hAnsi="Arial" w:cs="Arial"/>
          <w:color w:val="000065"/>
          <w:w w:val="110"/>
          <w:sz w:val="18"/>
          <w:szCs w:val="18"/>
        </w:rPr>
        <w:t>h</w:t>
      </w:r>
      <w:r w:rsidRPr="00730593">
        <w:rPr>
          <w:rFonts w:ascii="Arial" w:hAnsi="Arial" w:cs="Arial"/>
          <w:color w:val="000065"/>
          <w:w w:val="104"/>
          <w:sz w:val="18"/>
          <w:szCs w:val="18"/>
        </w:rPr>
        <w:t>.</w:t>
      </w:r>
      <w:r w:rsidRPr="00730593">
        <w:rPr>
          <w:rFonts w:ascii="Arial" w:hAnsi="Arial" w:cs="Arial"/>
          <w:color w:val="000065"/>
          <w:spacing w:val="1"/>
          <w:sz w:val="18"/>
          <w:szCs w:val="18"/>
        </w:rPr>
        <w:t xml:space="preserve"> </w:t>
      </w:r>
      <w:r w:rsidRPr="00730593">
        <w:rPr>
          <w:rFonts w:ascii="Arial" w:hAnsi="Arial" w:cs="Arial"/>
          <w:color w:val="000065"/>
          <w:sz w:val="18"/>
          <w:szCs w:val="18"/>
        </w:rPr>
        <w:t>Т</w:t>
      </w:r>
      <w:r w:rsidRPr="00730593">
        <w:rPr>
          <w:rFonts w:ascii="Arial" w:hAnsi="Arial" w:cs="Arial"/>
          <w:color w:val="000065"/>
          <w:spacing w:val="-1"/>
          <w:sz w:val="18"/>
          <w:szCs w:val="18"/>
        </w:rPr>
        <w:t>ъ</w:t>
      </w:r>
      <w:r w:rsidRPr="00730593">
        <w:rPr>
          <w:rFonts w:ascii="Arial" w:hAnsi="Arial" w:cs="Arial"/>
          <w:color w:val="000065"/>
          <w:sz w:val="18"/>
          <w:szCs w:val="18"/>
        </w:rPr>
        <w:t>и</w:t>
      </w:r>
      <w:r w:rsidRPr="00730593">
        <w:rPr>
          <w:rFonts w:ascii="Arial" w:hAnsi="Arial" w:cs="Arial"/>
          <w:color w:val="000065"/>
          <w:spacing w:val="44"/>
          <w:sz w:val="18"/>
          <w:szCs w:val="18"/>
        </w:rPr>
        <w:t xml:space="preserve"> </w:t>
      </w:r>
      <w:r w:rsidRPr="00730593">
        <w:rPr>
          <w:rFonts w:ascii="Arial" w:hAnsi="Arial" w:cs="Arial"/>
          <w:color w:val="000065"/>
          <w:spacing w:val="1"/>
          <w:sz w:val="18"/>
          <w:szCs w:val="18"/>
        </w:rPr>
        <w:t>к</w:t>
      </w:r>
      <w:r w:rsidRPr="00730593">
        <w:rPr>
          <w:rFonts w:ascii="Arial" w:hAnsi="Arial" w:cs="Arial"/>
          <w:color w:val="000065"/>
          <w:sz w:val="18"/>
          <w:szCs w:val="18"/>
        </w:rPr>
        <w:t>а</w:t>
      </w:r>
      <w:r w:rsidRPr="00730593">
        <w:rPr>
          <w:rFonts w:ascii="Arial" w:hAnsi="Arial" w:cs="Arial"/>
          <w:color w:val="000065"/>
          <w:spacing w:val="-1"/>
          <w:sz w:val="18"/>
          <w:szCs w:val="18"/>
        </w:rPr>
        <w:t>т</w:t>
      </w:r>
      <w:r w:rsidRPr="00730593">
        <w:rPr>
          <w:rFonts w:ascii="Arial" w:hAnsi="Arial" w:cs="Arial"/>
          <w:color w:val="000065"/>
          <w:sz w:val="18"/>
          <w:szCs w:val="18"/>
        </w:rPr>
        <w:t>о</w:t>
      </w:r>
      <w:r w:rsidRPr="00730593">
        <w:rPr>
          <w:rFonts w:ascii="Arial" w:hAnsi="Arial" w:cs="Arial"/>
          <w:color w:val="000065"/>
          <w:spacing w:val="22"/>
          <w:sz w:val="18"/>
          <w:szCs w:val="18"/>
        </w:rPr>
        <w:t xml:space="preserve"> </w:t>
      </w:r>
      <w:r w:rsidRPr="00730593">
        <w:rPr>
          <w:rFonts w:ascii="Arial" w:hAnsi="Arial" w:cs="Arial"/>
          <w:color w:val="000065"/>
          <w:spacing w:val="-1"/>
          <w:sz w:val="18"/>
          <w:szCs w:val="18"/>
        </w:rPr>
        <w:t>e</w:t>
      </w:r>
      <w:r w:rsidRPr="00730593">
        <w:rPr>
          <w:rFonts w:ascii="Arial" w:hAnsi="Arial" w:cs="Arial"/>
          <w:color w:val="000065"/>
          <w:spacing w:val="2"/>
          <w:sz w:val="18"/>
          <w:szCs w:val="18"/>
        </w:rPr>
        <w:t>xc</w:t>
      </w:r>
      <w:r w:rsidRPr="00730593">
        <w:rPr>
          <w:rFonts w:ascii="Arial" w:hAnsi="Arial" w:cs="Arial"/>
          <w:color w:val="000065"/>
          <w:spacing w:val="-1"/>
          <w:sz w:val="18"/>
          <w:szCs w:val="18"/>
        </w:rPr>
        <w:t>e</w:t>
      </w:r>
      <w:r w:rsidRPr="00730593">
        <w:rPr>
          <w:rFonts w:ascii="Arial" w:hAnsi="Arial" w:cs="Arial"/>
          <w:color w:val="000065"/>
          <w:sz w:val="18"/>
          <w:szCs w:val="18"/>
        </w:rPr>
        <w:t>p</w:t>
      </w:r>
      <w:r w:rsidRPr="00730593">
        <w:rPr>
          <w:rFonts w:ascii="Arial" w:hAnsi="Arial" w:cs="Arial"/>
          <w:color w:val="000065"/>
          <w:spacing w:val="3"/>
          <w:sz w:val="18"/>
          <w:szCs w:val="18"/>
        </w:rPr>
        <w:t>t</w:t>
      </w:r>
      <w:r w:rsidRPr="00730593">
        <w:rPr>
          <w:rFonts w:ascii="Arial" w:hAnsi="Arial" w:cs="Arial"/>
          <w:color w:val="000065"/>
          <w:spacing w:val="-1"/>
          <w:sz w:val="18"/>
          <w:szCs w:val="18"/>
        </w:rPr>
        <w:t>i</w:t>
      </w:r>
      <w:r w:rsidRPr="00730593">
        <w:rPr>
          <w:rFonts w:ascii="Arial" w:hAnsi="Arial" w:cs="Arial"/>
          <w:color w:val="000065"/>
          <w:sz w:val="18"/>
          <w:szCs w:val="18"/>
        </w:rPr>
        <w:t>on</w:t>
      </w:r>
      <w:r w:rsidRPr="00730593">
        <w:rPr>
          <w:rFonts w:ascii="Arial" w:hAnsi="Arial" w:cs="Arial"/>
          <w:color w:val="000065"/>
          <w:spacing w:val="44"/>
          <w:sz w:val="18"/>
          <w:szCs w:val="18"/>
        </w:rPr>
        <w:t xml:space="preserve"> </w:t>
      </w:r>
      <w:r w:rsidRPr="00730593">
        <w:rPr>
          <w:rFonts w:ascii="Arial" w:hAnsi="Arial" w:cs="Arial"/>
          <w:color w:val="000065"/>
          <w:sz w:val="18"/>
          <w:szCs w:val="18"/>
        </w:rPr>
        <w:t>об</w:t>
      </w:r>
      <w:r w:rsidRPr="00730593">
        <w:rPr>
          <w:rFonts w:ascii="Arial" w:hAnsi="Arial" w:cs="Arial"/>
          <w:color w:val="000065"/>
          <w:spacing w:val="-1"/>
          <w:sz w:val="18"/>
          <w:szCs w:val="18"/>
        </w:rPr>
        <w:t>е</w:t>
      </w:r>
      <w:r w:rsidRPr="00730593">
        <w:rPr>
          <w:rFonts w:ascii="Arial" w:hAnsi="Arial" w:cs="Arial"/>
          <w:color w:val="000065"/>
          <w:spacing w:val="3"/>
          <w:sz w:val="18"/>
          <w:szCs w:val="18"/>
        </w:rPr>
        <w:t>к</w:t>
      </w:r>
      <w:r w:rsidRPr="00730593">
        <w:rPr>
          <w:rFonts w:ascii="Arial" w:hAnsi="Arial" w:cs="Arial"/>
          <w:color w:val="000065"/>
          <w:spacing w:val="-1"/>
          <w:sz w:val="18"/>
          <w:szCs w:val="18"/>
        </w:rPr>
        <w:t>т</w:t>
      </w:r>
      <w:r w:rsidRPr="00730593">
        <w:rPr>
          <w:rFonts w:ascii="Arial" w:hAnsi="Arial" w:cs="Arial"/>
          <w:color w:val="000065"/>
          <w:sz w:val="18"/>
          <w:szCs w:val="18"/>
        </w:rPr>
        <w:t>а</w:t>
      </w:r>
      <w:r w:rsidRPr="00730593">
        <w:rPr>
          <w:rFonts w:ascii="Arial" w:hAnsi="Arial" w:cs="Arial"/>
          <w:color w:val="000065"/>
          <w:spacing w:val="30"/>
          <w:sz w:val="18"/>
          <w:szCs w:val="18"/>
        </w:rPr>
        <w:t xml:space="preserve"> </w:t>
      </w:r>
      <w:r w:rsidRPr="00730593">
        <w:rPr>
          <w:rFonts w:ascii="Arial" w:hAnsi="Arial" w:cs="Arial"/>
          <w:color w:val="000065"/>
          <w:sz w:val="18"/>
          <w:szCs w:val="18"/>
        </w:rPr>
        <w:t>е</w:t>
      </w:r>
      <w:r w:rsidRPr="00730593">
        <w:rPr>
          <w:rFonts w:ascii="Arial" w:hAnsi="Arial" w:cs="Arial"/>
          <w:color w:val="000065"/>
          <w:spacing w:val="7"/>
          <w:sz w:val="18"/>
          <w:szCs w:val="18"/>
        </w:rPr>
        <w:t xml:space="preserve"> </w:t>
      </w:r>
      <w:r w:rsidRPr="00730593">
        <w:rPr>
          <w:rFonts w:ascii="Arial" w:hAnsi="Arial" w:cs="Arial"/>
          <w:color w:val="000065"/>
          <w:spacing w:val="-1"/>
          <w:sz w:val="18"/>
          <w:szCs w:val="18"/>
        </w:rPr>
        <w:t>с</w:t>
      </w:r>
      <w:r w:rsidRPr="00730593">
        <w:rPr>
          <w:rFonts w:ascii="Arial" w:hAnsi="Arial" w:cs="Arial"/>
          <w:color w:val="000065"/>
          <w:spacing w:val="2"/>
          <w:sz w:val="18"/>
          <w:szCs w:val="18"/>
        </w:rPr>
        <w:t>е</w:t>
      </w:r>
      <w:r w:rsidRPr="00730593">
        <w:rPr>
          <w:rFonts w:ascii="Arial" w:hAnsi="Arial" w:cs="Arial"/>
          <w:color w:val="000065"/>
          <w:sz w:val="18"/>
          <w:szCs w:val="18"/>
        </w:rPr>
        <w:t>риали</w:t>
      </w:r>
      <w:r w:rsidRPr="00730593">
        <w:rPr>
          <w:rFonts w:ascii="Arial" w:hAnsi="Arial" w:cs="Arial"/>
          <w:color w:val="000065"/>
          <w:spacing w:val="-1"/>
          <w:sz w:val="18"/>
          <w:szCs w:val="18"/>
        </w:rPr>
        <w:t>з</w:t>
      </w:r>
      <w:r w:rsidRPr="00730593">
        <w:rPr>
          <w:rFonts w:ascii="Arial" w:hAnsi="Arial" w:cs="Arial"/>
          <w:color w:val="000065"/>
          <w:sz w:val="18"/>
          <w:szCs w:val="18"/>
        </w:rPr>
        <w:t>ира</w:t>
      </w:r>
      <w:r w:rsidRPr="00730593">
        <w:rPr>
          <w:rFonts w:ascii="Arial" w:hAnsi="Arial" w:cs="Arial"/>
          <w:color w:val="000065"/>
          <w:spacing w:val="-2"/>
          <w:sz w:val="18"/>
          <w:szCs w:val="18"/>
        </w:rPr>
        <w:t>н</w:t>
      </w:r>
      <w:r w:rsidRPr="00730593">
        <w:rPr>
          <w:rFonts w:ascii="Arial" w:hAnsi="Arial" w:cs="Arial"/>
          <w:color w:val="000065"/>
          <w:sz w:val="18"/>
          <w:szCs w:val="18"/>
        </w:rPr>
        <w:t>,</w:t>
      </w:r>
      <w:r w:rsidRPr="00730593">
        <w:rPr>
          <w:rFonts w:ascii="Arial" w:hAnsi="Arial" w:cs="Arial"/>
          <w:color w:val="000065"/>
          <w:spacing w:val="50"/>
          <w:sz w:val="18"/>
          <w:szCs w:val="18"/>
        </w:rPr>
        <w:t xml:space="preserve"> </w:t>
      </w:r>
      <w:r w:rsidRPr="00730593">
        <w:rPr>
          <w:rFonts w:ascii="Arial" w:hAnsi="Arial" w:cs="Arial"/>
          <w:color w:val="000065"/>
          <w:spacing w:val="-1"/>
          <w:sz w:val="18"/>
          <w:szCs w:val="18"/>
        </w:rPr>
        <w:t>т</w:t>
      </w:r>
      <w:r w:rsidRPr="00730593">
        <w:rPr>
          <w:rFonts w:ascii="Arial" w:hAnsi="Arial" w:cs="Arial"/>
          <w:color w:val="000065"/>
          <w:sz w:val="18"/>
          <w:szCs w:val="18"/>
        </w:rPr>
        <w:t>ой</w:t>
      </w:r>
      <w:r w:rsidRPr="00730593">
        <w:rPr>
          <w:rFonts w:ascii="Arial" w:hAnsi="Arial" w:cs="Arial"/>
          <w:color w:val="000065"/>
          <w:spacing w:val="15"/>
          <w:sz w:val="18"/>
          <w:szCs w:val="18"/>
        </w:rPr>
        <w:t xml:space="preserve"> </w:t>
      </w:r>
      <w:r w:rsidRPr="00730593">
        <w:rPr>
          <w:rFonts w:ascii="Arial" w:hAnsi="Arial" w:cs="Arial"/>
          <w:color w:val="000065"/>
          <w:spacing w:val="-1"/>
          <w:sz w:val="18"/>
          <w:szCs w:val="18"/>
        </w:rPr>
        <w:t>м</w:t>
      </w:r>
      <w:r w:rsidRPr="00730593">
        <w:rPr>
          <w:rFonts w:ascii="Arial" w:hAnsi="Arial" w:cs="Arial"/>
          <w:color w:val="000065"/>
          <w:sz w:val="18"/>
          <w:szCs w:val="18"/>
        </w:rPr>
        <w:t>оже</w:t>
      </w:r>
      <w:r w:rsidRPr="00730593">
        <w:rPr>
          <w:rFonts w:ascii="Arial" w:hAnsi="Arial" w:cs="Arial"/>
          <w:color w:val="000065"/>
          <w:spacing w:val="25"/>
          <w:sz w:val="18"/>
          <w:szCs w:val="18"/>
        </w:rPr>
        <w:t xml:space="preserve"> </w:t>
      </w:r>
      <w:r w:rsidRPr="00730593">
        <w:rPr>
          <w:rFonts w:ascii="Arial" w:hAnsi="Arial" w:cs="Arial"/>
          <w:color w:val="000065"/>
          <w:sz w:val="18"/>
          <w:szCs w:val="18"/>
        </w:rPr>
        <w:t>да</w:t>
      </w:r>
      <w:r w:rsidRPr="00730593">
        <w:rPr>
          <w:rFonts w:ascii="Arial" w:hAnsi="Arial" w:cs="Arial"/>
          <w:color w:val="000065"/>
          <w:spacing w:val="3"/>
          <w:sz w:val="18"/>
          <w:szCs w:val="18"/>
        </w:rPr>
        <w:t xml:space="preserve"> </w:t>
      </w:r>
      <w:r w:rsidRPr="00730593">
        <w:rPr>
          <w:rFonts w:ascii="Arial" w:hAnsi="Arial" w:cs="Arial"/>
          <w:color w:val="000065"/>
          <w:spacing w:val="-1"/>
          <w:sz w:val="18"/>
          <w:szCs w:val="18"/>
        </w:rPr>
        <w:t>с</w:t>
      </w:r>
      <w:r w:rsidRPr="00730593">
        <w:rPr>
          <w:rFonts w:ascii="Arial" w:hAnsi="Arial" w:cs="Arial"/>
          <w:color w:val="000065"/>
          <w:sz w:val="18"/>
          <w:szCs w:val="18"/>
        </w:rPr>
        <w:t>е</w:t>
      </w:r>
      <w:r w:rsidRPr="00730593">
        <w:rPr>
          <w:rFonts w:ascii="Arial" w:hAnsi="Arial" w:cs="Arial"/>
          <w:color w:val="000065"/>
          <w:spacing w:val="4"/>
          <w:sz w:val="18"/>
          <w:szCs w:val="18"/>
        </w:rPr>
        <w:t xml:space="preserve"> </w:t>
      </w:r>
      <w:r w:rsidRPr="00730593">
        <w:rPr>
          <w:rFonts w:ascii="Arial" w:hAnsi="Arial" w:cs="Arial"/>
          <w:color w:val="000065"/>
          <w:sz w:val="18"/>
          <w:szCs w:val="18"/>
        </w:rPr>
        <w:t>пр</w:t>
      </w:r>
      <w:r w:rsidRPr="00730593">
        <w:rPr>
          <w:rFonts w:ascii="Arial" w:hAnsi="Arial" w:cs="Arial"/>
          <w:color w:val="000065"/>
          <w:spacing w:val="-1"/>
          <w:sz w:val="18"/>
          <w:szCs w:val="18"/>
        </w:rPr>
        <w:t>е</w:t>
      </w:r>
      <w:r w:rsidRPr="00730593">
        <w:rPr>
          <w:rFonts w:ascii="Arial" w:hAnsi="Arial" w:cs="Arial"/>
          <w:color w:val="000065"/>
          <w:spacing w:val="2"/>
          <w:sz w:val="18"/>
          <w:szCs w:val="18"/>
        </w:rPr>
        <w:t>д</w:t>
      </w:r>
      <w:r w:rsidRPr="00730593">
        <w:rPr>
          <w:rFonts w:ascii="Arial" w:hAnsi="Arial" w:cs="Arial"/>
          <w:color w:val="000065"/>
          <w:sz w:val="18"/>
          <w:szCs w:val="18"/>
        </w:rPr>
        <w:t>а</w:t>
      </w:r>
      <w:r w:rsidRPr="00730593">
        <w:rPr>
          <w:rFonts w:ascii="Arial" w:hAnsi="Arial" w:cs="Arial"/>
          <w:color w:val="000065"/>
          <w:spacing w:val="1"/>
          <w:sz w:val="18"/>
          <w:szCs w:val="18"/>
        </w:rPr>
        <w:t>в</w:t>
      </w:r>
      <w:r w:rsidRPr="00730593">
        <w:rPr>
          <w:rFonts w:ascii="Arial" w:hAnsi="Arial" w:cs="Arial"/>
          <w:color w:val="000065"/>
          <w:sz w:val="18"/>
          <w:szCs w:val="18"/>
        </w:rPr>
        <w:t>а</w:t>
      </w:r>
      <w:r w:rsidRPr="00730593">
        <w:rPr>
          <w:rFonts w:ascii="Arial" w:hAnsi="Arial" w:cs="Arial"/>
          <w:color w:val="000065"/>
          <w:spacing w:val="38"/>
          <w:sz w:val="18"/>
          <w:szCs w:val="18"/>
        </w:rPr>
        <w:t xml:space="preserve"> </w:t>
      </w:r>
      <w:r w:rsidRPr="00730593">
        <w:rPr>
          <w:rFonts w:ascii="Arial" w:hAnsi="Arial" w:cs="Arial"/>
          <w:color w:val="000065"/>
          <w:sz w:val="18"/>
          <w:szCs w:val="18"/>
        </w:rPr>
        <w:t>пр</w:t>
      </w:r>
      <w:r w:rsidRPr="00730593">
        <w:rPr>
          <w:rFonts w:ascii="Arial" w:hAnsi="Arial" w:cs="Arial"/>
          <w:color w:val="000065"/>
          <w:spacing w:val="-1"/>
          <w:sz w:val="18"/>
          <w:szCs w:val="18"/>
        </w:rPr>
        <w:t>е</w:t>
      </w:r>
      <w:r w:rsidRPr="00730593">
        <w:rPr>
          <w:rFonts w:ascii="Arial" w:hAnsi="Arial" w:cs="Arial"/>
          <w:color w:val="000065"/>
          <w:sz w:val="18"/>
          <w:szCs w:val="18"/>
        </w:rPr>
        <w:t>з</w:t>
      </w:r>
      <w:r w:rsidRPr="00730593">
        <w:rPr>
          <w:rFonts w:ascii="Arial" w:hAnsi="Arial" w:cs="Arial"/>
          <w:color w:val="000065"/>
          <w:spacing w:val="23"/>
          <w:sz w:val="18"/>
          <w:szCs w:val="18"/>
        </w:rPr>
        <w:t xml:space="preserve"> </w:t>
      </w:r>
      <w:r w:rsidRPr="00730593">
        <w:rPr>
          <w:rFonts w:ascii="Arial" w:hAnsi="Arial" w:cs="Arial"/>
          <w:color w:val="000065"/>
          <w:spacing w:val="1"/>
          <w:sz w:val="18"/>
          <w:szCs w:val="18"/>
        </w:rPr>
        <w:t>г</w:t>
      </w:r>
      <w:r w:rsidRPr="00730593">
        <w:rPr>
          <w:rFonts w:ascii="Arial" w:hAnsi="Arial" w:cs="Arial"/>
          <w:color w:val="000065"/>
          <w:sz w:val="18"/>
          <w:szCs w:val="18"/>
        </w:rPr>
        <w:t>ра</w:t>
      </w:r>
      <w:r w:rsidRPr="00730593">
        <w:rPr>
          <w:rFonts w:ascii="Arial" w:hAnsi="Arial" w:cs="Arial"/>
          <w:color w:val="000065"/>
          <w:spacing w:val="-2"/>
          <w:sz w:val="18"/>
          <w:szCs w:val="18"/>
        </w:rPr>
        <w:t>н</w:t>
      </w:r>
      <w:r w:rsidRPr="00730593">
        <w:rPr>
          <w:rFonts w:ascii="Arial" w:hAnsi="Arial" w:cs="Arial"/>
          <w:color w:val="000065"/>
          <w:sz w:val="18"/>
          <w:szCs w:val="18"/>
        </w:rPr>
        <w:t>и</w:t>
      </w:r>
      <w:r w:rsidRPr="00730593">
        <w:rPr>
          <w:rFonts w:ascii="Arial" w:hAnsi="Arial" w:cs="Arial"/>
          <w:color w:val="000065"/>
          <w:spacing w:val="-1"/>
          <w:sz w:val="18"/>
          <w:szCs w:val="18"/>
        </w:rPr>
        <w:t>ц</w:t>
      </w:r>
      <w:r w:rsidRPr="00730593">
        <w:rPr>
          <w:rFonts w:ascii="Arial" w:hAnsi="Arial" w:cs="Arial"/>
          <w:color w:val="000065"/>
          <w:sz w:val="18"/>
          <w:szCs w:val="18"/>
        </w:rPr>
        <w:t>а</w:t>
      </w:r>
      <w:r w:rsidRPr="00730593">
        <w:rPr>
          <w:rFonts w:ascii="Arial" w:hAnsi="Arial" w:cs="Arial"/>
          <w:color w:val="000065"/>
          <w:spacing w:val="33"/>
          <w:sz w:val="18"/>
          <w:szCs w:val="18"/>
        </w:rPr>
        <w:t xml:space="preserve"> </w:t>
      </w:r>
      <w:r w:rsidRPr="00730593">
        <w:rPr>
          <w:rFonts w:ascii="Arial" w:hAnsi="Arial" w:cs="Arial"/>
          <w:color w:val="000065"/>
          <w:spacing w:val="-2"/>
          <w:sz w:val="18"/>
          <w:szCs w:val="18"/>
        </w:rPr>
        <w:t>н</w:t>
      </w:r>
      <w:r w:rsidRPr="00730593">
        <w:rPr>
          <w:rFonts w:ascii="Arial" w:hAnsi="Arial" w:cs="Arial"/>
          <w:color w:val="000065"/>
          <w:sz w:val="18"/>
          <w:szCs w:val="18"/>
        </w:rPr>
        <w:t>а</w:t>
      </w:r>
      <w:r w:rsidRPr="00730593">
        <w:rPr>
          <w:rFonts w:ascii="Arial" w:hAnsi="Arial" w:cs="Arial"/>
          <w:color w:val="000065"/>
          <w:spacing w:val="10"/>
          <w:sz w:val="18"/>
          <w:szCs w:val="18"/>
        </w:rPr>
        <w:t xml:space="preserve"> </w:t>
      </w:r>
      <w:r w:rsidRPr="00730593">
        <w:rPr>
          <w:rFonts w:ascii="Arial" w:hAnsi="Arial" w:cs="Arial"/>
          <w:color w:val="000065"/>
          <w:spacing w:val="-1"/>
          <w:sz w:val="18"/>
          <w:szCs w:val="18"/>
        </w:rPr>
        <w:t>D</w:t>
      </w:r>
      <w:r w:rsidRPr="00730593">
        <w:rPr>
          <w:rFonts w:ascii="Arial" w:hAnsi="Arial" w:cs="Arial"/>
          <w:color w:val="000065"/>
          <w:sz w:val="18"/>
          <w:szCs w:val="18"/>
        </w:rPr>
        <w:t>o</w:t>
      </w:r>
      <w:r w:rsidRPr="00730593">
        <w:rPr>
          <w:rFonts w:ascii="Arial" w:hAnsi="Arial" w:cs="Arial"/>
          <w:color w:val="000065"/>
          <w:spacing w:val="1"/>
          <w:sz w:val="18"/>
          <w:szCs w:val="18"/>
        </w:rPr>
        <w:t>m</w:t>
      </w:r>
      <w:r w:rsidRPr="00730593">
        <w:rPr>
          <w:rFonts w:ascii="Arial" w:hAnsi="Arial" w:cs="Arial"/>
          <w:color w:val="000065"/>
          <w:sz w:val="18"/>
          <w:szCs w:val="18"/>
        </w:rPr>
        <w:t>a</w:t>
      </w:r>
      <w:r w:rsidRPr="00730593">
        <w:rPr>
          <w:rFonts w:ascii="Arial" w:hAnsi="Arial" w:cs="Arial"/>
          <w:color w:val="000065"/>
          <w:spacing w:val="-1"/>
          <w:sz w:val="18"/>
          <w:szCs w:val="18"/>
        </w:rPr>
        <w:t>i</w:t>
      </w:r>
      <w:r w:rsidRPr="00730593">
        <w:rPr>
          <w:rFonts w:ascii="Arial" w:hAnsi="Arial" w:cs="Arial"/>
          <w:color w:val="000065"/>
          <w:sz w:val="18"/>
          <w:szCs w:val="18"/>
        </w:rPr>
        <w:t>n</w:t>
      </w:r>
      <w:r w:rsidRPr="00730593">
        <w:rPr>
          <w:rFonts w:ascii="Arial" w:hAnsi="Arial" w:cs="Arial"/>
          <w:color w:val="000065"/>
          <w:spacing w:val="40"/>
          <w:sz w:val="18"/>
          <w:szCs w:val="18"/>
        </w:rPr>
        <w:t xml:space="preserve"> </w:t>
      </w:r>
      <w:r w:rsidRPr="00730593">
        <w:rPr>
          <w:rFonts w:ascii="Arial" w:hAnsi="Arial" w:cs="Arial"/>
          <w:color w:val="000065"/>
          <w:sz w:val="18"/>
          <w:szCs w:val="18"/>
        </w:rPr>
        <w:t>–</w:t>
      </w:r>
      <w:r w:rsidRPr="00730593">
        <w:rPr>
          <w:rFonts w:ascii="Arial" w:hAnsi="Arial" w:cs="Arial"/>
          <w:color w:val="000065"/>
          <w:spacing w:val="1"/>
          <w:sz w:val="18"/>
          <w:szCs w:val="18"/>
        </w:rPr>
        <w:t xml:space="preserve"> </w:t>
      </w:r>
      <w:r w:rsidRPr="00730593">
        <w:rPr>
          <w:rFonts w:ascii="Arial" w:hAnsi="Arial" w:cs="Arial"/>
          <w:color w:val="000065"/>
          <w:spacing w:val="-1"/>
          <w:sz w:val="18"/>
          <w:szCs w:val="18"/>
        </w:rPr>
        <w:t>т</w:t>
      </w:r>
      <w:r w:rsidRPr="00730593">
        <w:rPr>
          <w:rFonts w:ascii="Arial" w:hAnsi="Arial" w:cs="Arial"/>
          <w:color w:val="000065"/>
          <w:sz w:val="18"/>
          <w:szCs w:val="18"/>
        </w:rPr>
        <w:t>.</w:t>
      </w:r>
      <w:r w:rsidRPr="00730593">
        <w:rPr>
          <w:rFonts w:ascii="Arial" w:hAnsi="Arial" w:cs="Arial"/>
          <w:color w:val="000065"/>
          <w:spacing w:val="-1"/>
          <w:sz w:val="18"/>
          <w:szCs w:val="18"/>
        </w:rPr>
        <w:t>е</w:t>
      </w:r>
      <w:r w:rsidRPr="00730593">
        <w:rPr>
          <w:rFonts w:ascii="Arial" w:hAnsi="Arial" w:cs="Arial"/>
          <w:color w:val="000065"/>
          <w:sz w:val="18"/>
          <w:szCs w:val="18"/>
        </w:rPr>
        <w:t>.</w:t>
      </w:r>
      <w:r w:rsidRPr="00730593">
        <w:rPr>
          <w:rFonts w:ascii="Arial" w:hAnsi="Arial" w:cs="Arial"/>
          <w:color w:val="000065"/>
          <w:spacing w:val="13"/>
          <w:sz w:val="18"/>
          <w:szCs w:val="18"/>
        </w:rPr>
        <w:t xml:space="preserve"> </w:t>
      </w:r>
      <w:r w:rsidRPr="00730593">
        <w:rPr>
          <w:rFonts w:ascii="Arial" w:hAnsi="Arial" w:cs="Arial"/>
          <w:color w:val="000065"/>
          <w:sz w:val="18"/>
          <w:szCs w:val="18"/>
        </w:rPr>
        <w:t>обра</w:t>
      </w:r>
      <w:r w:rsidRPr="00730593">
        <w:rPr>
          <w:rFonts w:ascii="Arial" w:hAnsi="Arial" w:cs="Arial"/>
          <w:color w:val="000065"/>
          <w:spacing w:val="-1"/>
          <w:sz w:val="18"/>
          <w:szCs w:val="18"/>
        </w:rPr>
        <w:t>т</w:t>
      </w:r>
      <w:r w:rsidRPr="00730593">
        <w:rPr>
          <w:rFonts w:ascii="Arial" w:hAnsi="Arial" w:cs="Arial"/>
          <w:color w:val="000065"/>
          <w:sz w:val="18"/>
          <w:szCs w:val="18"/>
        </w:rPr>
        <w:t>но</w:t>
      </w:r>
      <w:r w:rsidRPr="00730593">
        <w:rPr>
          <w:rFonts w:ascii="Arial" w:hAnsi="Arial" w:cs="Arial"/>
          <w:color w:val="000065"/>
          <w:spacing w:val="38"/>
          <w:sz w:val="18"/>
          <w:szCs w:val="18"/>
        </w:rPr>
        <w:t xml:space="preserve"> </w:t>
      </w:r>
      <w:r w:rsidRPr="00730593">
        <w:rPr>
          <w:rFonts w:ascii="Arial" w:hAnsi="Arial" w:cs="Arial"/>
          <w:color w:val="000065"/>
          <w:spacing w:val="1"/>
          <w:w w:val="109"/>
          <w:sz w:val="18"/>
          <w:szCs w:val="18"/>
        </w:rPr>
        <w:t>к</w:t>
      </w:r>
      <w:r w:rsidRPr="00730593">
        <w:rPr>
          <w:rFonts w:ascii="Arial" w:hAnsi="Arial" w:cs="Arial"/>
          <w:color w:val="000065"/>
          <w:spacing w:val="-1"/>
          <w:w w:val="119"/>
          <w:sz w:val="18"/>
          <w:szCs w:val="18"/>
        </w:rPr>
        <w:t>ъ</w:t>
      </w:r>
      <w:r w:rsidRPr="00730593">
        <w:rPr>
          <w:rFonts w:ascii="Arial" w:hAnsi="Arial" w:cs="Arial"/>
          <w:color w:val="000065"/>
          <w:w w:val="99"/>
          <w:sz w:val="18"/>
          <w:szCs w:val="18"/>
        </w:rPr>
        <w:t>м</w:t>
      </w:r>
      <w:r w:rsidRPr="00730593">
        <w:rPr>
          <w:rFonts w:ascii="Arial" w:hAnsi="Arial" w:cs="Arial"/>
          <w:color w:val="000065"/>
          <w:sz w:val="18"/>
          <w:szCs w:val="18"/>
        </w:rPr>
        <w:t xml:space="preserve"> </w:t>
      </w:r>
      <w:r w:rsidRPr="00730593">
        <w:rPr>
          <w:rFonts w:ascii="Arial" w:hAnsi="Arial" w:cs="Arial"/>
          <w:color w:val="000065"/>
          <w:spacing w:val="3"/>
          <w:sz w:val="18"/>
          <w:szCs w:val="18"/>
        </w:rPr>
        <w:t>к</w:t>
      </w:r>
      <w:r w:rsidRPr="00730593">
        <w:rPr>
          <w:rFonts w:ascii="Arial" w:hAnsi="Arial" w:cs="Arial"/>
          <w:color w:val="000065"/>
          <w:sz w:val="18"/>
          <w:szCs w:val="18"/>
        </w:rPr>
        <w:t>ли</w:t>
      </w:r>
      <w:r w:rsidRPr="00730593">
        <w:rPr>
          <w:rFonts w:ascii="Arial" w:hAnsi="Arial" w:cs="Arial"/>
          <w:color w:val="000065"/>
          <w:spacing w:val="-1"/>
          <w:sz w:val="18"/>
          <w:szCs w:val="18"/>
        </w:rPr>
        <w:t>е</w:t>
      </w:r>
      <w:r w:rsidRPr="00730593">
        <w:rPr>
          <w:rFonts w:ascii="Arial" w:hAnsi="Arial" w:cs="Arial"/>
          <w:color w:val="000065"/>
          <w:sz w:val="18"/>
          <w:szCs w:val="18"/>
        </w:rPr>
        <w:t>н</w:t>
      </w:r>
      <w:r w:rsidRPr="00730593">
        <w:rPr>
          <w:rFonts w:ascii="Arial" w:hAnsi="Arial" w:cs="Arial"/>
          <w:color w:val="000065"/>
          <w:spacing w:val="-1"/>
          <w:sz w:val="18"/>
          <w:szCs w:val="18"/>
        </w:rPr>
        <w:t>тс</w:t>
      </w:r>
      <w:r w:rsidRPr="00730593">
        <w:rPr>
          <w:rFonts w:ascii="Arial" w:hAnsi="Arial" w:cs="Arial"/>
          <w:color w:val="000065"/>
          <w:spacing w:val="1"/>
          <w:sz w:val="18"/>
          <w:szCs w:val="18"/>
        </w:rPr>
        <w:t>к</w:t>
      </w:r>
      <w:r w:rsidRPr="00730593">
        <w:rPr>
          <w:rFonts w:ascii="Arial" w:hAnsi="Arial" w:cs="Arial"/>
          <w:color w:val="000065"/>
          <w:spacing w:val="2"/>
          <w:sz w:val="18"/>
          <w:szCs w:val="18"/>
        </w:rPr>
        <w:t>о</w:t>
      </w:r>
      <w:r w:rsidRPr="00730593">
        <w:rPr>
          <w:rFonts w:ascii="Arial" w:hAnsi="Arial" w:cs="Arial"/>
          <w:color w:val="000065"/>
          <w:spacing w:val="-1"/>
          <w:sz w:val="18"/>
          <w:szCs w:val="18"/>
        </w:rPr>
        <w:t>т</w:t>
      </w:r>
      <w:r w:rsidRPr="00730593">
        <w:rPr>
          <w:rFonts w:ascii="Arial" w:hAnsi="Arial" w:cs="Arial"/>
          <w:color w:val="000065"/>
          <w:sz w:val="18"/>
          <w:szCs w:val="18"/>
        </w:rPr>
        <w:t>о</w:t>
      </w:r>
      <w:r w:rsidRPr="00730593">
        <w:rPr>
          <w:rFonts w:ascii="Arial" w:hAnsi="Arial" w:cs="Arial"/>
          <w:color w:val="000065"/>
          <w:spacing w:val="46"/>
          <w:sz w:val="18"/>
          <w:szCs w:val="18"/>
        </w:rPr>
        <w:t xml:space="preserve"> </w:t>
      </w:r>
      <w:r w:rsidRPr="00730593">
        <w:rPr>
          <w:rFonts w:ascii="Arial" w:hAnsi="Arial" w:cs="Arial"/>
          <w:color w:val="000065"/>
          <w:w w:val="108"/>
          <w:sz w:val="18"/>
          <w:szCs w:val="18"/>
        </w:rPr>
        <w:t>п</w:t>
      </w:r>
      <w:r w:rsidRPr="00730593">
        <w:rPr>
          <w:rFonts w:ascii="Arial" w:hAnsi="Arial" w:cs="Arial"/>
          <w:color w:val="000065"/>
          <w:w w:val="110"/>
          <w:sz w:val="18"/>
          <w:szCs w:val="18"/>
        </w:rPr>
        <w:t>р</w:t>
      </w:r>
      <w:r w:rsidRPr="00730593">
        <w:rPr>
          <w:rFonts w:ascii="Arial" w:hAnsi="Arial" w:cs="Arial"/>
          <w:color w:val="000065"/>
          <w:w w:val="108"/>
          <w:sz w:val="18"/>
          <w:szCs w:val="18"/>
        </w:rPr>
        <w:t>и</w:t>
      </w:r>
      <w:r w:rsidRPr="00730593">
        <w:rPr>
          <w:rFonts w:ascii="Arial" w:hAnsi="Arial" w:cs="Arial"/>
          <w:color w:val="000065"/>
          <w:w w:val="91"/>
          <w:sz w:val="18"/>
          <w:szCs w:val="18"/>
        </w:rPr>
        <w:t>л</w:t>
      </w:r>
      <w:r w:rsidRPr="00730593">
        <w:rPr>
          <w:rFonts w:ascii="Arial" w:hAnsi="Arial" w:cs="Arial"/>
          <w:color w:val="000065"/>
          <w:spacing w:val="1"/>
          <w:w w:val="104"/>
          <w:sz w:val="18"/>
          <w:szCs w:val="18"/>
        </w:rPr>
        <w:t>о</w:t>
      </w:r>
      <w:r w:rsidRPr="00730593">
        <w:rPr>
          <w:rFonts w:ascii="Arial" w:hAnsi="Arial" w:cs="Arial"/>
          <w:color w:val="000065"/>
          <w:w w:val="113"/>
          <w:sz w:val="18"/>
          <w:szCs w:val="18"/>
        </w:rPr>
        <w:t>ж</w:t>
      </w:r>
      <w:r w:rsidRPr="00730593">
        <w:rPr>
          <w:rFonts w:ascii="Arial" w:hAnsi="Arial" w:cs="Arial"/>
          <w:color w:val="000065"/>
          <w:spacing w:val="-1"/>
          <w:w w:val="105"/>
          <w:sz w:val="18"/>
          <w:szCs w:val="18"/>
        </w:rPr>
        <w:t>е</w:t>
      </w:r>
      <w:r w:rsidRPr="00730593">
        <w:rPr>
          <w:rFonts w:ascii="Arial" w:hAnsi="Arial" w:cs="Arial"/>
          <w:color w:val="000065"/>
          <w:w w:val="108"/>
          <w:sz w:val="18"/>
          <w:szCs w:val="18"/>
        </w:rPr>
        <w:t>ни</w:t>
      </w:r>
      <w:r w:rsidRPr="00730593">
        <w:rPr>
          <w:rFonts w:ascii="Arial" w:hAnsi="Arial" w:cs="Arial"/>
          <w:color w:val="000065"/>
          <w:spacing w:val="-1"/>
          <w:w w:val="105"/>
          <w:sz w:val="18"/>
          <w:szCs w:val="18"/>
        </w:rPr>
        <w:t>е</w:t>
      </w:r>
      <w:r w:rsidRPr="00730593">
        <w:rPr>
          <w:rFonts w:ascii="Arial" w:hAnsi="Arial" w:cs="Arial"/>
          <w:color w:val="000065"/>
          <w:w w:val="104"/>
          <w:sz w:val="18"/>
          <w:szCs w:val="18"/>
        </w:rPr>
        <w:t>.</w:t>
      </w:r>
    </w:p>
    <w:p w:rsidR="000B6D91" w:rsidRPr="00730593" w:rsidRDefault="000B6D91" w:rsidP="000B6D91">
      <w:pPr>
        <w:pStyle w:val="NoSpacing"/>
        <w:rPr>
          <w:rFonts w:ascii="Arial" w:hAnsi="Arial" w:cs="Arial"/>
          <w:color w:val="000000"/>
          <w:sz w:val="18"/>
          <w:szCs w:val="18"/>
        </w:rPr>
      </w:pPr>
      <w:r w:rsidRPr="00730593">
        <w:rPr>
          <w:rFonts w:ascii="Arial" w:hAnsi="Arial" w:cs="Arial"/>
          <w:color w:val="000065"/>
          <w:sz w:val="18"/>
          <w:szCs w:val="18"/>
        </w:rPr>
        <w:t>-</w:t>
      </w:r>
      <w:r w:rsidRPr="00730593">
        <w:rPr>
          <w:rFonts w:ascii="Arial" w:hAnsi="Arial" w:cs="Arial"/>
          <w:color w:val="000065"/>
          <w:spacing w:val="-1"/>
          <w:sz w:val="18"/>
          <w:szCs w:val="18"/>
        </w:rPr>
        <w:t>2</w:t>
      </w:r>
      <w:r w:rsidRPr="00730593">
        <w:rPr>
          <w:rFonts w:ascii="Arial" w:hAnsi="Arial" w:cs="Arial"/>
          <w:color w:val="000065"/>
          <w:sz w:val="18"/>
          <w:szCs w:val="18"/>
        </w:rPr>
        <w:t>.</w:t>
      </w:r>
      <w:r w:rsidRPr="00730593">
        <w:rPr>
          <w:rFonts w:ascii="Arial" w:hAnsi="Arial" w:cs="Arial"/>
          <w:color w:val="000065"/>
          <w:spacing w:val="-5"/>
          <w:sz w:val="18"/>
          <w:szCs w:val="18"/>
        </w:rPr>
        <w:t xml:space="preserve"> </w:t>
      </w:r>
      <w:r w:rsidRPr="00730593">
        <w:rPr>
          <w:rFonts w:ascii="Arial" w:hAnsi="Arial" w:cs="Arial"/>
          <w:color w:val="000065"/>
          <w:sz w:val="18"/>
          <w:szCs w:val="18"/>
        </w:rPr>
        <w:t>В</w:t>
      </w:r>
      <w:r w:rsidRPr="00730593">
        <w:rPr>
          <w:rFonts w:ascii="Arial" w:hAnsi="Arial" w:cs="Arial"/>
          <w:color w:val="000065"/>
          <w:spacing w:val="3"/>
          <w:sz w:val="18"/>
          <w:szCs w:val="18"/>
        </w:rPr>
        <w:t xml:space="preserve"> </w:t>
      </w:r>
      <w:r w:rsidRPr="00730593">
        <w:rPr>
          <w:rFonts w:ascii="Arial" w:hAnsi="Arial" w:cs="Arial"/>
          <w:color w:val="000065"/>
          <w:sz w:val="18"/>
          <w:szCs w:val="18"/>
        </w:rPr>
        <w:t>общия</w:t>
      </w:r>
      <w:r w:rsidRPr="00730593">
        <w:rPr>
          <w:rFonts w:ascii="Arial" w:hAnsi="Arial" w:cs="Arial"/>
          <w:color w:val="000065"/>
          <w:spacing w:val="37"/>
          <w:sz w:val="18"/>
          <w:szCs w:val="18"/>
        </w:rPr>
        <w:t xml:space="preserve"> </w:t>
      </w:r>
      <w:r w:rsidRPr="00730593">
        <w:rPr>
          <w:rFonts w:ascii="Arial" w:hAnsi="Arial" w:cs="Arial"/>
          <w:color w:val="000065"/>
          <w:spacing w:val="-1"/>
          <w:sz w:val="18"/>
          <w:szCs w:val="18"/>
        </w:rPr>
        <w:t>с</w:t>
      </w:r>
      <w:r w:rsidRPr="00730593">
        <w:rPr>
          <w:rFonts w:ascii="Arial" w:hAnsi="Arial" w:cs="Arial"/>
          <w:color w:val="000065"/>
          <w:sz w:val="18"/>
          <w:szCs w:val="18"/>
        </w:rPr>
        <w:t>л</w:t>
      </w:r>
      <w:r w:rsidRPr="00730593">
        <w:rPr>
          <w:rFonts w:ascii="Arial" w:hAnsi="Arial" w:cs="Arial"/>
          <w:color w:val="000065"/>
          <w:spacing w:val="-1"/>
          <w:sz w:val="18"/>
          <w:szCs w:val="18"/>
        </w:rPr>
        <w:t>у</w:t>
      </w:r>
      <w:r w:rsidRPr="00730593">
        <w:rPr>
          <w:rFonts w:ascii="Arial" w:hAnsi="Arial" w:cs="Arial"/>
          <w:color w:val="000065"/>
          <w:spacing w:val="1"/>
          <w:sz w:val="18"/>
          <w:szCs w:val="18"/>
        </w:rPr>
        <w:t>ч</w:t>
      </w:r>
      <w:r w:rsidRPr="00730593">
        <w:rPr>
          <w:rFonts w:ascii="Arial" w:hAnsi="Arial" w:cs="Arial"/>
          <w:color w:val="000065"/>
          <w:sz w:val="18"/>
          <w:szCs w:val="18"/>
        </w:rPr>
        <w:t>а</w:t>
      </w:r>
      <w:r w:rsidRPr="00730593">
        <w:rPr>
          <w:rFonts w:ascii="Arial" w:hAnsi="Arial" w:cs="Arial"/>
          <w:color w:val="000065"/>
          <w:spacing w:val="-2"/>
          <w:sz w:val="18"/>
          <w:szCs w:val="18"/>
        </w:rPr>
        <w:t>й</w:t>
      </w:r>
      <w:r w:rsidRPr="00730593">
        <w:rPr>
          <w:rFonts w:ascii="Arial" w:hAnsi="Arial" w:cs="Arial"/>
          <w:color w:val="000065"/>
          <w:sz w:val="18"/>
          <w:szCs w:val="18"/>
        </w:rPr>
        <w:t>,</w:t>
      </w:r>
      <w:r w:rsidRPr="00730593">
        <w:rPr>
          <w:rFonts w:ascii="Arial" w:hAnsi="Arial" w:cs="Arial"/>
          <w:color w:val="000065"/>
          <w:spacing w:val="6"/>
          <w:sz w:val="18"/>
          <w:szCs w:val="18"/>
        </w:rPr>
        <w:t xml:space="preserve"> </w:t>
      </w:r>
      <w:r w:rsidRPr="00730593">
        <w:rPr>
          <w:rFonts w:ascii="Arial" w:hAnsi="Arial" w:cs="Arial"/>
          <w:color w:val="000065"/>
          <w:w w:val="106"/>
          <w:sz w:val="18"/>
          <w:szCs w:val="18"/>
        </w:rPr>
        <w:t>н</w:t>
      </w:r>
      <w:r w:rsidRPr="00730593">
        <w:rPr>
          <w:rFonts w:ascii="Arial" w:hAnsi="Arial" w:cs="Arial"/>
          <w:color w:val="000065"/>
          <w:spacing w:val="-1"/>
          <w:w w:val="106"/>
          <w:sz w:val="18"/>
          <w:szCs w:val="18"/>
        </w:rPr>
        <w:t>е</w:t>
      </w:r>
      <w:r w:rsidRPr="00730593">
        <w:rPr>
          <w:rFonts w:ascii="Arial" w:hAnsi="Arial" w:cs="Arial"/>
          <w:color w:val="000065"/>
          <w:w w:val="106"/>
          <w:sz w:val="18"/>
          <w:szCs w:val="18"/>
        </w:rPr>
        <w:t>обрабо</w:t>
      </w:r>
      <w:r w:rsidRPr="00730593">
        <w:rPr>
          <w:rFonts w:ascii="Arial" w:hAnsi="Arial" w:cs="Arial"/>
          <w:color w:val="000065"/>
          <w:spacing w:val="1"/>
          <w:w w:val="106"/>
          <w:sz w:val="18"/>
          <w:szCs w:val="18"/>
        </w:rPr>
        <w:t>т</w:t>
      </w:r>
      <w:r w:rsidRPr="00730593">
        <w:rPr>
          <w:rFonts w:ascii="Arial" w:hAnsi="Arial" w:cs="Arial"/>
          <w:color w:val="000065"/>
          <w:spacing w:val="-1"/>
          <w:w w:val="106"/>
          <w:sz w:val="18"/>
          <w:szCs w:val="18"/>
        </w:rPr>
        <w:t>е</w:t>
      </w:r>
      <w:r w:rsidRPr="00730593">
        <w:rPr>
          <w:rFonts w:ascii="Arial" w:hAnsi="Arial" w:cs="Arial"/>
          <w:color w:val="000065"/>
          <w:w w:val="106"/>
          <w:sz w:val="18"/>
          <w:szCs w:val="18"/>
        </w:rPr>
        <w:t>ни</w:t>
      </w:r>
      <w:r w:rsidRPr="00730593">
        <w:rPr>
          <w:rFonts w:ascii="Arial" w:hAnsi="Arial" w:cs="Arial"/>
          <w:color w:val="000065"/>
          <w:spacing w:val="-5"/>
          <w:w w:val="106"/>
          <w:sz w:val="18"/>
          <w:szCs w:val="18"/>
        </w:rPr>
        <w:t xml:space="preserve"> </w:t>
      </w:r>
      <w:r w:rsidRPr="00730593">
        <w:rPr>
          <w:rFonts w:ascii="Arial" w:hAnsi="Arial" w:cs="Arial"/>
          <w:color w:val="000065"/>
          <w:spacing w:val="-1"/>
          <w:w w:val="106"/>
          <w:sz w:val="18"/>
          <w:szCs w:val="18"/>
        </w:rPr>
        <w:t>съ</w:t>
      </w:r>
      <w:r w:rsidRPr="00730593">
        <w:rPr>
          <w:rFonts w:ascii="Arial" w:hAnsi="Arial" w:cs="Arial"/>
          <w:color w:val="000065"/>
          <w:w w:val="106"/>
          <w:sz w:val="18"/>
          <w:szCs w:val="18"/>
        </w:rPr>
        <w:t>об</w:t>
      </w:r>
      <w:r w:rsidRPr="00730593">
        <w:rPr>
          <w:rFonts w:ascii="Arial" w:hAnsi="Arial" w:cs="Arial"/>
          <w:color w:val="000065"/>
          <w:spacing w:val="2"/>
          <w:w w:val="106"/>
          <w:sz w:val="18"/>
          <w:szCs w:val="18"/>
        </w:rPr>
        <w:t>щ</w:t>
      </w:r>
      <w:r w:rsidRPr="00730593">
        <w:rPr>
          <w:rFonts w:ascii="Arial" w:hAnsi="Arial" w:cs="Arial"/>
          <w:color w:val="000065"/>
          <w:spacing w:val="-1"/>
          <w:w w:val="106"/>
          <w:sz w:val="18"/>
          <w:szCs w:val="18"/>
        </w:rPr>
        <w:t>е</w:t>
      </w:r>
      <w:r w:rsidRPr="00730593">
        <w:rPr>
          <w:rFonts w:ascii="Arial" w:hAnsi="Arial" w:cs="Arial"/>
          <w:color w:val="000065"/>
          <w:w w:val="106"/>
          <w:sz w:val="18"/>
          <w:szCs w:val="18"/>
        </w:rPr>
        <w:t>ния</w:t>
      </w:r>
      <w:r w:rsidRPr="00730593">
        <w:rPr>
          <w:rFonts w:ascii="Arial" w:hAnsi="Arial" w:cs="Arial"/>
          <w:color w:val="000065"/>
          <w:spacing w:val="14"/>
          <w:w w:val="106"/>
          <w:sz w:val="18"/>
          <w:szCs w:val="18"/>
        </w:rPr>
        <w:t xml:space="preserve"> </w:t>
      </w:r>
      <w:r w:rsidRPr="00730593">
        <w:rPr>
          <w:rFonts w:ascii="Arial" w:hAnsi="Arial" w:cs="Arial"/>
          <w:color w:val="000065"/>
          <w:spacing w:val="-1"/>
          <w:sz w:val="18"/>
          <w:szCs w:val="18"/>
        </w:rPr>
        <w:t>м</w:t>
      </w:r>
      <w:r w:rsidRPr="00730593">
        <w:rPr>
          <w:rFonts w:ascii="Arial" w:hAnsi="Arial" w:cs="Arial"/>
          <w:color w:val="000065"/>
          <w:sz w:val="18"/>
          <w:szCs w:val="18"/>
        </w:rPr>
        <w:t>о</w:t>
      </w:r>
      <w:r w:rsidRPr="00730593">
        <w:rPr>
          <w:rFonts w:ascii="Arial" w:hAnsi="Arial" w:cs="Arial"/>
          <w:color w:val="000065"/>
          <w:spacing w:val="1"/>
          <w:sz w:val="18"/>
          <w:szCs w:val="18"/>
        </w:rPr>
        <w:t>г</w:t>
      </w:r>
      <w:r w:rsidRPr="00730593">
        <w:rPr>
          <w:rFonts w:ascii="Arial" w:hAnsi="Arial" w:cs="Arial"/>
          <w:color w:val="000065"/>
          <w:sz w:val="18"/>
          <w:szCs w:val="18"/>
        </w:rPr>
        <w:t>ат</w:t>
      </w:r>
      <w:r w:rsidRPr="00730593">
        <w:rPr>
          <w:rFonts w:ascii="Arial" w:hAnsi="Arial" w:cs="Arial"/>
          <w:color w:val="000065"/>
          <w:spacing w:val="12"/>
          <w:sz w:val="18"/>
          <w:szCs w:val="18"/>
        </w:rPr>
        <w:t xml:space="preserve"> </w:t>
      </w:r>
      <w:r w:rsidRPr="00730593">
        <w:rPr>
          <w:rFonts w:ascii="Arial" w:hAnsi="Arial" w:cs="Arial"/>
          <w:color w:val="000065"/>
          <w:sz w:val="18"/>
          <w:szCs w:val="18"/>
        </w:rPr>
        <w:t>да</w:t>
      </w:r>
      <w:r w:rsidRPr="00730593">
        <w:rPr>
          <w:rFonts w:ascii="Arial" w:hAnsi="Arial" w:cs="Arial"/>
          <w:color w:val="000065"/>
          <w:spacing w:val="3"/>
          <w:sz w:val="18"/>
          <w:szCs w:val="18"/>
        </w:rPr>
        <w:t xml:space="preserve"> </w:t>
      </w:r>
      <w:r w:rsidRPr="00730593">
        <w:rPr>
          <w:rFonts w:ascii="Arial" w:hAnsi="Arial" w:cs="Arial"/>
          <w:color w:val="000065"/>
          <w:spacing w:val="-1"/>
          <w:sz w:val="18"/>
          <w:szCs w:val="18"/>
        </w:rPr>
        <w:t>с</w:t>
      </w:r>
      <w:r w:rsidRPr="00730593">
        <w:rPr>
          <w:rFonts w:ascii="Arial" w:hAnsi="Arial" w:cs="Arial"/>
          <w:color w:val="000065"/>
          <w:sz w:val="18"/>
          <w:szCs w:val="18"/>
        </w:rPr>
        <w:t>е</w:t>
      </w:r>
      <w:r w:rsidRPr="00730593">
        <w:rPr>
          <w:rFonts w:ascii="Arial" w:hAnsi="Arial" w:cs="Arial"/>
          <w:color w:val="000065"/>
          <w:spacing w:val="4"/>
          <w:sz w:val="18"/>
          <w:szCs w:val="18"/>
        </w:rPr>
        <w:t xml:space="preserve"> </w:t>
      </w:r>
      <w:r w:rsidRPr="00730593">
        <w:rPr>
          <w:rFonts w:ascii="Arial" w:hAnsi="Arial" w:cs="Arial"/>
          <w:color w:val="000065"/>
          <w:sz w:val="18"/>
          <w:szCs w:val="18"/>
        </w:rPr>
        <w:t>на</w:t>
      </w:r>
      <w:r w:rsidRPr="00730593">
        <w:rPr>
          <w:rFonts w:ascii="Arial" w:hAnsi="Arial" w:cs="Arial"/>
          <w:color w:val="000065"/>
          <w:spacing w:val="-1"/>
          <w:sz w:val="18"/>
          <w:szCs w:val="18"/>
        </w:rPr>
        <w:t>с</w:t>
      </w:r>
      <w:r w:rsidRPr="00730593">
        <w:rPr>
          <w:rFonts w:ascii="Arial" w:hAnsi="Arial" w:cs="Arial"/>
          <w:color w:val="000065"/>
          <w:sz w:val="18"/>
          <w:szCs w:val="18"/>
        </w:rPr>
        <w:t>о</w:t>
      </w:r>
      <w:r w:rsidRPr="00730593">
        <w:rPr>
          <w:rFonts w:ascii="Arial" w:hAnsi="Arial" w:cs="Arial"/>
          <w:color w:val="000065"/>
          <w:spacing w:val="1"/>
          <w:sz w:val="18"/>
          <w:szCs w:val="18"/>
        </w:rPr>
        <w:t>чв</w:t>
      </w:r>
      <w:r w:rsidRPr="00730593">
        <w:rPr>
          <w:rFonts w:ascii="Arial" w:hAnsi="Arial" w:cs="Arial"/>
          <w:color w:val="000065"/>
          <w:sz w:val="18"/>
          <w:szCs w:val="18"/>
        </w:rPr>
        <w:t>ат</w:t>
      </w:r>
      <w:r w:rsidRPr="00730593">
        <w:rPr>
          <w:rFonts w:ascii="Arial" w:hAnsi="Arial" w:cs="Arial"/>
          <w:color w:val="000065"/>
          <w:spacing w:val="48"/>
          <w:sz w:val="18"/>
          <w:szCs w:val="18"/>
        </w:rPr>
        <w:t xml:space="preserve"> </w:t>
      </w:r>
      <w:r w:rsidRPr="00730593">
        <w:rPr>
          <w:rFonts w:ascii="Arial" w:hAnsi="Arial" w:cs="Arial"/>
          <w:color w:val="000065"/>
          <w:spacing w:val="1"/>
          <w:sz w:val="18"/>
          <w:szCs w:val="18"/>
        </w:rPr>
        <w:t>з</w:t>
      </w:r>
      <w:r w:rsidRPr="00730593">
        <w:rPr>
          <w:rFonts w:ascii="Arial" w:hAnsi="Arial" w:cs="Arial"/>
          <w:color w:val="000065"/>
          <w:sz w:val="18"/>
          <w:szCs w:val="18"/>
        </w:rPr>
        <w:t>а</w:t>
      </w:r>
      <w:r w:rsidRPr="00730593">
        <w:rPr>
          <w:rFonts w:ascii="Arial" w:hAnsi="Arial" w:cs="Arial"/>
          <w:color w:val="000065"/>
          <w:spacing w:val="7"/>
          <w:sz w:val="18"/>
          <w:szCs w:val="18"/>
        </w:rPr>
        <w:t xml:space="preserve"> </w:t>
      </w:r>
      <w:r w:rsidRPr="00730593">
        <w:rPr>
          <w:rFonts w:ascii="Arial" w:hAnsi="Arial" w:cs="Arial"/>
          <w:color w:val="000065"/>
          <w:sz w:val="18"/>
          <w:szCs w:val="18"/>
        </w:rPr>
        <w:t>обрабо</w:t>
      </w:r>
      <w:r w:rsidRPr="00730593">
        <w:rPr>
          <w:rFonts w:ascii="Arial" w:hAnsi="Arial" w:cs="Arial"/>
          <w:color w:val="000065"/>
          <w:spacing w:val="-1"/>
          <w:sz w:val="18"/>
          <w:szCs w:val="18"/>
        </w:rPr>
        <w:t>т</w:t>
      </w:r>
      <w:r w:rsidRPr="00730593">
        <w:rPr>
          <w:rFonts w:ascii="Arial" w:hAnsi="Arial" w:cs="Arial"/>
          <w:color w:val="000065"/>
          <w:spacing w:val="1"/>
          <w:sz w:val="18"/>
          <w:szCs w:val="18"/>
        </w:rPr>
        <w:t>к</w:t>
      </w:r>
      <w:r w:rsidRPr="00730593">
        <w:rPr>
          <w:rFonts w:ascii="Arial" w:hAnsi="Arial" w:cs="Arial"/>
          <w:color w:val="000065"/>
          <w:sz w:val="18"/>
          <w:szCs w:val="18"/>
        </w:rPr>
        <w:t>а</w:t>
      </w:r>
      <w:r w:rsidRPr="00730593">
        <w:rPr>
          <w:rFonts w:ascii="Arial" w:hAnsi="Arial" w:cs="Arial"/>
          <w:color w:val="000065"/>
          <w:spacing w:val="49"/>
          <w:sz w:val="18"/>
          <w:szCs w:val="18"/>
        </w:rPr>
        <w:t xml:space="preserve"> </w:t>
      </w:r>
      <w:r w:rsidRPr="00730593">
        <w:rPr>
          <w:rFonts w:ascii="Arial" w:hAnsi="Arial" w:cs="Arial"/>
          <w:color w:val="000065"/>
          <w:spacing w:val="1"/>
          <w:sz w:val="18"/>
          <w:szCs w:val="18"/>
        </w:rPr>
        <w:t>къ</w:t>
      </w:r>
      <w:r w:rsidRPr="00730593">
        <w:rPr>
          <w:rFonts w:ascii="Arial" w:hAnsi="Arial" w:cs="Arial"/>
          <w:color w:val="000065"/>
          <w:sz w:val="18"/>
          <w:szCs w:val="18"/>
        </w:rPr>
        <w:t>м</w:t>
      </w:r>
      <w:r w:rsidRPr="00730593">
        <w:rPr>
          <w:rFonts w:ascii="Arial" w:hAnsi="Arial" w:cs="Arial"/>
          <w:color w:val="000065"/>
          <w:spacing w:val="27"/>
          <w:sz w:val="18"/>
          <w:szCs w:val="18"/>
        </w:rPr>
        <w:t xml:space="preserve"> </w:t>
      </w:r>
      <w:r w:rsidRPr="00730593">
        <w:rPr>
          <w:rFonts w:ascii="Arial" w:hAnsi="Arial" w:cs="Arial"/>
          <w:color w:val="CC0000"/>
          <w:w w:val="106"/>
          <w:sz w:val="18"/>
          <w:szCs w:val="18"/>
        </w:rPr>
        <w:t>д</w:t>
      </w:r>
      <w:r w:rsidRPr="00730593">
        <w:rPr>
          <w:rFonts w:ascii="Arial" w:hAnsi="Arial" w:cs="Arial"/>
          <w:color w:val="CC0000"/>
          <w:spacing w:val="-1"/>
          <w:w w:val="106"/>
          <w:sz w:val="18"/>
          <w:szCs w:val="18"/>
        </w:rPr>
        <w:t>е</w:t>
      </w:r>
      <w:r w:rsidRPr="00730593">
        <w:rPr>
          <w:rFonts w:ascii="Arial" w:hAnsi="Arial" w:cs="Arial"/>
          <w:color w:val="CC0000"/>
          <w:w w:val="106"/>
          <w:sz w:val="18"/>
          <w:szCs w:val="18"/>
        </w:rPr>
        <w:t>финир</w:t>
      </w:r>
      <w:r w:rsidRPr="00730593">
        <w:rPr>
          <w:rFonts w:ascii="Arial" w:hAnsi="Arial" w:cs="Arial"/>
          <w:color w:val="CC0000"/>
          <w:spacing w:val="-2"/>
          <w:w w:val="106"/>
          <w:sz w:val="18"/>
          <w:szCs w:val="18"/>
        </w:rPr>
        <w:t>а</w:t>
      </w:r>
      <w:r w:rsidRPr="00730593">
        <w:rPr>
          <w:rFonts w:ascii="Arial" w:hAnsi="Arial" w:cs="Arial"/>
          <w:color w:val="CC0000"/>
          <w:w w:val="106"/>
          <w:sz w:val="18"/>
          <w:szCs w:val="18"/>
        </w:rPr>
        <w:t>на</w:t>
      </w:r>
      <w:r w:rsidRPr="00730593">
        <w:rPr>
          <w:rFonts w:ascii="Arial" w:hAnsi="Arial" w:cs="Arial"/>
          <w:color w:val="CC0000"/>
          <w:spacing w:val="7"/>
          <w:w w:val="106"/>
          <w:sz w:val="18"/>
          <w:szCs w:val="18"/>
        </w:rPr>
        <w:t xml:space="preserve"> </w:t>
      </w:r>
      <w:r w:rsidRPr="00730593">
        <w:rPr>
          <w:rFonts w:ascii="Arial" w:hAnsi="Arial" w:cs="Arial"/>
          <w:color w:val="CC0000"/>
          <w:sz w:val="18"/>
          <w:szCs w:val="18"/>
        </w:rPr>
        <w:t>в</w:t>
      </w:r>
      <w:r w:rsidRPr="00730593">
        <w:rPr>
          <w:rFonts w:ascii="Arial" w:hAnsi="Arial" w:cs="Arial"/>
          <w:color w:val="CC0000"/>
          <w:spacing w:val="6"/>
          <w:sz w:val="18"/>
          <w:szCs w:val="18"/>
        </w:rPr>
        <w:t xml:space="preserve"> </w:t>
      </w:r>
      <w:r w:rsidRPr="00730593">
        <w:rPr>
          <w:rFonts w:ascii="Arial" w:hAnsi="Arial" w:cs="Arial"/>
          <w:color w:val="CC0000"/>
          <w:sz w:val="18"/>
          <w:szCs w:val="18"/>
        </w:rPr>
        <w:t>в</w:t>
      </w:r>
      <w:r w:rsidRPr="00730593">
        <w:rPr>
          <w:rFonts w:ascii="Arial" w:hAnsi="Arial" w:cs="Arial"/>
          <w:color w:val="CC0000"/>
          <w:spacing w:val="6"/>
          <w:sz w:val="18"/>
          <w:szCs w:val="18"/>
        </w:rPr>
        <w:t xml:space="preserve"> </w:t>
      </w:r>
      <w:r w:rsidRPr="00730593">
        <w:rPr>
          <w:rFonts w:ascii="Arial" w:hAnsi="Arial" w:cs="Arial"/>
          <w:color w:val="CC0000"/>
          <w:w w:val="105"/>
          <w:sz w:val="18"/>
          <w:szCs w:val="18"/>
        </w:rPr>
        <w:t>прилож</w:t>
      </w:r>
      <w:r w:rsidRPr="00730593">
        <w:rPr>
          <w:rFonts w:ascii="Arial" w:hAnsi="Arial" w:cs="Arial"/>
          <w:color w:val="CC0000"/>
          <w:spacing w:val="-1"/>
          <w:w w:val="105"/>
          <w:sz w:val="18"/>
          <w:szCs w:val="18"/>
        </w:rPr>
        <w:t>е</w:t>
      </w:r>
      <w:r w:rsidRPr="00730593">
        <w:rPr>
          <w:rFonts w:ascii="Arial" w:hAnsi="Arial" w:cs="Arial"/>
          <w:color w:val="CC0000"/>
          <w:w w:val="105"/>
          <w:sz w:val="18"/>
          <w:szCs w:val="18"/>
        </w:rPr>
        <w:t>ни</w:t>
      </w:r>
      <w:r w:rsidRPr="00730593">
        <w:rPr>
          <w:rFonts w:ascii="Arial" w:hAnsi="Arial" w:cs="Arial"/>
          <w:color w:val="CC0000"/>
          <w:spacing w:val="-1"/>
          <w:w w:val="105"/>
          <w:sz w:val="18"/>
          <w:szCs w:val="18"/>
        </w:rPr>
        <w:t>ет</w:t>
      </w:r>
      <w:r w:rsidRPr="00730593">
        <w:rPr>
          <w:rFonts w:ascii="Arial" w:hAnsi="Arial" w:cs="Arial"/>
          <w:color w:val="CC0000"/>
          <w:w w:val="105"/>
          <w:sz w:val="18"/>
          <w:szCs w:val="18"/>
        </w:rPr>
        <w:t>о</w:t>
      </w:r>
      <w:r w:rsidRPr="00730593">
        <w:rPr>
          <w:rFonts w:ascii="Arial" w:hAnsi="Arial" w:cs="Arial"/>
          <w:color w:val="CC0000"/>
          <w:spacing w:val="8"/>
          <w:w w:val="105"/>
          <w:sz w:val="18"/>
          <w:szCs w:val="18"/>
        </w:rPr>
        <w:t xml:space="preserve"> </w:t>
      </w:r>
      <w:r w:rsidRPr="00730593">
        <w:rPr>
          <w:rFonts w:ascii="Arial" w:hAnsi="Arial" w:cs="Arial"/>
          <w:color w:val="CC0000"/>
          <w:sz w:val="18"/>
          <w:szCs w:val="18"/>
        </w:rPr>
        <w:t>д</w:t>
      </w:r>
      <w:r w:rsidRPr="00730593">
        <w:rPr>
          <w:rFonts w:ascii="Arial" w:hAnsi="Arial" w:cs="Arial"/>
          <w:color w:val="CC0000"/>
          <w:spacing w:val="-1"/>
          <w:sz w:val="18"/>
          <w:szCs w:val="18"/>
        </w:rPr>
        <w:t>е</w:t>
      </w:r>
      <w:r w:rsidRPr="00730593">
        <w:rPr>
          <w:rFonts w:ascii="Arial" w:hAnsi="Arial" w:cs="Arial"/>
          <w:color w:val="CC0000"/>
          <w:sz w:val="18"/>
          <w:szCs w:val="18"/>
        </w:rPr>
        <w:t>л</w:t>
      </w:r>
      <w:r w:rsidRPr="00730593">
        <w:rPr>
          <w:rFonts w:ascii="Arial" w:hAnsi="Arial" w:cs="Arial"/>
          <w:color w:val="CC0000"/>
          <w:spacing w:val="-1"/>
          <w:sz w:val="18"/>
          <w:szCs w:val="18"/>
        </w:rPr>
        <w:t>е</w:t>
      </w:r>
      <w:r w:rsidRPr="00730593">
        <w:rPr>
          <w:rFonts w:ascii="Arial" w:hAnsi="Arial" w:cs="Arial"/>
          <w:color w:val="CC0000"/>
          <w:spacing w:val="1"/>
          <w:sz w:val="18"/>
          <w:szCs w:val="18"/>
        </w:rPr>
        <w:t>г</w:t>
      </w:r>
      <w:r w:rsidRPr="00730593">
        <w:rPr>
          <w:rFonts w:ascii="Arial" w:hAnsi="Arial" w:cs="Arial"/>
          <w:color w:val="CC0000"/>
          <w:sz w:val="18"/>
          <w:szCs w:val="18"/>
        </w:rPr>
        <w:t>а</w:t>
      </w:r>
      <w:r w:rsidRPr="00730593">
        <w:rPr>
          <w:rFonts w:ascii="Arial" w:hAnsi="Arial" w:cs="Arial"/>
          <w:color w:val="CC0000"/>
          <w:spacing w:val="-1"/>
          <w:sz w:val="18"/>
          <w:szCs w:val="18"/>
        </w:rPr>
        <w:t>т</w:t>
      </w:r>
      <w:r w:rsidRPr="00730593">
        <w:rPr>
          <w:rFonts w:ascii="Arial" w:hAnsi="Arial" w:cs="Arial"/>
          <w:color w:val="CC0000"/>
          <w:spacing w:val="3"/>
          <w:sz w:val="18"/>
          <w:szCs w:val="18"/>
        </w:rPr>
        <w:t>н</w:t>
      </w:r>
      <w:r w:rsidRPr="00730593">
        <w:rPr>
          <w:rFonts w:ascii="Arial" w:hAnsi="Arial" w:cs="Arial"/>
          <w:color w:val="CC0000"/>
          <w:sz w:val="18"/>
          <w:szCs w:val="18"/>
        </w:rPr>
        <w:t>а</w:t>
      </w:r>
      <w:r w:rsidRPr="00730593">
        <w:rPr>
          <w:rFonts w:ascii="Arial" w:hAnsi="Arial" w:cs="Arial"/>
          <w:color w:val="CC0000"/>
          <w:spacing w:val="14"/>
          <w:sz w:val="18"/>
          <w:szCs w:val="18"/>
        </w:rPr>
        <w:t xml:space="preserve"> </w:t>
      </w:r>
      <w:r w:rsidRPr="00730593">
        <w:rPr>
          <w:rFonts w:ascii="Arial" w:hAnsi="Arial" w:cs="Arial"/>
          <w:color w:val="CC0000"/>
          <w:w w:val="122"/>
          <w:sz w:val="18"/>
          <w:szCs w:val="18"/>
        </w:rPr>
        <w:t>ф</w:t>
      </w:r>
      <w:r w:rsidRPr="00730593">
        <w:rPr>
          <w:rFonts w:ascii="Arial" w:hAnsi="Arial" w:cs="Arial"/>
          <w:color w:val="CC0000"/>
          <w:spacing w:val="-1"/>
          <w:w w:val="93"/>
          <w:sz w:val="18"/>
          <w:szCs w:val="18"/>
        </w:rPr>
        <w:t>у</w:t>
      </w:r>
      <w:r w:rsidRPr="00730593">
        <w:rPr>
          <w:rFonts w:ascii="Arial" w:hAnsi="Arial" w:cs="Arial"/>
          <w:color w:val="CC0000"/>
          <w:w w:val="108"/>
          <w:sz w:val="18"/>
          <w:szCs w:val="18"/>
        </w:rPr>
        <w:t>н</w:t>
      </w:r>
      <w:r w:rsidRPr="00730593">
        <w:rPr>
          <w:rFonts w:ascii="Arial" w:hAnsi="Arial" w:cs="Arial"/>
          <w:color w:val="CC0000"/>
          <w:spacing w:val="1"/>
          <w:w w:val="109"/>
          <w:sz w:val="18"/>
          <w:szCs w:val="18"/>
        </w:rPr>
        <w:t>к</w:t>
      </w:r>
      <w:r w:rsidRPr="00730593">
        <w:rPr>
          <w:rFonts w:ascii="Arial" w:hAnsi="Arial" w:cs="Arial"/>
          <w:color w:val="CC0000"/>
          <w:spacing w:val="-1"/>
          <w:w w:val="107"/>
          <w:sz w:val="18"/>
          <w:szCs w:val="18"/>
        </w:rPr>
        <w:t>ц</w:t>
      </w:r>
      <w:r w:rsidRPr="00730593">
        <w:rPr>
          <w:rFonts w:ascii="Arial" w:hAnsi="Arial" w:cs="Arial"/>
          <w:color w:val="CC0000"/>
          <w:w w:val="108"/>
          <w:sz w:val="18"/>
          <w:szCs w:val="18"/>
        </w:rPr>
        <w:t>и</w:t>
      </w:r>
      <w:r w:rsidRPr="00730593">
        <w:rPr>
          <w:rFonts w:ascii="Arial" w:hAnsi="Arial" w:cs="Arial"/>
          <w:color w:val="CC0000"/>
          <w:spacing w:val="1"/>
          <w:w w:val="107"/>
          <w:sz w:val="18"/>
          <w:szCs w:val="18"/>
        </w:rPr>
        <w:t>я</w:t>
      </w:r>
      <w:r w:rsidRPr="00730593">
        <w:rPr>
          <w:rFonts w:ascii="Arial" w:hAnsi="Arial" w:cs="Arial"/>
          <w:color w:val="000065"/>
          <w:w w:val="104"/>
          <w:sz w:val="18"/>
          <w:szCs w:val="18"/>
        </w:rPr>
        <w:t>,</w:t>
      </w:r>
      <w:r w:rsidRPr="00730593">
        <w:rPr>
          <w:rFonts w:ascii="Arial" w:hAnsi="Arial" w:cs="Arial"/>
          <w:color w:val="000065"/>
          <w:spacing w:val="1"/>
          <w:sz w:val="18"/>
          <w:szCs w:val="18"/>
        </w:rPr>
        <w:t xml:space="preserve"> </w:t>
      </w:r>
      <w:r w:rsidRPr="00730593">
        <w:rPr>
          <w:rFonts w:ascii="Arial" w:hAnsi="Arial" w:cs="Arial"/>
          <w:color w:val="000065"/>
          <w:w w:val="107"/>
          <w:sz w:val="18"/>
          <w:szCs w:val="18"/>
        </w:rPr>
        <w:t>р</w:t>
      </w:r>
      <w:r w:rsidRPr="00730593">
        <w:rPr>
          <w:rFonts w:ascii="Arial" w:hAnsi="Arial" w:cs="Arial"/>
          <w:color w:val="000065"/>
          <w:spacing w:val="-1"/>
          <w:w w:val="107"/>
          <w:sz w:val="18"/>
          <w:szCs w:val="18"/>
        </w:rPr>
        <w:t>е</w:t>
      </w:r>
      <w:r w:rsidRPr="00730593">
        <w:rPr>
          <w:rFonts w:ascii="Arial" w:hAnsi="Arial" w:cs="Arial"/>
          <w:color w:val="000065"/>
          <w:spacing w:val="-2"/>
          <w:w w:val="107"/>
          <w:sz w:val="18"/>
          <w:szCs w:val="18"/>
        </w:rPr>
        <w:t>г</w:t>
      </w:r>
      <w:r w:rsidRPr="00730593">
        <w:rPr>
          <w:rFonts w:ascii="Arial" w:hAnsi="Arial" w:cs="Arial"/>
          <w:color w:val="000065"/>
          <w:w w:val="107"/>
          <w:sz w:val="18"/>
          <w:szCs w:val="18"/>
        </w:rPr>
        <w:t>и</w:t>
      </w:r>
      <w:r w:rsidRPr="00730593">
        <w:rPr>
          <w:rFonts w:ascii="Arial" w:hAnsi="Arial" w:cs="Arial"/>
          <w:color w:val="000065"/>
          <w:spacing w:val="-1"/>
          <w:w w:val="107"/>
          <w:sz w:val="18"/>
          <w:szCs w:val="18"/>
        </w:rPr>
        <w:t>ст</w:t>
      </w:r>
      <w:r w:rsidRPr="00730593">
        <w:rPr>
          <w:rFonts w:ascii="Arial" w:hAnsi="Arial" w:cs="Arial"/>
          <w:color w:val="000065"/>
          <w:w w:val="107"/>
          <w:sz w:val="18"/>
          <w:szCs w:val="18"/>
        </w:rPr>
        <w:t>рирана</w:t>
      </w:r>
      <w:r w:rsidRPr="00730593">
        <w:rPr>
          <w:rFonts w:ascii="Arial" w:hAnsi="Arial" w:cs="Arial"/>
          <w:color w:val="000065"/>
          <w:spacing w:val="-1"/>
          <w:w w:val="107"/>
          <w:sz w:val="18"/>
          <w:szCs w:val="18"/>
        </w:rPr>
        <w:t xml:space="preserve"> </w:t>
      </w:r>
      <w:r w:rsidRPr="00730593">
        <w:rPr>
          <w:rFonts w:ascii="Arial" w:hAnsi="Arial" w:cs="Arial"/>
          <w:color w:val="000065"/>
          <w:spacing w:val="1"/>
          <w:w w:val="109"/>
          <w:sz w:val="18"/>
          <w:szCs w:val="18"/>
        </w:rPr>
        <w:t>к</w:t>
      </w:r>
      <w:r w:rsidRPr="00730593">
        <w:rPr>
          <w:rFonts w:ascii="Arial" w:hAnsi="Arial" w:cs="Arial"/>
          <w:color w:val="000065"/>
          <w:w w:val="108"/>
          <w:sz w:val="18"/>
          <w:szCs w:val="18"/>
        </w:rPr>
        <w:t>а</w:t>
      </w:r>
      <w:r w:rsidRPr="00730593">
        <w:rPr>
          <w:rFonts w:ascii="Arial" w:hAnsi="Arial" w:cs="Arial"/>
          <w:color w:val="000065"/>
          <w:spacing w:val="1"/>
          <w:w w:val="102"/>
          <w:sz w:val="18"/>
          <w:szCs w:val="18"/>
        </w:rPr>
        <w:t>т</w:t>
      </w:r>
      <w:r w:rsidRPr="00730593">
        <w:rPr>
          <w:rFonts w:ascii="Arial" w:hAnsi="Arial" w:cs="Arial"/>
          <w:color w:val="000065"/>
          <w:w w:val="104"/>
          <w:sz w:val="18"/>
          <w:szCs w:val="18"/>
        </w:rPr>
        <w:t>о</w:t>
      </w:r>
    </w:p>
    <w:p w:rsidR="000B6D91" w:rsidRPr="00730593" w:rsidRDefault="000B6D91" w:rsidP="000B6D91">
      <w:pPr>
        <w:pStyle w:val="NoSpacing"/>
        <w:rPr>
          <w:rFonts w:ascii="Arial" w:hAnsi="Arial" w:cs="Arial"/>
          <w:color w:val="000000"/>
          <w:sz w:val="18"/>
          <w:szCs w:val="18"/>
        </w:rPr>
      </w:pPr>
      <w:r w:rsidRPr="00730593">
        <w:rPr>
          <w:rFonts w:ascii="Arial" w:hAnsi="Arial" w:cs="Arial"/>
          <w:color w:val="000065"/>
          <w:spacing w:val="-1"/>
          <w:sz w:val="18"/>
          <w:szCs w:val="18"/>
        </w:rPr>
        <w:t>e</w:t>
      </w:r>
      <w:r w:rsidRPr="00730593">
        <w:rPr>
          <w:rFonts w:ascii="Arial" w:hAnsi="Arial" w:cs="Arial"/>
          <w:color w:val="000065"/>
          <w:sz w:val="18"/>
          <w:szCs w:val="18"/>
        </w:rPr>
        <w:t>v</w:t>
      </w:r>
      <w:r w:rsidRPr="00730593">
        <w:rPr>
          <w:rFonts w:ascii="Arial" w:hAnsi="Arial" w:cs="Arial"/>
          <w:color w:val="000065"/>
          <w:spacing w:val="2"/>
          <w:sz w:val="18"/>
          <w:szCs w:val="18"/>
        </w:rPr>
        <w:t>e</w:t>
      </w:r>
      <w:r w:rsidRPr="00730593">
        <w:rPr>
          <w:rFonts w:ascii="Arial" w:hAnsi="Arial" w:cs="Arial"/>
          <w:color w:val="000065"/>
          <w:sz w:val="18"/>
          <w:szCs w:val="18"/>
        </w:rPr>
        <w:t>nt</w:t>
      </w:r>
      <w:r w:rsidRPr="00730593">
        <w:rPr>
          <w:rFonts w:ascii="Arial" w:hAnsi="Arial" w:cs="Arial"/>
          <w:color w:val="000065"/>
          <w:spacing w:val="22"/>
          <w:sz w:val="18"/>
          <w:szCs w:val="18"/>
        </w:rPr>
        <w:t xml:space="preserve"> </w:t>
      </w:r>
      <w:r w:rsidRPr="00730593">
        <w:rPr>
          <w:rFonts w:ascii="Arial" w:hAnsi="Arial" w:cs="Arial"/>
          <w:color w:val="000065"/>
          <w:sz w:val="18"/>
          <w:szCs w:val="18"/>
        </w:rPr>
        <w:t xml:space="preserve">handle </w:t>
      </w:r>
      <w:r w:rsidRPr="00730593">
        <w:rPr>
          <w:rFonts w:ascii="Arial" w:hAnsi="Arial" w:cs="Arial"/>
          <w:color w:val="000065"/>
          <w:spacing w:val="40"/>
          <w:sz w:val="18"/>
          <w:szCs w:val="18"/>
        </w:rPr>
        <w:t xml:space="preserve"> </w:t>
      </w:r>
      <w:r w:rsidRPr="00730593">
        <w:rPr>
          <w:rFonts w:ascii="Arial" w:hAnsi="Arial" w:cs="Arial"/>
          <w:color w:val="000065"/>
          <w:sz w:val="18"/>
          <w:szCs w:val="18"/>
        </w:rPr>
        <w:t>от</w:t>
      </w:r>
      <w:r w:rsidRPr="00730593">
        <w:rPr>
          <w:rFonts w:ascii="Arial" w:hAnsi="Arial" w:cs="Arial"/>
          <w:color w:val="000065"/>
          <w:spacing w:val="6"/>
          <w:sz w:val="18"/>
          <w:szCs w:val="18"/>
        </w:rPr>
        <w:t xml:space="preserve"> </w:t>
      </w:r>
      <w:r w:rsidRPr="00730593">
        <w:rPr>
          <w:rFonts w:ascii="Arial" w:hAnsi="Arial" w:cs="Arial"/>
          <w:color w:val="000065"/>
          <w:spacing w:val="-1"/>
          <w:sz w:val="18"/>
          <w:szCs w:val="18"/>
        </w:rPr>
        <w:t>т</w:t>
      </w:r>
      <w:r w:rsidRPr="00730593">
        <w:rPr>
          <w:rFonts w:ascii="Arial" w:hAnsi="Arial" w:cs="Arial"/>
          <w:color w:val="000065"/>
          <w:sz w:val="18"/>
          <w:szCs w:val="18"/>
        </w:rPr>
        <w:t>ип</w:t>
      </w:r>
      <w:r w:rsidRPr="00730593">
        <w:rPr>
          <w:rFonts w:ascii="Arial" w:hAnsi="Arial" w:cs="Arial"/>
          <w:color w:val="000065"/>
          <w:spacing w:val="18"/>
          <w:sz w:val="18"/>
          <w:szCs w:val="18"/>
        </w:rPr>
        <w:t xml:space="preserve"> </w:t>
      </w:r>
      <w:r w:rsidRPr="00730593">
        <w:rPr>
          <w:rFonts w:ascii="Arial" w:hAnsi="Arial" w:cs="Arial"/>
          <w:color w:val="000065"/>
          <w:spacing w:val="1"/>
          <w:w w:val="106"/>
          <w:sz w:val="18"/>
          <w:szCs w:val="18"/>
        </w:rPr>
        <w:t>S</w:t>
      </w:r>
      <w:r w:rsidRPr="00730593">
        <w:rPr>
          <w:rFonts w:ascii="Arial" w:hAnsi="Arial" w:cs="Arial"/>
          <w:color w:val="000065"/>
          <w:spacing w:val="-1"/>
          <w:w w:val="106"/>
          <w:sz w:val="18"/>
          <w:szCs w:val="18"/>
        </w:rPr>
        <w:t>ys</w:t>
      </w:r>
      <w:r w:rsidRPr="00730593">
        <w:rPr>
          <w:rFonts w:ascii="Arial" w:hAnsi="Arial" w:cs="Arial"/>
          <w:color w:val="000065"/>
          <w:w w:val="106"/>
          <w:sz w:val="18"/>
          <w:szCs w:val="18"/>
        </w:rPr>
        <w:t>t</w:t>
      </w:r>
      <w:r w:rsidRPr="00730593">
        <w:rPr>
          <w:rFonts w:ascii="Arial" w:hAnsi="Arial" w:cs="Arial"/>
          <w:color w:val="000065"/>
          <w:spacing w:val="-1"/>
          <w:w w:val="106"/>
          <w:sz w:val="18"/>
          <w:szCs w:val="18"/>
        </w:rPr>
        <w:t>e</w:t>
      </w:r>
      <w:r w:rsidRPr="00730593">
        <w:rPr>
          <w:rFonts w:ascii="Arial" w:hAnsi="Arial" w:cs="Arial"/>
          <w:color w:val="000065"/>
          <w:spacing w:val="1"/>
          <w:w w:val="106"/>
          <w:sz w:val="18"/>
          <w:szCs w:val="18"/>
        </w:rPr>
        <w:t>m</w:t>
      </w:r>
      <w:r w:rsidRPr="00730593">
        <w:rPr>
          <w:rFonts w:ascii="Arial" w:hAnsi="Arial" w:cs="Arial"/>
          <w:color w:val="000065"/>
          <w:w w:val="106"/>
          <w:sz w:val="18"/>
          <w:szCs w:val="18"/>
        </w:rPr>
        <w:t>.</w:t>
      </w:r>
      <w:r w:rsidRPr="00730593">
        <w:rPr>
          <w:rFonts w:ascii="Arial" w:hAnsi="Arial" w:cs="Arial"/>
          <w:color w:val="000065"/>
          <w:spacing w:val="2"/>
          <w:w w:val="106"/>
          <w:sz w:val="18"/>
          <w:szCs w:val="18"/>
        </w:rPr>
        <w:t>U</w:t>
      </w:r>
      <w:r w:rsidRPr="00730593">
        <w:rPr>
          <w:rFonts w:ascii="Arial" w:hAnsi="Arial" w:cs="Arial"/>
          <w:color w:val="000065"/>
          <w:w w:val="106"/>
          <w:sz w:val="18"/>
          <w:szCs w:val="18"/>
        </w:rPr>
        <w:t>nhand</w:t>
      </w:r>
      <w:r w:rsidRPr="00730593">
        <w:rPr>
          <w:rFonts w:ascii="Arial" w:hAnsi="Arial" w:cs="Arial"/>
          <w:color w:val="000065"/>
          <w:spacing w:val="2"/>
          <w:w w:val="106"/>
          <w:sz w:val="18"/>
          <w:szCs w:val="18"/>
        </w:rPr>
        <w:t>l</w:t>
      </w:r>
      <w:r w:rsidRPr="00730593">
        <w:rPr>
          <w:rFonts w:ascii="Arial" w:hAnsi="Arial" w:cs="Arial"/>
          <w:color w:val="000065"/>
          <w:spacing w:val="-1"/>
          <w:w w:val="106"/>
          <w:sz w:val="18"/>
          <w:szCs w:val="18"/>
        </w:rPr>
        <w:t>e</w:t>
      </w:r>
      <w:r w:rsidRPr="00730593">
        <w:rPr>
          <w:rFonts w:ascii="Arial" w:hAnsi="Arial" w:cs="Arial"/>
          <w:color w:val="000065"/>
          <w:w w:val="106"/>
          <w:sz w:val="18"/>
          <w:szCs w:val="18"/>
        </w:rPr>
        <w:t>d</w:t>
      </w:r>
      <w:r w:rsidRPr="00730593">
        <w:rPr>
          <w:rFonts w:ascii="Arial" w:hAnsi="Arial" w:cs="Arial"/>
          <w:color w:val="000065"/>
          <w:spacing w:val="-1"/>
          <w:w w:val="106"/>
          <w:sz w:val="18"/>
          <w:szCs w:val="18"/>
        </w:rPr>
        <w:t>E</w:t>
      </w:r>
      <w:r w:rsidRPr="00730593">
        <w:rPr>
          <w:rFonts w:ascii="Arial" w:hAnsi="Arial" w:cs="Arial"/>
          <w:color w:val="000065"/>
          <w:spacing w:val="2"/>
          <w:w w:val="106"/>
          <w:sz w:val="18"/>
          <w:szCs w:val="18"/>
        </w:rPr>
        <w:t>xc</w:t>
      </w:r>
      <w:r w:rsidRPr="00730593">
        <w:rPr>
          <w:rFonts w:ascii="Arial" w:hAnsi="Arial" w:cs="Arial"/>
          <w:color w:val="000065"/>
          <w:spacing w:val="-1"/>
          <w:w w:val="106"/>
          <w:sz w:val="18"/>
          <w:szCs w:val="18"/>
        </w:rPr>
        <w:t>e</w:t>
      </w:r>
      <w:r w:rsidRPr="00730593">
        <w:rPr>
          <w:rFonts w:ascii="Arial" w:hAnsi="Arial" w:cs="Arial"/>
          <w:color w:val="000065"/>
          <w:spacing w:val="2"/>
          <w:w w:val="106"/>
          <w:sz w:val="18"/>
          <w:szCs w:val="18"/>
        </w:rPr>
        <w:t>p</w:t>
      </w:r>
      <w:r w:rsidRPr="00730593">
        <w:rPr>
          <w:rFonts w:ascii="Arial" w:hAnsi="Arial" w:cs="Arial"/>
          <w:color w:val="000065"/>
          <w:w w:val="106"/>
          <w:sz w:val="18"/>
          <w:szCs w:val="18"/>
        </w:rPr>
        <w:t>t</w:t>
      </w:r>
      <w:r w:rsidRPr="00730593">
        <w:rPr>
          <w:rFonts w:ascii="Arial" w:hAnsi="Arial" w:cs="Arial"/>
          <w:color w:val="000065"/>
          <w:spacing w:val="-1"/>
          <w:w w:val="106"/>
          <w:sz w:val="18"/>
          <w:szCs w:val="18"/>
        </w:rPr>
        <w:t>i</w:t>
      </w:r>
      <w:r w:rsidRPr="00730593">
        <w:rPr>
          <w:rFonts w:ascii="Arial" w:hAnsi="Arial" w:cs="Arial"/>
          <w:color w:val="000065"/>
          <w:w w:val="106"/>
          <w:sz w:val="18"/>
          <w:szCs w:val="18"/>
        </w:rPr>
        <w:t>on</w:t>
      </w:r>
      <w:r w:rsidRPr="00730593">
        <w:rPr>
          <w:rFonts w:ascii="Arial" w:hAnsi="Arial" w:cs="Arial"/>
          <w:color w:val="000065"/>
          <w:spacing w:val="-1"/>
          <w:w w:val="106"/>
          <w:sz w:val="18"/>
          <w:szCs w:val="18"/>
        </w:rPr>
        <w:t>E</w:t>
      </w:r>
      <w:r w:rsidRPr="00730593">
        <w:rPr>
          <w:rFonts w:ascii="Arial" w:hAnsi="Arial" w:cs="Arial"/>
          <w:color w:val="000065"/>
          <w:spacing w:val="2"/>
          <w:w w:val="106"/>
          <w:sz w:val="18"/>
          <w:szCs w:val="18"/>
        </w:rPr>
        <w:t>v</w:t>
      </w:r>
      <w:r w:rsidRPr="00730593">
        <w:rPr>
          <w:rFonts w:ascii="Arial" w:hAnsi="Arial" w:cs="Arial"/>
          <w:color w:val="000065"/>
          <w:spacing w:val="-1"/>
          <w:w w:val="106"/>
          <w:sz w:val="18"/>
          <w:szCs w:val="18"/>
        </w:rPr>
        <w:t>e</w:t>
      </w:r>
      <w:r w:rsidRPr="00730593">
        <w:rPr>
          <w:rFonts w:ascii="Arial" w:hAnsi="Arial" w:cs="Arial"/>
          <w:color w:val="000065"/>
          <w:w w:val="106"/>
          <w:sz w:val="18"/>
          <w:szCs w:val="18"/>
        </w:rPr>
        <w:t>nt</w:t>
      </w:r>
      <w:r w:rsidRPr="00730593">
        <w:rPr>
          <w:rFonts w:ascii="Arial" w:hAnsi="Arial" w:cs="Arial"/>
          <w:color w:val="000065"/>
          <w:spacing w:val="1"/>
          <w:w w:val="106"/>
          <w:sz w:val="18"/>
          <w:szCs w:val="18"/>
        </w:rPr>
        <w:t>H</w:t>
      </w:r>
      <w:r w:rsidRPr="00730593">
        <w:rPr>
          <w:rFonts w:ascii="Arial" w:hAnsi="Arial" w:cs="Arial"/>
          <w:color w:val="000065"/>
          <w:w w:val="106"/>
          <w:sz w:val="18"/>
          <w:szCs w:val="18"/>
        </w:rPr>
        <w:t>a</w:t>
      </w:r>
      <w:r w:rsidRPr="00730593">
        <w:rPr>
          <w:rFonts w:ascii="Arial" w:hAnsi="Arial" w:cs="Arial"/>
          <w:color w:val="000065"/>
          <w:spacing w:val="3"/>
          <w:w w:val="106"/>
          <w:sz w:val="18"/>
          <w:szCs w:val="18"/>
        </w:rPr>
        <w:t>nd</w:t>
      </w:r>
      <w:r w:rsidRPr="00730593">
        <w:rPr>
          <w:rFonts w:ascii="Arial" w:hAnsi="Arial" w:cs="Arial"/>
          <w:color w:val="000065"/>
          <w:w w:val="106"/>
          <w:sz w:val="18"/>
          <w:szCs w:val="18"/>
        </w:rPr>
        <w:t>l</w:t>
      </w:r>
      <w:r w:rsidRPr="00730593">
        <w:rPr>
          <w:rFonts w:ascii="Arial" w:hAnsi="Arial" w:cs="Arial"/>
          <w:color w:val="000065"/>
          <w:spacing w:val="-1"/>
          <w:w w:val="106"/>
          <w:sz w:val="18"/>
          <w:szCs w:val="18"/>
        </w:rPr>
        <w:t>e</w:t>
      </w:r>
      <w:r w:rsidRPr="00730593">
        <w:rPr>
          <w:rFonts w:ascii="Arial" w:hAnsi="Arial" w:cs="Arial"/>
          <w:color w:val="000065"/>
          <w:w w:val="106"/>
          <w:sz w:val="18"/>
          <w:szCs w:val="18"/>
        </w:rPr>
        <w:t>r</w:t>
      </w:r>
      <w:r w:rsidRPr="00730593">
        <w:rPr>
          <w:rFonts w:ascii="Arial" w:hAnsi="Arial" w:cs="Arial"/>
          <w:color w:val="000065"/>
          <w:spacing w:val="6"/>
          <w:w w:val="106"/>
          <w:sz w:val="18"/>
          <w:szCs w:val="18"/>
        </w:rPr>
        <w:t xml:space="preserve"> </w:t>
      </w:r>
      <w:r w:rsidRPr="00730593">
        <w:rPr>
          <w:rFonts w:ascii="Arial" w:hAnsi="Arial" w:cs="Arial"/>
          <w:color w:val="000065"/>
          <w:spacing w:val="1"/>
          <w:sz w:val="18"/>
          <w:szCs w:val="18"/>
        </w:rPr>
        <w:t>къ</w:t>
      </w:r>
      <w:r w:rsidRPr="00730593">
        <w:rPr>
          <w:rFonts w:ascii="Arial" w:hAnsi="Arial" w:cs="Arial"/>
          <w:color w:val="000065"/>
          <w:sz w:val="18"/>
          <w:szCs w:val="18"/>
        </w:rPr>
        <w:t>м</w:t>
      </w:r>
      <w:r w:rsidRPr="00730593">
        <w:rPr>
          <w:rFonts w:ascii="Arial" w:hAnsi="Arial" w:cs="Arial"/>
          <w:color w:val="000065"/>
          <w:spacing w:val="27"/>
          <w:sz w:val="18"/>
          <w:szCs w:val="18"/>
        </w:rPr>
        <w:t xml:space="preserve"> </w:t>
      </w:r>
      <w:r w:rsidRPr="00730593">
        <w:rPr>
          <w:rFonts w:ascii="Arial" w:hAnsi="Arial" w:cs="Arial"/>
          <w:color w:val="000065"/>
          <w:spacing w:val="2"/>
          <w:sz w:val="18"/>
          <w:szCs w:val="18"/>
        </w:rPr>
        <w:t>с</w:t>
      </w:r>
      <w:r w:rsidRPr="00730593">
        <w:rPr>
          <w:rFonts w:ascii="Arial" w:hAnsi="Arial" w:cs="Arial"/>
          <w:color w:val="000065"/>
          <w:spacing w:val="-1"/>
          <w:sz w:val="18"/>
          <w:szCs w:val="18"/>
        </w:rPr>
        <w:t>т</w:t>
      </w:r>
      <w:r w:rsidRPr="00730593">
        <w:rPr>
          <w:rFonts w:ascii="Arial" w:hAnsi="Arial" w:cs="Arial"/>
          <w:color w:val="000065"/>
          <w:sz w:val="18"/>
          <w:szCs w:val="18"/>
        </w:rPr>
        <w:t>андар</w:t>
      </w:r>
      <w:r w:rsidRPr="00730593">
        <w:rPr>
          <w:rFonts w:ascii="Arial" w:hAnsi="Arial" w:cs="Arial"/>
          <w:color w:val="000065"/>
          <w:spacing w:val="-1"/>
          <w:sz w:val="18"/>
          <w:szCs w:val="18"/>
        </w:rPr>
        <w:t>т</w:t>
      </w:r>
      <w:r w:rsidRPr="00730593">
        <w:rPr>
          <w:rFonts w:ascii="Arial" w:hAnsi="Arial" w:cs="Arial"/>
          <w:color w:val="000065"/>
          <w:sz w:val="18"/>
          <w:szCs w:val="18"/>
        </w:rPr>
        <w:t xml:space="preserve">ния </w:t>
      </w:r>
      <w:r w:rsidRPr="00730593">
        <w:rPr>
          <w:rFonts w:ascii="Arial" w:hAnsi="Arial" w:cs="Arial"/>
          <w:color w:val="000065"/>
          <w:spacing w:val="10"/>
          <w:sz w:val="18"/>
          <w:szCs w:val="18"/>
        </w:rPr>
        <w:t xml:space="preserve"> </w:t>
      </w:r>
      <w:r w:rsidRPr="00730593">
        <w:rPr>
          <w:rFonts w:ascii="Arial" w:hAnsi="Arial" w:cs="Arial"/>
          <w:color w:val="000065"/>
          <w:spacing w:val="-1"/>
          <w:sz w:val="18"/>
          <w:szCs w:val="18"/>
        </w:rPr>
        <w:t>т</w:t>
      </w:r>
      <w:r w:rsidRPr="00730593">
        <w:rPr>
          <w:rFonts w:ascii="Arial" w:hAnsi="Arial" w:cs="Arial"/>
          <w:color w:val="000065"/>
          <w:sz w:val="18"/>
          <w:szCs w:val="18"/>
        </w:rPr>
        <w:t>ип</w:t>
      </w:r>
      <w:r w:rsidRPr="00730593">
        <w:rPr>
          <w:rFonts w:ascii="Arial" w:hAnsi="Arial" w:cs="Arial"/>
          <w:color w:val="000065"/>
          <w:spacing w:val="18"/>
          <w:sz w:val="18"/>
          <w:szCs w:val="18"/>
        </w:rPr>
        <w:t xml:space="preserve"> </w:t>
      </w:r>
      <w:r w:rsidRPr="00730593">
        <w:rPr>
          <w:rFonts w:ascii="Arial" w:hAnsi="Arial" w:cs="Arial"/>
          <w:color w:val="000065"/>
          <w:spacing w:val="1"/>
          <w:sz w:val="18"/>
          <w:szCs w:val="18"/>
        </w:rPr>
        <w:t>з</w:t>
      </w:r>
      <w:r w:rsidRPr="00730593">
        <w:rPr>
          <w:rFonts w:ascii="Arial" w:hAnsi="Arial" w:cs="Arial"/>
          <w:color w:val="000065"/>
          <w:sz w:val="18"/>
          <w:szCs w:val="18"/>
        </w:rPr>
        <w:t>а</w:t>
      </w:r>
      <w:r w:rsidRPr="00730593">
        <w:rPr>
          <w:rFonts w:ascii="Arial" w:hAnsi="Arial" w:cs="Arial"/>
          <w:color w:val="000065"/>
          <w:spacing w:val="5"/>
          <w:sz w:val="18"/>
          <w:szCs w:val="18"/>
        </w:rPr>
        <w:t xml:space="preserve"> </w:t>
      </w:r>
      <w:r w:rsidRPr="00730593">
        <w:rPr>
          <w:rFonts w:ascii="Arial" w:hAnsi="Arial" w:cs="Arial"/>
          <w:color w:val="000065"/>
          <w:spacing w:val="-2"/>
          <w:w w:val="108"/>
          <w:sz w:val="18"/>
          <w:szCs w:val="18"/>
        </w:rPr>
        <w:t>и</w:t>
      </w:r>
      <w:r w:rsidRPr="00730593">
        <w:rPr>
          <w:rFonts w:ascii="Arial" w:hAnsi="Arial" w:cs="Arial"/>
          <w:color w:val="000065"/>
          <w:spacing w:val="1"/>
          <w:w w:val="108"/>
          <w:sz w:val="18"/>
          <w:szCs w:val="18"/>
        </w:rPr>
        <w:t>з</w:t>
      </w:r>
      <w:r w:rsidRPr="00730593">
        <w:rPr>
          <w:rFonts w:ascii="Arial" w:hAnsi="Arial" w:cs="Arial"/>
          <w:color w:val="000065"/>
          <w:spacing w:val="1"/>
          <w:w w:val="109"/>
          <w:sz w:val="18"/>
          <w:szCs w:val="18"/>
        </w:rPr>
        <w:t>к</w:t>
      </w:r>
      <w:r w:rsidRPr="00730593">
        <w:rPr>
          <w:rFonts w:ascii="Arial" w:hAnsi="Arial" w:cs="Arial"/>
          <w:color w:val="000065"/>
          <w:w w:val="91"/>
          <w:sz w:val="18"/>
          <w:szCs w:val="18"/>
        </w:rPr>
        <w:t>л</w:t>
      </w:r>
      <w:r w:rsidRPr="00730593">
        <w:rPr>
          <w:rFonts w:ascii="Arial" w:hAnsi="Arial" w:cs="Arial"/>
          <w:color w:val="000065"/>
          <w:spacing w:val="-1"/>
          <w:w w:val="109"/>
          <w:sz w:val="18"/>
          <w:szCs w:val="18"/>
        </w:rPr>
        <w:t>ю</w:t>
      </w:r>
      <w:r w:rsidRPr="00730593">
        <w:rPr>
          <w:rFonts w:ascii="Arial" w:hAnsi="Arial" w:cs="Arial"/>
          <w:color w:val="000065"/>
          <w:spacing w:val="-2"/>
          <w:w w:val="109"/>
          <w:sz w:val="18"/>
          <w:szCs w:val="18"/>
        </w:rPr>
        <w:t>ч</w:t>
      </w:r>
      <w:r w:rsidRPr="00730593">
        <w:rPr>
          <w:rFonts w:ascii="Arial" w:hAnsi="Arial" w:cs="Arial"/>
          <w:color w:val="000065"/>
          <w:spacing w:val="-2"/>
          <w:w w:val="108"/>
          <w:sz w:val="18"/>
          <w:szCs w:val="18"/>
        </w:rPr>
        <w:t>н</w:t>
      </w:r>
      <w:r w:rsidRPr="00730593">
        <w:rPr>
          <w:rFonts w:ascii="Arial" w:hAnsi="Arial" w:cs="Arial"/>
          <w:color w:val="000065"/>
          <w:w w:val="108"/>
          <w:sz w:val="18"/>
          <w:szCs w:val="18"/>
        </w:rPr>
        <w:t>и</w:t>
      </w:r>
      <w:r w:rsidRPr="00730593">
        <w:rPr>
          <w:rFonts w:ascii="Arial" w:hAnsi="Arial" w:cs="Arial"/>
          <w:color w:val="000065"/>
          <w:w w:val="107"/>
          <w:sz w:val="18"/>
          <w:szCs w:val="18"/>
        </w:rPr>
        <w:t>я</w:t>
      </w:r>
      <w:r w:rsidRPr="00730593">
        <w:rPr>
          <w:rFonts w:ascii="Arial" w:hAnsi="Arial" w:cs="Arial"/>
          <w:color w:val="000065"/>
          <w:w w:val="94"/>
          <w:sz w:val="18"/>
          <w:szCs w:val="18"/>
        </w:rPr>
        <w:t xml:space="preserve">: </w:t>
      </w:r>
      <w:r w:rsidRPr="00730593">
        <w:rPr>
          <w:rFonts w:ascii="Arial" w:hAnsi="Arial" w:cs="Arial"/>
          <w:color w:val="000065"/>
          <w:spacing w:val="1"/>
          <w:w w:val="105"/>
          <w:sz w:val="18"/>
          <w:szCs w:val="18"/>
        </w:rPr>
        <w:t>S</w:t>
      </w:r>
      <w:r w:rsidRPr="00730593">
        <w:rPr>
          <w:rFonts w:ascii="Arial" w:hAnsi="Arial" w:cs="Arial"/>
          <w:color w:val="000065"/>
          <w:spacing w:val="-1"/>
          <w:w w:val="105"/>
          <w:sz w:val="18"/>
          <w:szCs w:val="18"/>
        </w:rPr>
        <w:t>ys</w:t>
      </w:r>
      <w:r w:rsidRPr="00730593">
        <w:rPr>
          <w:rFonts w:ascii="Arial" w:hAnsi="Arial" w:cs="Arial"/>
          <w:color w:val="000065"/>
          <w:w w:val="105"/>
          <w:sz w:val="18"/>
          <w:szCs w:val="18"/>
        </w:rPr>
        <w:t>t</w:t>
      </w:r>
      <w:r w:rsidRPr="00730593">
        <w:rPr>
          <w:rFonts w:ascii="Arial" w:hAnsi="Arial" w:cs="Arial"/>
          <w:color w:val="000065"/>
          <w:spacing w:val="-1"/>
          <w:w w:val="105"/>
          <w:sz w:val="18"/>
          <w:szCs w:val="18"/>
        </w:rPr>
        <w:t>e</w:t>
      </w:r>
      <w:r w:rsidRPr="00730593">
        <w:rPr>
          <w:rFonts w:ascii="Arial" w:hAnsi="Arial" w:cs="Arial"/>
          <w:color w:val="000065"/>
          <w:spacing w:val="1"/>
          <w:w w:val="105"/>
          <w:sz w:val="18"/>
          <w:szCs w:val="18"/>
        </w:rPr>
        <w:t>m</w:t>
      </w:r>
      <w:r w:rsidRPr="00730593">
        <w:rPr>
          <w:rFonts w:ascii="Arial" w:hAnsi="Arial" w:cs="Arial"/>
          <w:color w:val="000065"/>
          <w:spacing w:val="2"/>
          <w:w w:val="105"/>
          <w:sz w:val="18"/>
          <w:szCs w:val="18"/>
        </w:rPr>
        <w:t>.</w:t>
      </w:r>
      <w:r w:rsidRPr="00730593">
        <w:rPr>
          <w:rFonts w:ascii="Arial" w:hAnsi="Arial" w:cs="Arial"/>
          <w:color w:val="000065"/>
          <w:spacing w:val="-1"/>
          <w:w w:val="105"/>
          <w:sz w:val="18"/>
          <w:szCs w:val="18"/>
        </w:rPr>
        <w:t>A</w:t>
      </w:r>
      <w:r w:rsidRPr="00730593">
        <w:rPr>
          <w:rFonts w:ascii="Arial" w:hAnsi="Arial" w:cs="Arial"/>
          <w:color w:val="000065"/>
          <w:w w:val="105"/>
          <w:sz w:val="18"/>
          <w:szCs w:val="18"/>
        </w:rPr>
        <w:t>p</w:t>
      </w:r>
      <w:r w:rsidRPr="00730593">
        <w:rPr>
          <w:rFonts w:ascii="Arial" w:hAnsi="Arial" w:cs="Arial"/>
          <w:color w:val="000065"/>
          <w:spacing w:val="2"/>
          <w:w w:val="105"/>
          <w:sz w:val="18"/>
          <w:szCs w:val="18"/>
        </w:rPr>
        <w:t>p</w:t>
      </w:r>
      <w:r w:rsidRPr="00730593">
        <w:rPr>
          <w:rFonts w:ascii="Arial" w:hAnsi="Arial" w:cs="Arial"/>
          <w:color w:val="000065"/>
          <w:spacing w:val="-1"/>
          <w:w w:val="105"/>
          <w:sz w:val="18"/>
          <w:szCs w:val="18"/>
        </w:rPr>
        <w:t>D</w:t>
      </w:r>
      <w:r w:rsidRPr="00730593">
        <w:rPr>
          <w:rFonts w:ascii="Arial" w:hAnsi="Arial" w:cs="Arial"/>
          <w:color w:val="000065"/>
          <w:spacing w:val="2"/>
          <w:w w:val="105"/>
          <w:sz w:val="18"/>
          <w:szCs w:val="18"/>
        </w:rPr>
        <w:t>o</w:t>
      </w:r>
      <w:r w:rsidRPr="00730593">
        <w:rPr>
          <w:rFonts w:ascii="Arial" w:hAnsi="Arial" w:cs="Arial"/>
          <w:color w:val="000065"/>
          <w:spacing w:val="1"/>
          <w:w w:val="105"/>
          <w:sz w:val="18"/>
          <w:szCs w:val="18"/>
        </w:rPr>
        <w:t>m</w:t>
      </w:r>
      <w:r w:rsidRPr="00730593">
        <w:rPr>
          <w:rFonts w:ascii="Arial" w:hAnsi="Arial" w:cs="Arial"/>
          <w:color w:val="000065"/>
          <w:w w:val="105"/>
          <w:sz w:val="18"/>
          <w:szCs w:val="18"/>
        </w:rPr>
        <w:t>a</w:t>
      </w:r>
      <w:r w:rsidRPr="00730593">
        <w:rPr>
          <w:rFonts w:ascii="Arial" w:hAnsi="Arial" w:cs="Arial"/>
          <w:color w:val="000065"/>
          <w:spacing w:val="-1"/>
          <w:w w:val="105"/>
          <w:sz w:val="18"/>
          <w:szCs w:val="18"/>
        </w:rPr>
        <w:t>i</w:t>
      </w:r>
      <w:r w:rsidRPr="00730593">
        <w:rPr>
          <w:rFonts w:ascii="Arial" w:hAnsi="Arial" w:cs="Arial"/>
          <w:color w:val="000065"/>
          <w:w w:val="105"/>
          <w:sz w:val="18"/>
          <w:szCs w:val="18"/>
        </w:rPr>
        <w:t>n.Unhand</w:t>
      </w:r>
      <w:r w:rsidRPr="00730593">
        <w:rPr>
          <w:rFonts w:ascii="Arial" w:hAnsi="Arial" w:cs="Arial"/>
          <w:color w:val="000065"/>
          <w:spacing w:val="2"/>
          <w:w w:val="105"/>
          <w:sz w:val="18"/>
          <w:szCs w:val="18"/>
        </w:rPr>
        <w:t>le</w:t>
      </w:r>
      <w:r w:rsidRPr="00730593">
        <w:rPr>
          <w:rFonts w:ascii="Arial" w:hAnsi="Arial" w:cs="Arial"/>
          <w:color w:val="000065"/>
          <w:w w:val="105"/>
          <w:sz w:val="18"/>
          <w:szCs w:val="18"/>
        </w:rPr>
        <w:t>d</w:t>
      </w:r>
      <w:r w:rsidRPr="00730593">
        <w:rPr>
          <w:rFonts w:ascii="Arial" w:hAnsi="Arial" w:cs="Arial"/>
          <w:color w:val="000065"/>
          <w:spacing w:val="-1"/>
          <w:w w:val="105"/>
          <w:sz w:val="18"/>
          <w:szCs w:val="18"/>
        </w:rPr>
        <w:t>E</w:t>
      </w:r>
      <w:r w:rsidRPr="00730593">
        <w:rPr>
          <w:rFonts w:ascii="Arial" w:hAnsi="Arial" w:cs="Arial"/>
          <w:color w:val="000065"/>
          <w:w w:val="105"/>
          <w:sz w:val="18"/>
          <w:szCs w:val="18"/>
        </w:rPr>
        <w:t>x</w:t>
      </w:r>
      <w:r w:rsidRPr="00730593">
        <w:rPr>
          <w:rFonts w:ascii="Arial" w:hAnsi="Arial" w:cs="Arial"/>
          <w:color w:val="000065"/>
          <w:spacing w:val="2"/>
          <w:w w:val="105"/>
          <w:sz w:val="18"/>
          <w:szCs w:val="18"/>
        </w:rPr>
        <w:t>ce</w:t>
      </w:r>
      <w:r w:rsidRPr="00730593">
        <w:rPr>
          <w:rFonts w:ascii="Arial" w:hAnsi="Arial" w:cs="Arial"/>
          <w:color w:val="000065"/>
          <w:w w:val="105"/>
          <w:sz w:val="18"/>
          <w:szCs w:val="18"/>
        </w:rPr>
        <w:t>pt</w:t>
      </w:r>
      <w:r w:rsidRPr="00730593">
        <w:rPr>
          <w:rFonts w:ascii="Arial" w:hAnsi="Arial" w:cs="Arial"/>
          <w:color w:val="000065"/>
          <w:spacing w:val="-1"/>
          <w:w w:val="105"/>
          <w:sz w:val="18"/>
          <w:szCs w:val="18"/>
        </w:rPr>
        <w:t>i</w:t>
      </w:r>
      <w:r w:rsidRPr="00730593">
        <w:rPr>
          <w:rFonts w:ascii="Arial" w:hAnsi="Arial" w:cs="Arial"/>
          <w:color w:val="000065"/>
          <w:spacing w:val="2"/>
          <w:w w:val="105"/>
          <w:sz w:val="18"/>
          <w:szCs w:val="18"/>
        </w:rPr>
        <w:t>o</w:t>
      </w:r>
      <w:r w:rsidRPr="00730593">
        <w:rPr>
          <w:rFonts w:ascii="Arial" w:hAnsi="Arial" w:cs="Arial"/>
          <w:color w:val="000065"/>
          <w:w w:val="105"/>
          <w:sz w:val="18"/>
          <w:szCs w:val="18"/>
        </w:rPr>
        <w:t xml:space="preserve">n </w:t>
      </w:r>
      <w:r w:rsidRPr="00730593">
        <w:rPr>
          <w:rFonts w:ascii="Arial" w:hAnsi="Arial" w:cs="Arial"/>
          <w:color w:val="000065"/>
          <w:sz w:val="18"/>
          <w:szCs w:val="18"/>
        </w:rPr>
        <w:t>.</w:t>
      </w:r>
      <w:r w:rsidRPr="00730593">
        <w:rPr>
          <w:rFonts w:ascii="Arial" w:hAnsi="Arial" w:cs="Arial"/>
          <w:color w:val="000065"/>
          <w:spacing w:val="3"/>
          <w:sz w:val="18"/>
          <w:szCs w:val="18"/>
        </w:rPr>
        <w:t xml:space="preserve"> </w:t>
      </w:r>
      <w:r w:rsidRPr="00730593">
        <w:rPr>
          <w:rFonts w:ascii="Arial" w:hAnsi="Arial" w:cs="Arial"/>
          <w:color w:val="000065"/>
          <w:spacing w:val="-2"/>
          <w:w w:val="119"/>
          <w:sz w:val="18"/>
          <w:szCs w:val="18"/>
        </w:rPr>
        <w:t>П</w:t>
      </w:r>
      <w:r w:rsidRPr="00730593">
        <w:rPr>
          <w:rFonts w:ascii="Arial" w:hAnsi="Arial" w:cs="Arial"/>
          <w:color w:val="000065"/>
          <w:w w:val="110"/>
          <w:sz w:val="18"/>
          <w:szCs w:val="18"/>
        </w:rPr>
        <w:t>р</w:t>
      </w:r>
      <w:r w:rsidRPr="00730593">
        <w:rPr>
          <w:rFonts w:ascii="Arial" w:hAnsi="Arial" w:cs="Arial"/>
          <w:color w:val="000065"/>
          <w:w w:val="108"/>
          <w:sz w:val="18"/>
          <w:szCs w:val="18"/>
        </w:rPr>
        <w:t>и</w:t>
      </w:r>
      <w:r w:rsidRPr="00730593">
        <w:rPr>
          <w:rFonts w:ascii="Arial" w:hAnsi="Arial" w:cs="Arial"/>
          <w:color w:val="000065"/>
          <w:spacing w:val="-1"/>
          <w:w w:val="99"/>
          <w:sz w:val="18"/>
          <w:szCs w:val="18"/>
        </w:rPr>
        <w:t>м</w:t>
      </w:r>
      <w:r w:rsidRPr="00730593">
        <w:rPr>
          <w:rFonts w:ascii="Arial" w:hAnsi="Arial" w:cs="Arial"/>
          <w:color w:val="000065"/>
          <w:spacing w:val="2"/>
          <w:w w:val="105"/>
          <w:sz w:val="18"/>
          <w:szCs w:val="18"/>
        </w:rPr>
        <w:t>е</w:t>
      </w:r>
      <w:r w:rsidRPr="00730593">
        <w:rPr>
          <w:rFonts w:ascii="Arial" w:hAnsi="Arial" w:cs="Arial"/>
          <w:color w:val="000065"/>
          <w:w w:val="110"/>
          <w:sz w:val="18"/>
          <w:szCs w:val="18"/>
        </w:rPr>
        <w:t>р</w:t>
      </w:r>
      <w:r w:rsidRPr="00730593">
        <w:rPr>
          <w:rFonts w:ascii="Arial" w:hAnsi="Arial" w:cs="Arial"/>
          <w:color w:val="000065"/>
          <w:w w:val="94"/>
          <w:sz w:val="18"/>
          <w:szCs w:val="18"/>
        </w:rPr>
        <w:t>:</w:t>
      </w:r>
    </w:p>
    <w:p w:rsidR="000B6D91" w:rsidRPr="00730593" w:rsidRDefault="000B6D91" w:rsidP="000B6D91">
      <w:pPr>
        <w:pStyle w:val="NoSpacing"/>
        <w:rPr>
          <w:rFonts w:ascii="Arial" w:hAnsi="Arial" w:cs="Arial"/>
          <w:color w:val="000000"/>
          <w:sz w:val="18"/>
          <w:szCs w:val="18"/>
        </w:rPr>
      </w:pPr>
      <w:r w:rsidRPr="00730593">
        <w:rPr>
          <w:rFonts w:ascii="Arial" w:hAnsi="Arial" w:cs="Arial"/>
          <w:color w:val="103017"/>
          <w:spacing w:val="-1"/>
          <w:sz w:val="18"/>
          <w:szCs w:val="18"/>
        </w:rPr>
        <w:t>A</w:t>
      </w:r>
      <w:r w:rsidRPr="00730593">
        <w:rPr>
          <w:rFonts w:ascii="Arial" w:hAnsi="Arial" w:cs="Arial"/>
          <w:color w:val="103017"/>
          <w:sz w:val="18"/>
          <w:szCs w:val="18"/>
        </w:rPr>
        <w:t>pp</w:t>
      </w:r>
      <w:r w:rsidRPr="00730593">
        <w:rPr>
          <w:rFonts w:ascii="Arial" w:hAnsi="Arial" w:cs="Arial"/>
          <w:color w:val="103017"/>
          <w:spacing w:val="-1"/>
          <w:sz w:val="18"/>
          <w:szCs w:val="18"/>
        </w:rPr>
        <w:t>D</w:t>
      </w:r>
      <w:r w:rsidRPr="00730593">
        <w:rPr>
          <w:rFonts w:ascii="Arial" w:hAnsi="Arial" w:cs="Arial"/>
          <w:color w:val="103017"/>
          <w:spacing w:val="2"/>
          <w:sz w:val="18"/>
          <w:szCs w:val="18"/>
        </w:rPr>
        <w:t>o</w:t>
      </w:r>
      <w:r w:rsidRPr="00730593">
        <w:rPr>
          <w:rFonts w:ascii="Arial" w:hAnsi="Arial" w:cs="Arial"/>
          <w:color w:val="103017"/>
          <w:spacing w:val="1"/>
          <w:sz w:val="18"/>
          <w:szCs w:val="18"/>
        </w:rPr>
        <w:t>m</w:t>
      </w:r>
      <w:r w:rsidRPr="00730593">
        <w:rPr>
          <w:rFonts w:ascii="Arial" w:hAnsi="Arial" w:cs="Arial"/>
          <w:color w:val="103017"/>
          <w:sz w:val="18"/>
          <w:szCs w:val="18"/>
        </w:rPr>
        <w:t>a</w:t>
      </w:r>
      <w:r w:rsidRPr="00730593">
        <w:rPr>
          <w:rFonts w:ascii="Arial" w:hAnsi="Arial" w:cs="Arial"/>
          <w:color w:val="103017"/>
          <w:spacing w:val="-1"/>
          <w:sz w:val="18"/>
          <w:szCs w:val="18"/>
        </w:rPr>
        <w:t>i</w:t>
      </w:r>
      <w:r w:rsidRPr="00730593">
        <w:rPr>
          <w:rFonts w:ascii="Arial" w:hAnsi="Arial" w:cs="Arial"/>
          <w:color w:val="103017"/>
          <w:sz w:val="18"/>
          <w:szCs w:val="18"/>
        </w:rPr>
        <w:t>n</w:t>
      </w:r>
      <w:r w:rsidRPr="00730593">
        <w:rPr>
          <w:rFonts w:ascii="Arial" w:hAnsi="Arial" w:cs="Arial"/>
          <w:color w:val="103017"/>
          <w:spacing w:val="2"/>
          <w:sz w:val="18"/>
          <w:szCs w:val="18"/>
        </w:rPr>
        <w:t>.</w:t>
      </w:r>
      <w:r w:rsidRPr="00730593">
        <w:rPr>
          <w:rFonts w:ascii="Arial" w:hAnsi="Arial" w:cs="Arial"/>
          <w:color w:val="103017"/>
          <w:spacing w:val="1"/>
          <w:sz w:val="18"/>
          <w:szCs w:val="18"/>
        </w:rPr>
        <w:t>C</w:t>
      </w:r>
      <w:r w:rsidRPr="00730593">
        <w:rPr>
          <w:rFonts w:ascii="Arial" w:hAnsi="Arial" w:cs="Arial"/>
          <w:color w:val="103017"/>
          <w:sz w:val="18"/>
          <w:szCs w:val="18"/>
        </w:rPr>
        <w:t>u</w:t>
      </w:r>
      <w:r w:rsidRPr="00730593">
        <w:rPr>
          <w:rFonts w:ascii="Arial" w:hAnsi="Arial" w:cs="Arial"/>
          <w:color w:val="103017"/>
          <w:spacing w:val="1"/>
          <w:sz w:val="18"/>
          <w:szCs w:val="18"/>
        </w:rPr>
        <w:t>r</w:t>
      </w:r>
      <w:r w:rsidRPr="00730593">
        <w:rPr>
          <w:rFonts w:ascii="Arial" w:hAnsi="Arial" w:cs="Arial"/>
          <w:color w:val="103017"/>
          <w:spacing w:val="2"/>
          <w:sz w:val="18"/>
          <w:szCs w:val="18"/>
        </w:rPr>
        <w:t>e</w:t>
      </w:r>
      <w:r w:rsidRPr="00730593">
        <w:rPr>
          <w:rFonts w:ascii="Arial" w:hAnsi="Arial" w:cs="Arial"/>
          <w:color w:val="103017"/>
          <w:sz w:val="18"/>
          <w:szCs w:val="18"/>
        </w:rPr>
        <w:t>nt</w:t>
      </w:r>
      <w:r w:rsidRPr="00730593">
        <w:rPr>
          <w:rFonts w:ascii="Arial" w:hAnsi="Arial" w:cs="Arial"/>
          <w:color w:val="103017"/>
          <w:spacing w:val="-1"/>
          <w:sz w:val="18"/>
          <w:szCs w:val="18"/>
        </w:rPr>
        <w:t>D</w:t>
      </w:r>
      <w:r w:rsidRPr="00730593">
        <w:rPr>
          <w:rFonts w:ascii="Arial" w:hAnsi="Arial" w:cs="Arial"/>
          <w:color w:val="103017"/>
          <w:sz w:val="18"/>
          <w:szCs w:val="18"/>
        </w:rPr>
        <w:t>o</w:t>
      </w:r>
      <w:r w:rsidRPr="00730593">
        <w:rPr>
          <w:rFonts w:ascii="Arial" w:hAnsi="Arial" w:cs="Arial"/>
          <w:color w:val="103017"/>
          <w:spacing w:val="1"/>
          <w:sz w:val="18"/>
          <w:szCs w:val="18"/>
        </w:rPr>
        <w:t>m</w:t>
      </w:r>
      <w:r w:rsidRPr="00730593">
        <w:rPr>
          <w:rFonts w:ascii="Arial" w:hAnsi="Arial" w:cs="Arial"/>
          <w:color w:val="103017"/>
          <w:spacing w:val="3"/>
          <w:sz w:val="18"/>
          <w:szCs w:val="18"/>
        </w:rPr>
        <w:t>a</w:t>
      </w:r>
      <w:r w:rsidRPr="00730593">
        <w:rPr>
          <w:rFonts w:ascii="Arial" w:hAnsi="Arial" w:cs="Arial"/>
          <w:color w:val="103017"/>
          <w:spacing w:val="-1"/>
          <w:sz w:val="18"/>
          <w:szCs w:val="18"/>
        </w:rPr>
        <w:t>i</w:t>
      </w:r>
      <w:r w:rsidRPr="00730593">
        <w:rPr>
          <w:rFonts w:ascii="Arial" w:hAnsi="Arial" w:cs="Arial"/>
          <w:color w:val="103017"/>
          <w:sz w:val="18"/>
          <w:szCs w:val="18"/>
        </w:rPr>
        <w:t>n</w:t>
      </w:r>
      <w:r w:rsidRPr="00730593">
        <w:rPr>
          <w:rFonts w:ascii="Arial" w:hAnsi="Arial" w:cs="Arial"/>
          <w:color w:val="103017"/>
          <w:spacing w:val="2"/>
          <w:sz w:val="18"/>
          <w:szCs w:val="18"/>
        </w:rPr>
        <w:t>.</w:t>
      </w:r>
      <w:r w:rsidRPr="00730593">
        <w:rPr>
          <w:rFonts w:ascii="Arial" w:hAnsi="Arial" w:cs="Arial"/>
          <w:color w:val="103017"/>
          <w:sz w:val="18"/>
          <w:szCs w:val="18"/>
        </w:rPr>
        <w:t>Unhandl</w:t>
      </w:r>
      <w:r w:rsidRPr="00730593">
        <w:rPr>
          <w:rFonts w:ascii="Arial" w:hAnsi="Arial" w:cs="Arial"/>
          <w:color w:val="103017"/>
          <w:spacing w:val="-1"/>
          <w:sz w:val="18"/>
          <w:szCs w:val="18"/>
        </w:rPr>
        <w:t>e</w:t>
      </w:r>
      <w:r w:rsidRPr="00730593">
        <w:rPr>
          <w:rFonts w:ascii="Arial" w:hAnsi="Arial" w:cs="Arial"/>
          <w:color w:val="103017"/>
          <w:spacing w:val="3"/>
          <w:sz w:val="18"/>
          <w:szCs w:val="18"/>
        </w:rPr>
        <w:t>d</w:t>
      </w:r>
      <w:r w:rsidRPr="00730593">
        <w:rPr>
          <w:rFonts w:ascii="Arial" w:hAnsi="Arial" w:cs="Arial"/>
          <w:color w:val="103017"/>
          <w:spacing w:val="-1"/>
          <w:sz w:val="18"/>
          <w:szCs w:val="18"/>
        </w:rPr>
        <w:t>E</w:t>
      </w:r>
      <w:r w:rsidRPr="00730593">
        <w:rPr>
          <w:rFonts w:ascii="Arial" w:hAnsi="Arial" w:cs="Arial"/>
          <w:color w:val="103017"/>
          <w:spacing w:val="2"/>
          <w:sz w:val="18"/>
          <w:szCs w:val="18"/>
        </w:rPr>
        <w:t>xc</w:t>
      </w:r>
      <w:r w:rsidRPr="00730593">
        <w:rPr>
          <w:rFonts w:ascii="Arial" w:hAnsi="Arial" w:cs="Arial"/>
          <w:color w:val="103017"/>
          <w:spacing w:val="-1"/>
          <w:sz w:val="18"/>
          <w:szCs w:val="18"/>
        </w:rPr>
        <w:t>e</w:t>
      </w:r>
      <w:r w:rsidRPr="00730593">
        <w:rPr>
          <w:rFonts w:ascii="Arial" w:hAnsi="Arial" w:cs="Arial"/>
          <w:color w:val="103017"/>
          <w:sz w:val="18"/>
          <w:szCs w:val="18"/>
        </w:rPr>
        <w:t>p</w:t>
      </w:r>
      <w:r w:rsidRPr="00730593">
        <w:rPr>
          <w:rFonts w:ascii="Arial" w:hAnsi="Arial" w:cs="Arial"/>
          <w:color w:val="103017"/>
          <w:spacing w:val="3"/>
          <w:sz w:val="18"/>
          <w:szCs w:val="18"/>
        </w:rPr>
        <w:t>t</w:t>
      </w:r>
      <w:r w:rsidRPr="00730593">
        <w:rPr>
          <w:rFonts w:ascii="Arial" w:hAnsi="Arial" w:cs="Arial"/>
          <w:color w:val="103017"/>
          <w:spacing w:val="-1"/>
          <w:sz w:val="18"/>
          <w:szCs w:val="18"/>
        </w:rPr>
        <w:t>i</w:t>
      </w:r>
      <w:r w:rsidRPr="00730593">
        <w:rPr>
          <w:rFonts w:ascii="Arial" w:hAnsi="Arial" w:cs="Arial"/>
          <w:color w:val="103017"/>
          <w:sz w:val="18"/>
          <w:szCs w:val="18"/>
        </w:rPr>
        <w:t>on</w:t>
      </w:r>
      <w:r w:rsidRPr="00730593">
        <w:rPr>
          <w:rFonts w:ascii="Arial" w:hAnsi="Arial" w:cs="Arial"/>
          <w:color w:val="103017"/>
          <w:spacing w:val="7"/>
          <w:sz w:val="18"/>
          <w:szCs w:val="18"/>
        </w:rPr>
        <w:t xml:space="preserve"> </w:t>
      </w:r>
      <w:r w:rsidRPr="00730593">
        <w:rPr>
          <w:rFonts w:ascii="Arial" w:hAnsi="Arial" w:cs="Arial"/>
          <w:color w:val="103017"/>
          <w:w w:val="112"/>
          <w:sz w:val="18"/>
          <w:szCs w:val="18"/>
        </w:rPr>
        <w:t>+=</w:t>
      </w:r>
    </w:p>
    <w:p w:rsidR="000B6D91" w:rsidRPr="00730593" w:rsidRDefault="000B6D91" w:rsidP="000B6D91">
      <w:pPr>
        <w:pStyle w:val="NoSpacing"/>
        <w:rPr>
          <w:rFonts w:ascii="Arial" w:hAnsi="Arial" w:cs="Arial"/>
          <w:color w:val="000000"/>
          <w:sz w:val="18"/>
          <w:szCs w:val="18"/>
        </w:rPr>
      </w:pPr>
      <w:r w:rsidRPr="00730593">
        <w:rPr>
          <w:rFonts w:ascii="Arial" w:hAnsi="Arial" w:cs="Arial"/>
          <w:color w:val="103017"/>
          <w:sz w:val="18"/>
          <w:szCs w:val="18"/>
        </w:rPr>
        <w:t>n</w:t>
      </w:r>
      <w:r w:rsidRPr="00730593">
        <w:rPr>
          <w:rFonts w:ascii="Arial" w:hAnsi="Arial" w:cs="Arial"/>
          <w:color w:val="103017"/>
          <w:spacing w:val="-1"/>
          <w:sz w:val="18"/>
          <w:szCs w:val="18"/>
        </w:rPr>
        <w:t>e</w:t>
      </w:r>
      <w:r w:rsidRPr="00730593">
        <w:rPr>
          <w:rFonts w:ascii="Arial" w:hAnsi="Arial" w:cs="Arial"/>
          <w:color w:val="103017"/>
          <w:sz w:val="18"/>
          <w:szCs w:val="18"/>
        </w:rPr>
        <w:t>w</w:t>
      </w:r>
      <w:r w:rsidRPr="00730593">
        <w:rPr>
          <w:rFonts w:ascii="Arial" w:hAnsi="Arial" w:cs="Arial"/>
          <w:color w:val="103017"/>
          <w:spacing w:val="-8"/>
          <w:sz w:val="18"/>
          <w:szCs w:val="18"/>
        </w:rPr>
        <w:t xml:space="preserve"> </w:t>
      </w:r>
      <w:r w:rsidRPr="00730593">
        <w:rPr>
          <w:rFonts w:ascii="Arial" w:hAnsi="Arial" w:cs="Arial"/>
          <w:color w:val="103017"/>
          <w:w w:val="101"/>
          <w:sz w:val="18"/>
          <w:szCs w:val="18"/>
        </w:rPr>
        <w:t>Unha</w:t>
      </w:r>
      <w:r w:rsidRPr="00730593">
        <w:rPr>
          <w:rFonts w:ascii="Arial" w:hAnsi="Arial" w:cs="Arial"/>
          <w:color w:val="103017"/>
          <w:spacing w:val="3"/>
          <w:w w:val="101"/>
          <w:sz w:val="18"/>
          <w:szCs w:val="18"/>
        </w:rPr>
        <w:t>n</w:t>
      </w:r>
      <w:r w:rsidRPr="00730593">
        <w:rPr>
          <w:rFonts w:ascii="Arial" w:hAnsi="Arial" w:cs="Arial"/>
          <w:color w:val="103017"/>
          <w:w w:val="101"/>
          <w:sz w:val="18"/>
          <w:szCs w:val="18"/>
        </w:rPr>
        <w:t>dl</w:t>
      </w:r>
      <w:r w:rsidRPr="00730593">
        <w:rPr>
          <w:rFonts w:ascii="Arial" w:hAnsi="Arial" w:cs="Arial"/>
          <w:color w:val="103017"/>
          <w:spacing w:val="-1"/>
          <w:w w:val="101"/>
          <w:sz w:val="18"/>
          <w:szCs w:val="18"/>
        </w:rPr>
        <w:t>e</w:t>
      </w:r>
      <w:r w:rsidRPr="00730593">
        <w:rPr>
          <w:rFonts w:ascii="Arial" w:hAnsi="Arial" w:cs="Arial"/>
          <w:color w:val="103017"/>
          <w:spacing w:val="3"/>
          <w:w w:val="101"/>
          <w:sz w:val="18"/>
          <w:szCs w:val="18"/>
        </w:rPr>
        <w:t>d</w:t>
      </w:r>
      <w:r w:rsidRPr="00730593">
        <w:rPr>
          <w:rFonts w:ascii="Arial" w:hAnsi="Arial" w:cs="Arial"/>
          <w:color w:val="103017"/>
          <w:spacing w:val="-1"/>
          <w:w w:val="101"/>
          <w:sz w:val="18"/>
          <w:szCs w:val="18"/>
        </w:rPr>
        <w:t>E</w:t>
      </w:r>
      <w:r w:rsidRPr="00730593">
        <w:rPr>
          <w:rFonts w:ascii="Arial" w:hAnsi="Arial" w:cs="Arial"/>
          <w:color w:val="103017"/>
          <w:w w:val="101"/>
          <w:sz w:val="18"/>
          <w:szCs w:val="18"/>
        </w:rPr>
        <w:t>x</w:t>
      </w:r>
      <w:r w:rsidRPr="00730593">
        <w:rPr>
          <w:rFonts w:ascii="Arial" w:hAnsi="Arial" w:cs="Arial"/>
          <w:color w:val="103017"/>
          <w:spacing w:val="2"/>
          <w:w w:val="101"/>
          <w:sz w:val="18"/>
          <w:szCs w:val="18"/>
        </w:rPr>
        <w:t>c</w:t>
      </w:r>
      <w:r w:rsidRPr="00730593">
        <w:rPr>
          <w:rFonts w:ascii="Arial" w:hAnsi="Arial" w:cs="Arial"/>
          <w:color w:val="103017"/>
          <w:spacing w:val="-1"/>
          <w:w w:val="101"/>
          <w:sz w:val="18"/>
          <w:szCs w:val="18"/>
        </w:rPr>
        <w:t>e</w:t>
      </w:r>
      <w:r w:rsidRPr="00730593">
        <w:rPr>
          <w:rFonts w:ascii="Arial" w:hAnsi="Arial" w:cs="Arial"/>
          <w:color w:val="103017"/>
          <w:w w:val="101"/>
          <w:sz w:val="18"/>
          <w:szCs w:val="18"/>
        </w:rPr>
        <w:t>p</w:t>
      </w:r>
      <w:r w:rsidRPr="00730593">
        <w:rPr>
          <w:rFonts w:ascii="Arial" w:hAnsi="Arial" w:cs="Arial"/>
          <w:color w:val="103017"/>
          <w:spacing w:val="3"/>
          <w:w w:val="101"/>
          <w:sz w:val="18"/>
          <w:szCs w:val="18"/>
        </w:rPr>
        <w:t>t</w:t>
      </w:r>
      <w:r w:rsidRPr="00730593">
        <w:rPr>
          <w:rFonts w:ascii="Arial" w:hAnsi="Arial" w:cs="Arial"/>
          <w:color w:val="103017"/>
          <w:spacing w:val="-1"/>
          <w:w w:val="101"/>
          <w:sz w:val="18"/>
          <w:szCs w:val="18"/>
        </w:rPr>
        <w:t>i</w:t>
      </w:r>
      <w:r w:rsidRPr="00730593">
        <w:rPr>
          <w:rFonts w:ascii="Arial" w:hAnsi="Arial" w:cs="Arial"/>
          <w:color w:val="103017"/>
          <w:w w:val="101"/>
          <w:sz w:val="18"/>
          <w:szCs w:val="18"/>
        </w:rPr>
        <w:t>o</w:t>
      </w:r>
      <w:r w:rsidRPr="00730593">
        <w:rPr>
          <w:rFonts w:ascii="Arial" w:hAnsi="Arial" w:cs="Arial"/>
          <w:color w:val="103017"/>
          <w:spacing w:val="3"/>
          <w:w w:val="101"/>
          <w:sz w:val="18"/>
          <w:szCs w:val="18"/>
        </w:rPr>
        <w:t>n</w:t>
      </w:r>
      <w:r w:rsidRPr="00730593">
        <w:rPr>
          <w:rFonts w:ascii="Arial" w:hAnsi="Arial" w:cs="Arial"/>
          <w:color w:val="103017"/>
          <w:spacing w:val="-1"/>
          <w:w w:val="101"/>
          <w:sz w:val="18"/>
          <w:szCs w:val="18"/>
        </w:rPr>
        <w:t>E</w:t>
      </w:r>
      <w:r w:rsidRPr="00730593">
        <w:rPr>
          <w:rFonts w:ascii="Arial" w:hAnsi="Arial" w:cs="Arial"/>
          <w:color w:val="103017"/>
          <w:w w:val="101"/>
          <w:sz w:val="18"/>
          <w:szCs w:val="18"/>
        </w:rPr>
        <w:t>v</w:t>
      </w:r>
      <w:r w:rsidRPr="00730593">
        <w:rPr>
          <w:rFonts w:ascii="Arial" w:hAnsi="Arial" w:cs="Arial"/>
          <w:color w:val="103017"/>
          <w:spacing w:val="-1"/>
          <w:w w:val="101"/>
          <w:sz w:val="18"/>
          <w:szCs w:val="18"/>
        </w:rPr>
        <w:t>e</w:t>
      </w:r>
      <w:r w:rsidRPr="00730593">
        <w:rPr>
          <w:rFonts w:ascii="Arial" w:hAnsi="Arial" w:cs="Arial"/>
          <w:color w:val="103017"/>
          <w:spacing w:val="3"/>
          <w:w w:val="101"/>
          <w:sz w:val="18"/>
          <w:szCs w:val="18"/>
        </w:rPr>
        <w:t>n</w:t>
      </w:r>
      <w:r w:rsidRPr="00730593">
        <w:rPr>
          <w:rFonts w:ascii="Arial" w:hAnsi="Arial" w:cs="Arial"/>
          <w:color w:val="103017"/>
          <w:w w:val="101"/>
          <w:sz w:val="18"/>
          <w:szCs w:val="18"/>
        </w:rPr>
        <w:t>t</w:t>
      </w:r>
      <w:r w:rsidRPr="00730593">
        <w:rPr>
          <w:rFonts w:ascii="Arial" w:hAnsi="Arial" w:cs="Arial"/>
          <w:color w:val="103017"/>
          <w:spacing w:val="1"/>
          <w:w w:val="101"/>
          <w:sz w:val="18"/>
          <w:szCs w:val="18"/>
        </w:rPr>
        <w:t>H</w:t>
      </w:r>
      <w:r w:rsidRPr="00730593">
        <w:rPr>
          <w:rFonts w:ascii="Arial" w:hAnsi="Arial" w:cs="Arial"/>
          <w:color w:val="103017"/>
          <w:w w:val="101"/>
          <w:sz w:val="18"/>
          <w:szCs w:val="18"/>
        </w:rPr>
        <w:t>andl</w:t>
      </w:r>
      <w:r w:rsidRPr="00730593">
        <w:rPr>
          <w:rFonts w:ascii="Arial" w:hAnsi="Arial" w:cs="Arial"/>
          <w:color w:val="103017"/>
          <w:spacing w:val="-1"/>
          <w:w w:val="101"/>
          <w:sz w:val="18"/>
          <w:szCs w:val="18"/>
        </w:rPr>
        <w:t>e</w:t>
      </w:r>
      <w:r w:rsidRPr="00730593">
        <w:rPr>
          <w:rFonts w:ascii="Arial" w:hAnsi="Arial" w:cs="Arial"/>
          <w:color w:val="103017"/>
          <w:spacing w:val="1"/>
          <w:w w:val="101"/>
          <w:sz w:val="18"/>
          <w:szCs w:val="18"/>
        </w:rPr>
        <w:t>r</w:t>
      </w:r>
      <w:r w:rsidRPr="00730593">
        <w:rPr>
          <w:rFonts w:ascii="Arial" w:hAnsi="Arial" w:cs="Arial"/>
          <w:color w:val="103017"/>
          <w:spacing w:val="2"/>
          <w:w w:val="101"/>
          <w:sz w:val="18"/>
          <w:szCs w:val="18"/>
        </w:rPr>
        <w:t>(</w:t>
      </w:r>
      <w:r w:rsidRPr="00730593">
        <w:rPr>
          <w:rFonts w:ascii="Arial" w:hAnsi="Arial" w:cs="Arial"/>
          <w:color w:val="103017"/>
          <w:spacing w:val="1"/>
          <w:w w:val="101"/>
          <w:sz w:val="18"/>
          <w:szCs w:val="18"/>
        </w:rPr>
        <w:t>M</w:t>
      </w:r>
      <w:r w:rsidRPr="00730593">
        <w:rPr>
          <w:rFonts w:ascii="Arial" w:hAnsi="Arial" w:cs="Arial"/>
          <w:color w:val="103017"/>
          <w:spacing w:val="-1"/>
          <w:w w:val="101"/>
          <w:sz w:val="18"/>
          <w:szCs w:val="18"/>
        </w:rPr>
        <w:t>y</w:t>
      </w:r>
      <w:r w:rsidRPr="00730593">
        <w:rPr>
          <w:rFonts w:ascii="Arial" w:hAnsi="Arial" w:cs="Arial"/>
          <w:color w:val="103017"/>
          <w:w w:val="101"/>
          <w:sz w:val="18"/>
          <w:szCs w:val="18"/>
        </w:rPr>
        <w:t>Unhand</w:t>
      </w:r>
      <w:r w:rsidRPr="00730593">
        <w:rPr>
          <w:rFonts w:ascii="Arial" w:hAnsi="Arial" w:cs="Arial"/>
          <w:color w:val="103017"/>
          <w:spacing w:val="2"/>
          <w:w w:val="101"/>
          <w:sz w:val="18"/>
          <w:szCs w:val="18"/>
        </w:rPr>
        <w:t>l</w:t>
      </w:r>
      <w:r w:rsidRPr="00730593">
        <w:rPr>
          <w:rFonts w:ascii="Arial" w:hAnsi="Arial" w:cs="Arial"/>
          <w:color w:val="103017"/>
          <w:spacing w:val="-1"/>
          <w:w w:val="101"/>
          <w:sz w:val="18"/>
          <w:szCs w:val="18"/>
        </w:rPr>
        <w:t>e</w:t>
      </w:r>
      <w:r w:rsidRPr="00730593">
        <w:rPr>
          <w:rFonts w:ascii="Arial" w:hAnsi="Arial" w:cs="Arial"/>
          <w:color w:val="103017"/>
          <w:w w:val="101"/>
          <w:sz w:val="18"/>
          <w:szCs w:val="18"/>
        </w:rPr>
        <w:t>d</w:t>
      </w:r>
      <w:r w:rsidRPr="00730593">
        <w:rPr>
          <w:rFonts w:ascii="Arial" w:hAnsi="Arial" w:cs="Arial"/>
          <w:color w:val="103017"/>
          <w:spacing w:val="-1"/>
          <w:w w:val="101"/>
          <w:sz w:val="18"/>
          <w:szCs w:val="18"/>
        </w:rPr>
        <w:t>E</w:t>
      </w:r>
      <w:r w:rsidRPr="00730593">
        <w:rPr>
          <w:rFonts w:ascii="Arial" w:hAnsi="Arial" w:cs="Arial"/>
          <w:color w:val="103017"/>
          <w:spacing w:val="2"/>
          <w:w w:val="101"/>
          <w:sz w:val="18"/>
          <w:szCs w:val="18"/>
        </w:rPr>
        <w:t>xc</w:t>
      </w:r>
      <w:r w:rsidRPr="00730593">
        <w:rPr>
          <w:rFonts w:ascii="Arial" w:hAnsi="Arial" w:cs="Arial"/>
          <w:color w:val="103017"/>
          <w:spacing w:val="-1"/>
          <w:w w:val="101"/>
          <w:sz w:val="18"/>
          <w:szCs w:val="18"/>
        </w:rPr>
        <w:t>e</w:t>
      </w:r>
      <w:r w:rsidRPr="00730593">
        <w:rPr>
          <w:rFonts w:ascii="Arial" w:hAnsi="Arial" w:cs="Arial"/>
          <w:color w:val="103017"/>
          <w:spacing w:val="4"/>
          <w:w w:val="101"/>
          <w:sz w:val="18"/>
          <w:szCs w:val="18"/>
        </w:rPr>
        <w:t>p</w:t>
      </w:r>
      <w:r w:rsidRPr="00730593">
        <w:rPr>
          <w:rFonts w:ascii="Arial" w:hAnsi="Arial" w:cs="Arial"/>
          <w:color w:val="103017"/>
          <w:w w:val="101"/>
          <w:sz w:val="18"/>
          <w:szCs w:val="18"/>
        </w:rPr>
        <w:t>t</w:t>
      </w:r>
      <w:r w:rsidRPr="00730593">
        <w:rPr>
          <w:rFonts w:ascii="Arial" w:hAnsi="Arial" w:cs="Arial"/>
          <w:color w:val="103017"/>
          <w:spacing w:val="-1"/>
          <w:w w:val="101"/>
          <w:sz w:val="18"/>
          <w:szCs w:val="18"/>
        </w:rPr>
        <w:t>i</w:t>
      </w:r>
      <w:r w:rsidRPr="00730593">
        <w:rPr>
          <w:rFonts w:ascii="Arial" w:hAnsi="Arial" w:cs="Arial"/>
          <w:color w:val="103017"/>
          <w:w w:val="101"/>
          <w:sz w:val="18"/>
          <w:szCs w:val="18"/>
        </w:rPr>
        <w:t>o</w:t>
      </w:r>
      <w:r w:rsidRPr="00730593">
        <w:rPr>
          <w:rFonts w:ascii="Arial" w:hAnsi="Arial" w:cs="Arial"/>
          <w:color w:val="103017"/>
          <w:spacing w:val="3"/>
          <w:w w:val="101"/>
          <w:sz w:val="18"/>
          <w:szCs w:val="18"/>
        </w:rPr>
        <w:t>n</w:t>
      </w:r>
      <w:r w:rsidRPr="00730593">
        <w:rPr>
          <w:rFonts w:ascii="Arial" w:hAnsi="Arial" w:cs="Arial"/>
          <w:color w:val="103017"/>
          <w:spacing w:val="-1"/>
          <w:w w:val="101"/>
          <w:sz w:val="18"/>
          <w:szCs w:val="18"/>
        </w:rPr>
        <w:t>F</w:t>
      </w:r>
      <w:r w:rsidRPr="00730593">
        <w:rPr>
          <w:rFonts w:ascii="Arial" w:hAnsi="Arial" w:cs="Arial"/>
          <w:color w:val="103017"/>
          <w:w w:val="101"/>
          <w:sz w:val="18"/>
          <w:szCs w:val="18"/>
        </w:rPr>
        <w:t>u</w:t>
      </w:r>
      <w:r w:rsidRPr="00730593">
        <w:rPr>
          <w:rFonts w:ascii="Arial" w:hAnsi="Arial" w:cs="Arial"/>
          <w:color w:val="103017"/>
          <w:spacing w:val="3"/>
          <w:w w:val="101"/>
          <w:sz w:val="18"/>
          <w:szCs w:val="18"/>
        </w:rPr>
        <w:t>n</w:t>
      </w:r>
      <w:r w:rsidRPr="00730593">
        <w:rPr>
          <w:rFonts w:ascii="Arial" w:hAnsi="Arial" w:cs="Arial"/>
          <w:color w:val="103017"/>
          <w:spacing w:val="-1"/>
          <w:w w:val="101"/>
          <w:sz w:val="18"/>
          <w:szCs w:val="18"/>
        </w:rPr>
        <w:t>c</w:t>
      </w:r>
      <w:r w:rsidRPr="00730593">
        <w:rPr>
          <w:rFonts w:ascii="Arial" w:hAnsi="Arial" w:cs="Arial"/>
          <w:color w:val="103017"/>
          <w:spacing w:val="3"/>
          <w:w w:val="101"/>
          <w:sz w:val="18"/>
          <w:szCs w:val="18"/>
        </w:rPr>
        <w:t>t</w:t>
      </w:r>
      <w:r w:rsidRPr="00730593">
        <w:rPr>
          <w:rFonts w:ascii="Arial" w:hAnsi="Arial" w:cs="Arial"/>
          <w:color w:val="103017"/>
          <w:spacing w:val="-1"/>
          <w:w w:val="101"/>
          <w:sz w:val="18"/>
          <w:szCs w:val="18"/>
        </w:rPr>
        <w:t>i</w:t>
      </w:r>
      <w:r w:rsidRPr="00730593">
        <w:rPr>
          <w:rFonts w:ascii="Arial" w:hAnsi="Arial" w:cs="Arial"/>
          <w:color w:val="103017"/>
          <w:w w:val="101"/>
          <w:sz w:val="18"/>
          <w:szCs w:val="18"/>
        </w:rPr>
        <w:t>on);</w:t>
      </w:r>
    </w:p>
    <w:p w:rsidR="000B6D91" w:rsidRPr="00730593" w:rsidRDefault="000B6D91" w:rsidP="000B6D91">
      <w:pPr>
        <w:pStyle w:val="NoSpacing"/>
        <w:rPr>
          <w:rFonts w:ascii="Arial" w:hAnsi="Arial" w:cs="Arial"/>
          <w:color w:val="000000"/>
          <w:sz w:val="18"/>
          <w:szCs w:val="18"/>
        </w:rPr>
      </w:pPr>
      <w:r w:rsidRPr="00730593">
        <w:rPr>
          <w:rFonts w:ascii="Arial" w:hAnsi="Arial" w:cs="Arial"/>
          <w:color w:val="CC0000"/>
          <w:spacing w:val="-1"/>
          <w:sz w:val="18"/>
          <w:szCs w:val="18"/>
        </w:rPr>
        <w:t>3</w:t>
      </w:r>
      <w:r w:rsidRPr="00730593">
        <w:rPr>
          <w:rFonts w:ascii="Arial" w:hAnsi="Arial" w:cs="Arial"/>
          <w:color w:val="CC0000"/>
          <w:sz w:val="18"/>
          <w:szCs w:val="18"/>
        </w:rPr>
        <w:t>.</w:t>
      </w:r>
      <w:r w:rsidRPr="00730593">
        <w:rPr>
          <w:rFonts w:ascii="Arial" w:hAnsi="Arial" w:cs="Arial"/>
          <w:color w:val="CC0000"/>
          <w:spacing w:val="-10"/>
          <w:sz w:val="18"/>
          <w:szCs w:val="18"/>
        </w:rPr>
        <w:t xml:space="preserve"> </w:t>
      </w:r>
      <w:r w:rsidRPr="00730593">
        <w:rPr>
          <w:rFonts w:ascii="Arial" w:hAnsi="Arial" w:cs="Arial"/>
          <w:color w:val="CC0000"/>
          <w:spacing w:val="1"/>
          <w:w w:val="106"/>
          <w:sz w:val="18"/>
          <w:szCs w:val="18"/>
        </w:rPr>
        <w:t>Н</w:t>
      </w:r>
      <w:r w:rsidRPr="00730593">
        <w:rPr>
          <w:rFonts w:ascii="Arial" w:hAnsi="Arial" w:cs="Arial"/>
          <w:color w:val="CC0000"/>
          <w:spacing w:val="-1"/>
          <w:w w:val="106"/>
          <w:sz w:val="18"/>
          <w:szCs w:val="18"/>
        </w:rPr>
        <w:t>е</w:t>
      </w:r>
      <w:r w:rsidRPr="00730593">
        <w:rPr>
          <w:rFonts w:ascii="Arial" w:hAnsi="Arial" w:cs="Arial"/>
          <w:color w:val="CC0000"/>
          <w:w w:val="106"/>
          <w:sz w:val="18"/>
          <w:szCs w:val="18"/>
        </w:rPr>
        <w:t>о</w:t>
      </w:r>
      <w:r w:rsidRPr="00730593">
        <w:rPr>
          <w:rFonts w:ascii="Arial" w:hAnsi="Arial" w:cs="Arial"/>
          <w:color w:val="CC0000"/>
          <w:spacing w:val="3"/>
          <w:w w:val="106"/>
          <w:sz w:val="18"/>
          <w:szCs w:val="18"/>
        </w:rPr>
        <w:t>б</w:t>
      </w:r>
      <w:r w:rsidRPr="00730593">
        <w:rPr>
          <w:rFonts w:ascii="Arial" w:hAnsi="Arial" w:cs="Arial"/>
          <w:color w:val="CC0000"/>
          <w:w w:val="106"/>
          <w:sz w:val="18"/>
          <w:szCs w:val="18"/>
        </w:rPr>
        <w:t>рабо</w:t>
      </w:r>
      <w:r w:rsidRPr="00730593">
        <w:rPr>
          <w:rFonts w:ascii="Arial" w:hAnsi="Arial" w:cs="Arial"/>
          <w:color w:val="CC0000"/>
          <w:spacing w:val="-1"/>
          <w:w w:val="106"/>
          <w:sz w:val="18"/>
          <w:szCs w:val="18"/>
        </w:rPr>
        <w:t>т</w:t>
      </w:r>
      <w:r w:rsidRPr="00730593">
        <w:rPr>
          <w:rFonts w:ascii="Arial" w:hAnsi="Arial" w:cs="Arial"/>
          <w:color w:val="CC0000"/>
          <w:spacing w:val="3"/>
          <w:w w:val="106"/>
          <w:sz w:val="18"/>
          <w:szCs w:val="18"/>
        </w:rPr>
        <w:t>в</w:t>
      </w:r>
      <w:r w:rsidRPr="00730593">
        <w:rPr>
          <w:rFonts w:ascii="Arial" w:hAnsi="Arial" w:cs="Arial"/>
          <w:color w:val="CC0000"/>
          <w:w w:val="106"/>
          <w:sz w:val="18"/>
          <w:szCs w:val="18"/>
        </w:rPr>
        <w:t>ани</w:t>
      </w:r>
      <w:r w:rsidRPr="00730593">
        <w:rPr>
          <w:rFonts w:ascii="Arial" w:hAnsi="Arial" w:cs="Arial"/>
          <w:color w:val="CC0000"/>
          <w:spacing w:val="-1"/>
          <w:w w:val="106"/>
          <w:sz w:val="18"/>
          <w:szCs w:val="18"/>
        </w:rPr>
        <w:t>т</w:t>
      </w:r>
      <w:r w:rsidRPr="00730593">
        <w:rPr>
          <w:rFonts w:ascii="Arial" w:hAnsi="Arial" w:cs="Arial"/>
          <w:color w:val="CC0000"/>
          <w:w w:val="106"/>
          <w:sz w:val="18"/>
          <w:szCs w:val="18"/>
        </w:rPr>
        <w:t>е</w:t>
      </w:r>
      <w:r w:rsidRPr="00730593">
        <w:rPr>
          <w:rFonts w:ascii="Arial" w:hAnsi="Arial" w:cs="Arial"/>
          <w:color w:val="CC0000"/>
          <w:spacing w:val="8"/>
          <w:w w:val="106"/>
          <w:sz w:val="18"/>
          <w:szCs w:val="18"/>
        </w:rPr>
        <w:t xml:space="preserve"> </w:t>
      </w:r>
      <w:r w:rsidRPr="00730593">
        <w:rPr>
          <w:rFonts w:ascii="Arial" w:hAnsi="Arial" w:cs="Arial"/>
          <w:color w:val="CC0000"/>
          <w:sz w:val="18"/>
          <w:szCs w:val="18"/>
        </w:rPr>
        <w:t>и</w:t>
      </w:r>
      <w:r w:rsidRPr="00730593">
        <w:rPr>
          <w:rFonts w:ascii="Arial" w:hAnsi="Arial" w:cs="Arial"/>
          <w:color w:val="CC0000"/>
          <w:spacing w:val="1"/>
          <w:sz w:val="18"/>
          <w:szCs w:val="18"/>
        </w:rPr>
        <w:t>зк</w:t>
      </w:r>
      <w:r w:rsidRPr="00730593">
        <w:rPr>
          <w:rFonts w:ascii="Arial" w:hAnsi="Arial" w:cs="Arial"/>
          <w:color w:val="CC0000"/>
          <w:sz w:val="18"/>
          <w:szCs w:val="18"/>
        </w:rPr>
        <w:t>л</w:t>
      </w:r>
      <w:r w:rsidRPr="00730593">
        <w:rPr>
          <w:rFonts w:ascii="Arial" w:hAnsi="Arial" w:cs="Arial"/>
          <w:color w:val="CC0000"/>
          <w:spacing w:val="-3"/>
          <w:sz w:val="18"/>
          <w:szCs w:val="18"/>
        </w:rPr>
        <w:t>ю</w:t>
      </w:r>
      <w:r w:rsidRPr="00730593">
        <w:rPr>
          <w:rFonts w:ascii="Arial" w:hAnsi="Arial" w:cs="Arial"/>
          <w:color w:val="CC0000"/>
          <w:spacing w:val="1"/>
          <w:sz w:val="18"/>
          <w:szCs w:val="18"/>
        </w:rPr>
        <w:t>ч</w:t>
      </w:r>
      <w:r w:rsidRPr="00730593">
        <w:rPr>
          <w:rFonts w:ascii="Arial" w:hAnsi="Arial" w:cs="Arial"/>
          <w:color w:val="CC0000"/>
          <w:spacing w:val="-1"/>
          <w:sz w:val="18"/>
          <w:szCs w:val="18"/>
        </w:rPr>
        <w:t>е</w:t>
      </w:r>
      <w:r w:rsidRPr="00730593">
        <w:rPr>
          <w:rFonts w:ascii="Arial" w:hAnsi="Arial" w:cs="Arial"/>
          <w:color w:val="CC0000"/>
          <w:sz w:val="18"/>
          <w:szCs w:val="18"/>
        </w:rPr>
        <w:t>ния</w:t>
      </w:r>
      <w:r w:rsidRPr="00730593">
        <w:rPr>
          <w:rFonts w:ascii="Arial" w:hAnsi="Arial" w:cs="Arial"/>
          <w:color w:val="CC0000"/>
          <w:spacing w:val="49"/>
          <w:sz w:val="18"/>
          <w:szCs w:val="18"/>
        </w:rPr>
        <w:t xml:space="preserve"> </w:t>
      </w:r>
      <w:r w:rsidRPr="00730593">
        <w:rPr>
          <w:rFonts w:ascii="Arial" w:hAnsi="Arial" w:cs="Arial"/>
          <w:color w:val="CC0000"/>
          <w:sz w:val="18"/>
          <w:szCs w:val="18"/>
        </w:rPr>
        <w:t>в</w:t>
      </w:r>
      <w:r w:rsidRPr="00730593">
        <w:rPr>
          <w:rFonts w:ascii="Arial" w:hAnsi="Arial" w:cs="Arial"/>
          <w:color w:val="CC0000"/>
          <w:spacing w:val="6"/>
          <w:sz w:val="18"/>
          <w:szCs w:val="18"/>
        </w:rPr>
        <w:t xml:space="preserve"> </w:t>
      </w:r>
      <w:r w:rsidRPr="00730593">
        <w:rPr>
          <w:rFonts w:ascii="Arial" w:hAnsi="Arial" w:cs="Arial"/>
          <w:color w:val="CC0000"/>
          <w:w w:val="106"/>
          <w:sz w:val="18"/>
          <w:szCs w:val="18"/>
        </w:rPr>
        <w:t>прилож</w:t>
      </w:r>
      <w:r w:rsidRPr="00730593">
        <w:rPr>
          <w:rFonts w:ascii="Arial" w:hAnsi="Arial" w:cs="Arial"/>
          <w:color w:val="CC0000"/>
          <w:spacing w:val="-1"/>
          <w:w w:val="106"/>
          <w:sz w:val="18"/>
          <w:szCs w:val="18"/>
        </w:rPr>
        <w:t>е</w:t>
      </w:r>
      <w:r w:rsidRPr="00730593">
        <w:rPr>
          <w:rFonts w:ascii="Arial" w:hAnsi="Arial" w:cs="Arial"/>
          <w:color w:val="CC0000"/>
          <w:w w:val="106"/>
          <w:sz w:val="18"/>
          <w:szCs w:val="18"/>
        </w:rPr>
        <w:t>ни</w:t>
      </w:r>
      <w:r w:rsidRPr="00730593">
        <w:rPr>
          <w:rFonts w:ascii="Arial" w:hAnsi="Arial" w:cs="Arial"/>
          <w:color w:val="CC0000"/>
          <w:spacing w:val="-3"/>
          <w:w w:val="106"/>
          <w:sz w:val="18"/>
          <w:szCs w:val="18"/>
        </w:rPr>
        <w:t>я</w:t>
      </w:r>
      <w:r w:rsidRPr="00730593">
        <w:rPr>
          <w:rFonts w:ascii="Arial" w:hAnsi="Arial" w:cs="Arial"/>
          <w:color w:val="CC0000"/>
          <w:w w:val="106"/>
          <w:sz w:val="18"/>
          <w:szCs w:val="18"/>
        </w:rPr>
        <w:t>,</w:t>
      </w:r>
      <w:r w:rsidRPr="00730593">
        <w:rPr>
          <w:rFonts w:ascii="Arial" w:hAnsi="Arial" w:cs="Arial"/>
          <w:color w:val="CC0000"/>
          <w:spacing w:val="3"/>
          <w:w w:val="106"/>
          <w:sz w:val="18"/>
          <w:szCs w:val="18"/>
        </w:rPr>
        <w:t xml:space="preserve"> </w:t>
      </w:r>
      <w:r w:rsidRPr="00730593">
        <w:rPr>
          <w:rFonts w:ascii="Arial" w:hAnsi="Arial" w:cs="Arial"/>
          <w:color w:val="CC0000"/>
          <w:sz w:val="18"/>
          <w:szCs w:val="18"/>
        </w:rPr>
        <w:t>ба</w:t>
      </w:r>
      <w:r w:rsidRPr="00730593">
        <w:rPr>
          <w:rFonts w:ascii="Arial" w:hAnsi="Arial" w:cs="Arial"/>
          <w:color w:val="CC0000"/>
          <w:spacing w:val="-1"/>
          <w:sz w:val="18"/>
          <w:szCs w:val="18"/>
        </w:rPr>
        <w:t>з</w:t>
      </w:r>
      <w:r w:rsidRPr="00730593">
        <w:rPr>
          <w:rFonts w:ascii="Arial" w:hAnsi="Arial" w:cs="Arial"/>
          <w:color w:val="CC0000"/>
          <w:sz w:val="18"/>
          <w:szCs w:val="18"/>
        </w:rPr>
        <w:t>ира</w:t>
      </w:r>
      <w:r w:rsidRPr="00730593">
        <w:rPr>
          <w:rFonts w:ascii="Arial" w:hAnsi="Arial" w:cs="Arial"/>
          <w:color w:val="CC0000"/>
          <w:spacing w:val="-2"/>
          <w:sz w:val="18"/>
          <w:szCs w:val="18"/>
        </w:rPr>
        <w:t>н</w:t>
      </w:r>
      <w:r w:rsidRPr="00730593">
        <w:rPr>
          <w:rFonts w:ascii="Arial" w:hAnsi="Arial" w:cs="Arial"/>
          <w:color w:val="CC0000"/>
          <w:sz w:val="18"/>
          <w:szCs w:val="18"/>
        </w:rPr>
        <w:t>и</w:t>
      </w:r>
      <w:r w:rsidRPr="00730593">
        <w:rPr>
          <w:rFonts w:ascii="Arial" w:hAnsi="Arial" w:cs="Arial"/>
          <w:color w:val="CC0000"/>
          <w:spacing w:val="26"/>
          <w:sz w:val="18"/>
          <w:szCs w:val="18"/>
        </w:rPr>
        <w:t xml:space="preserve"> </w:t>
      </w:r>
      <w:r w:rsidRPr="00730593">
        <w:rPr>
          <w:rFonts w:ascii="Arial" w:hAnsi="Arial" w:cs="Arial"/>
          <w:color w:val="CC0000"/>
          <w:sz w:val="18"/>
          <w:szCs w:val="18"/>
        </w:rPr>
        <w:t>на</w:t>
      </w:r>
      <w:r w:rsidRPr="00730593">
        <w:rPr>
          <w:rFonts w:ascii="Arial" w:hAnsi="Arial" w:cs="Arial"/>
          <w:color w:val="CC0000"/>
          <w:spacing w:val="19"/>
          <w:sz w:val="18"/>
          <w:szCs w:val="18"/>
        </w:rPr>
        <w:t xml:space="preserve"> </w:t>
      </w:r>
      <w:r w:rsidRPr="00730593">
        <w:rPr>
          <w:rFonts w:ascii="Arial" w:hAnsi="Arial" w:cs="Arial"/>
          <w:color w:val="CC0000"/>
          <w:spacing w:val="-1"/>
          <w:sz w:val="18"/>
          <w:szCs w:val="18"/>
        </w:rPr>
        <w:t>Wi</w:t>
      </w:r>
      <w:r w:rsidRPr="00730593">
        <w:rPr>
          <w:rFonts w:ascii="Arial" w:hAnsi="Arial" w:cs="Arial"/>
          <w:color w:val="CC0000"/>
          <w:sz w:val="18"/>
          <w:szCs w:val="18"/>
        </w:rPr>
        <w:t>ndo</w:t>
      </w:r>
      <w:r w:rsidRPr="00730593">
        <w:rPr>
          <w:rFonts w:ascii="Arial" w:hAnsi="Arial" w:cs="Arial"/>
          <w:color w:val="CC0000"/>
          <w:spacing w:val="-1"/>
          <w:sz w:val="18"/>
          <w:szCs w:val="18"/>
        </w:rPr>
        <w:t>w</w:t>
      </w:r>
      <w:r w:rsidRPr="00730593">
        <w:rPr>
          <w:rFonts w:ascii="Arial" w:hAnsi="Arial" w:cs="Arial"/>
          <w:color w:val="CC0000"/>
          <w:sz w:val="18"/>
          <w:szCs w:val="18"/>
        </w:rPr>
        <w:t>s</w:t>
      </w:r>
      <w:r w:rsidRPr="00730593">
        <w:rPr>
          <w:rFonts w:ascii="Arial" w:hAnsi="Arial" w:cs="Arial"/>
          <w:color w:val="CC0000"/>
          <w:spacing w:val="21"/>
          <w:sz w:val="18"/>
          <w:szCs w:val="18"/>
        </w:rPr>
        <w:t xml:space="preserve"> </w:t>
      </w:r>
      <w:r w:rsidRPr="00730593">
        <w:rPr>
          <w:rFonts w:ascii="Arial" w:hAnsi="Arial" w:cs="Arial"/>
          <w:color w:val="CC0000"/>
          <w:spacing w:val="-1"/>
          <w:sz w:val="18"/>
          <w:szCs w:val="18"/>
        </w:rPr>
        <w:t>F</w:t>
      </w:r>
      <w:r w:rsidRPr="00730593">
        <w:rPr>
          <w:rFonts w:ascii="Arial" w:hAnsi="Arial" w:cs="Arial"/>
          <w:color w:val="CC0000"/>
          <w:spacing w:val="2"/>
          <w:sz w:val="18"/>
          <w:szCs w:val="18"/>
        </w:rPr>
        <w:t>o</w:t>
      </w:r>
      <w:r w:rsidRPr="00730593">
        <w:rPr>
          <w:rFonts w:ascii="Arial" w:hAnsi="Arial" w:cs="Arial"/>
          <w:color w:val="CC0000"/>
          <w:spacing w:val="1"/>
          <w:sz w:val="18"/>
          <w:szCs w:val="18"/>
        </w:rPr>
        <w:t>rm</w:t>
      </w:r>
      <w:r w:rsidRPr="00730593">
        <w:rPr>
          <w:rFonts w:ascii="Arial" w:hAnsi="Arial" w:cs="Arial"/>
          <w:color w:val="CC0000"/>
          <w:sz w:val="18"/>
          <w:szCs w:val="18"/>
        </w:rPr>
        <w:t>s</w:t>
      </w:r>
      <w:r w:rsidRPr="00730593">
        <w:rPr>
          <w:rFonts w:ascii="Arial" w:hAnsi="Arial" w:cs="Arial"/>
          <w:color w:val="CC0000"/>
          <w:spacing w:val="35"/>
          <w:sz w:val="18"/>
          <w:szCs w:val="18"/>
        </w:rPr>
        <w:t xml:space="preserve"> </w:t>
      </w:r>
      <w:r w:rsidRPr="00730593">
        <w:rPr>
          <w:rFonts w:ascii="Arial" w:hAnsi="Arial" w:cs="Arial"/>
          <w:color w:val="000065"/>
          <w:spacing w:val="2"/>
          <w:sz w:val="18"/>
          <w:szCs w:val="18"/>
        </w:rPr>
        <w:t>с</w:t>
      </w:r>
      <w:r w:rsidRPr="00730593">
        <w:rPr>
          <w:rFonts w:ascii="Arial" w:hAnsi="Arial" w:cs="Arial"/>
          <w:color w:val="000065"/>
          <w:sz w:val="18"/>
          <w:szCs w:val="18"/>
        </w:rPr>
        <w:t>е</w:t>
      </w:r>
      <w:r w:rsidRPr="00730593">
        <w:rPr>
          <w:rFonts w:ascii="Arial" w:hAnsi="Arial" w:cs="Arial"/>
          <w:color w:val="000065"/>
          <w:spacing w:val="4"/>
          <w:sz w:val="18"/>
          <w:szCs w:val="18"/>
        </w:rPr>
        <w:t xml:space="preserve"> </w:t>
      </w:r>
      <w:r w:rsidRPr="00730593">
        <w:rPr>
          <w:rFonts w:ascii="Arial" w:hAnsi="Arial" w:cs="Arial"/>
          <w:color w:val="000065"/>
          <w:w w:val="106"/>
          <w:sz w:val="18"/>
          <w:szCs w:val="18"/>
        </w:rPr>
        <w:t>п</w:t>
      </w:r>
      <w:r w:rsidRPr="00730593">
        <w:rPr>
          <w:rFonts w:ascii="Arial" w:hAnsi="Arial" w:cs="Arial"/>
          <w:color w:val="000065"/>
          <w:spacing w:val="-1"/>
          <w:w w:val="106"/>
          <w:sz w:val="18"/>
          <w:szCs w:val="18"/>
        </w:rPr>
        <w:t>р</w:t>
      </w:r>
      <w:r w:rsidRPr="00730593">
        <w:rPr>
          <w:rFonts w:ascii="Arial" w:hAnsi="Arial" w:cs="Arial"/>
          <w:color w:val="000065"/>
          <w:w w:val="106"/>
          <w:sz w:val="18"/>
          <w:szCs w:val="18"/>
        </w:rPr>
        <w:t>и</w:t>
      </w:r>
      <w:r w:rsidRPr="00730593">
        <w:rPr>
          <w:rFonts w:ascii="Arial" w:hAnsi="Arial" w:cs="Arial"/>
          <w:color w:val="000065"/>
          <w:spacing w:val="1"/>
          <w:w w:val="106"/>
          <w:sz w:val="18"/>
          <w:szCs w:val="18"/>
        </w:rPr>
        <w:t>х</w:t>
      </w:r>
      <w:r w:rsidRPr="00730593">
        <w:rPr>
          <w:rFonts w:ascii="Arial" w:hAnsi="Arial" w:cs="Arial"/>
          <w:color w:val="000065"/>
          <w:w w:val="106"/>
          <w:sz w:val="18"/>
          <w:szCs w:val="18"/>
        </w:rPr>
        <w:t>в</w:t>
      </w:r>
      <w:r w:rsidRPr="00730593">
        <w:rPr>
          <w:rFonts w:ascii="Arial" w:hAnsi="Arial" w:cs="Arial"/>
          <w:color w:val="000065"/>
          <w:spacing w:val="3"/>
          <w:w w:val="106"/>
          <w:sz w:val="18"/>
          <w:szCs w:val="18"/>
        </w:rPr>
        <w:t>а</w:t>
      </w:r>
      <w:r w:rsidRPr="00730593">
        <w:rPr>
          <w:rFonts w:ascii="Arial" w:hAnsi="Arial" w:cs="Arial"/>
          <w:color w:val="000065"/>
          <w:w w:val="106"/>
          <w:sz w:val="18"/>
          <w:szCs w:val="18"/>
        </w:rPr>
        <w:t>щ</w:t>
      </w:r>
      <w:r w:rsidRPr="00730593">
        <w:rPr>
          <w:rFonts w:ascii="Arial" w:hAnsi="Arial" w:cs="Arial"/>
          <w:color w:val="000065"/>
          <w:spacing w:val="1"/>
          <w:w w:val="106"/>
          <w:sz w:val="18"/>
          <w:szCs w:val="18"/>
        </w:rPr>
        <w:t>а</w:t>
      </w:r>
      <w:r w:rsidRPr="00730593">
        <w:rPr>
          <w:rFonts w:ascii="Arial" w:hAnsi="Arial" w:cs="Arial"/>
          <w:color w:val="000065"/>
          <w:w w:val="106"/>
          <w:sz w:val="18"/>
          <w:szCs w:val="18"/>
        </w:rPr>
        <w:t>т</w:t>
      </w:r>
      <w:r w:rsidRPr="00730593">
        <w:rPr>
          <w:rFonts w:ascii="Arial" w:hAnsi="Arial" w:cs="Arial"/>
          <w:color w:val="000065"/>
          <w:spacing w:val="1"/>
          <w:w w:val="106"/>
          <w:sz w:val="18"/>
          <w:szCs w:val="18"/>
        </w:rPr>
        <w:t xml:space="preserve"> </w:t>
      </w:r>
      <w:r w:rsidRPr="00730593">
        <w:rPr>
          <w:rFonts w:ascii="Arial" w:hAnsi="Arial" w:cs="Arial"/>
          <w:color w:val="000065"/>
          <w:sz w:val="18"/>
          <w:szCs w:val="18"/>
        </w:rPr>
        <w:t>т</w:t>
      </w:r>
      <w:r w:rsidRPr="00730593">
        <w:rPr>
          <w:rFonts w:ascii="Arial" w:hAnsi="Arial" w:cs="Arial"/>
          <w:color w:val="000065"/>
          <w:spacing w:val="1"/>
          <w:sz w:val="18"/>
          <w:szCs w:val="18"/>
        </w:rPr>
        <w:t>ака</w:t>
      </w:r>
      <w:r w:rsidRPr="00730593">
        <w:rPr>
          <w:rFonts w:ascii="Arial" w:hAnsi="Arial" w:cs="Arial"/>
          <w:color w:val="000065"/>
          <w:sz w:val="18"/>
          <w:szCs w:val="18"/>
        </w:rPr>
        <w:t>:</w:t>
      </w:r>
      <w:r w:rsidRPr="00730593">
        <w:rPr>
          <w:rFonts w:ascii="Arial" w:hAnsi="Arial" w:cs="Arial"/>
          <w:color w:val="000065"/>
          <w:spacing w:val="19"/>
          <w:sz w:val="18"/>
          <w:szCs w:val="18"/>
        </w:rPr>
        <w:t xml:space="preserve"> </w:t>
      </w:r>
      <w:r w:rsidRPr="00730593">
        <w:rPr>
          <w:rFonts w:ascii="Arial" w:hAnsi="Arial" w:cs="Arial"/>
          <w:color w:val="000065"/>
          <w:spacing w:val="1"/>
          <w:sz w:val="18"/>
          <w:szCs w:val="18"/>
        </w:rPr>
        <w:t>ця</w:t>
      </w:r>
      <w:r w:rsidRPr="00730593">
        <w:rPr>
          <w:rFonts w:ascii="Arial" w:hAnsi="Arial" w:cs="Arial"/>
          <w:color w:val="000065"/>
          <w:sz w:val="18"/>
          <w:szCs w:val="18"/>
        </w:rPr>
        <w:t>л</w:t>
      </w:r>
      <w:r w:rsidRPr="00730593">
        <w:rPr>
          <w:rFonts w:ascii="Arial" w:hAnsi="Arial" w:cs="Arial"/>
          <w:color w:val="000065"/>
          <w:spacing w:val="1"/>
          <w:sz w:val="18"/>
          <w:szCs w:val="18"/>
        </w:rPr>
        <w:t>а</w:t>
      </w:r>
      <w:r w:rsidRPr="00730593">
        <w:rPr>
          <w:rFonts w:ascii="Arial" w:hAnsi="Arial" w:cs="Arial"/>
          <w:color w:val="000065"/>
          <w:sz w:val="18"/>
          <w:szCs w:val="18"/>
        </w:rPr>
        <w:t>та</w:t>
      </w:r>
      <w:r w:rsidRPr="00730593">
        <w:rPr>
          <w:rFonts w:ascii="Arial" w:hAnsi="Arial" w:cs="Arial"/>
          <w:color w:val="000065"/>
          <w:spacing w:val="13"/>
          <w:sz w:val="18"/>
          <w:szCs w:val="18"/>
        </w:rPr>
        <w:t xml:space="preserve"> </w:t>
      </w:r>
      <w:r w:rsidRPr="00730593">
        <w:rPr>
          <w:rFonts w:ascii="Arial" w:hAnsi="Arial" w:cs="Arial"/>
          <w:color w:val="000065"/>
          <w:spacing w:val="-1"/>
          <w:sz w:val="18"/>
          <w:szCs w:val="18"/>
        </w:rPr>
        <w:t>W</w:t>
      </w:r>
      <w:r w:rsidRPr="00730593">
        <w:rPr>
          <w:rFonts w:ascii="Arial" w:hAnsi="Arial" w:cs="Arial"/>
          <w:color w:val="000065"/>
          <w:spacing w:val="1"/>
          <w:sz w:val="18"/>
          <w:szCs w:val="18"/>
        </w:rPr>
        <w:t>inPr</w:t>
      </w:r>
      <w:r w:rsidRPr="00730593">
        <w:rPr>
          <w:rFonts w:ascii="Arial" w:hAnsi="Arial" w:cs="Arial"/>
          <w:color w:val="000065"/>
          <w:spacing w:val="2"/>
          <w:sz w:val="18"/>
          <w:szCs w:val="18"/>
        </w:rPr>
        <w:t>o</w:t>
      </w:r>
      <w:r w:rsidRPr="00730593">
        <w:rPr>
          <w:rFonts w:ascii="Arial" w:hAnsi="Arial" w:cs="Arial"/>
          <w:color w:val="000065"/>
          <w:sz w:val="18"/>
          <w:szCs w:val="18"/>
        </w:rPr>
        <w:t>c</w:t>
      </w:r>
      <w:r w:rsidRPr="00730593">
        <w:rPr>
          <w:rFonts w:ascii="Arial" w:hAnsi="Arial" w:cs="Arial"/>
          <w:color w:val="000065"/>
          <w:spacing w:val="6"/>
          <w:sz w:val="18"/>
          <w:szCs w:val="18"/>
        </w:rPr>
        <w:t xml:space="preserve"> </w:t>
      </w:r>
      <w:r w:rsidRPr="00730593">
        <w:rPr>
          <w:rFonts w:ascii="Arial" w:hAnsi="Arial" w:cs="Arial"/>
          <w:color w:val="000065"/>
          <w:spacing w:val="-1"/>
          <w:sz w:val="18"/>
          <w:szCs w:val="18"/>
        </w:rPr>
        <w:t>ф-</w:t>
      </w:r>
      <w:r w:rsidRPr="00730593">
        <w:rPr>
          <w:rFonts w:ascii="Arial" w:hAnsi="Arial" w:cs="Arial"/>
          <w:color w:val="000065"/>
          <w:sz w:val="18"/>
          <w:szCs w:val="18"/>
        </w:rPr>
        <w:t>ия</w:t>
      </w:r>
      <w:r w:rsidRPr="00730593">
        <w:rPr>
          <w:rFonts w:ascii="Arial" w:hAnsi="Arial" w:cs="Arial"/>
          <w:color w:val="000065"/>
          <w:spacing w:val="45"/>
          <w:sz w:val="18"/>
          <w:szCs w:val="18"/>
        </w:rPr>
        <w:t xml:space="preserve"> </w:t>
      </w:r>
      <w:r w:rsidRPr="00730593">
        <w:rPr>
          <w:rFonts w:ascii="Arial" w:hAnsi="Arial" w:cs="Arial"/>
          <w:color w:val="000065"/>
          <w:sz w:val="18"/>
          <w:szCs w:val="18"/>
        </w:rPr>
        <w:t>в</w:t>
      </w:r>
      <w:r w:rsidRPr="00730593">
        <w:rPr>
          <w:rFonts w:ascii="Arial" w:hAnsi="Arial" w:cs="Arial"/>
          <w:color w:val="000065"/>
          <w:spacing w:val="2"/>
          <w:sz w:val="18"/>
          <w:szCs w:val="18"/>
        </w:rPr>
        <w:t>с</w:t>
      </w:r>
      <w:r w:rsidRPr="00730593">
        <w:rPr>
          <w:rFonts w:ascii="Arial" w:hAnsi="Arial" w:cs="Arial"/>
          <w:color w:val="000065"/>
          <w:sz w:val="18"/>
          <w:szCs w:val="18"/>
        </w:rPr>
        <w:t>ъщ</w:t>
      </w:r>
      <w:r w:rsidRPr="00730593">
        <w:rPr>
          <w:rFonts w:ascii="Arial" w:hAnsi="Arial" w:cs="Arial"/>
          <w:color w:val="000065"/>
          <w:spacing w:val="2"/>
          <w:sz w:val="18"/>
          <w:szCs w:val="18"/>
        </w:rPr>
        <w:t>н</w:t>
      </w:r>
      <w:r w:rsidRPr="00730593">
        <w:rPr>
          <w:rFonts w:ascii="Arial" w:hAnsi="Arial" w:cs="Arial"/>
          <w:color w:val="000065"/>
          <w:spacing w:val="-1"/>
          <w:sz w:val="18"/>
          <w:szCs w:val="18"/>
        </w:rPr>
        <w:t>о</w:t>
      </w:r>
      <w:r w:rsidRPr="00730593">
        <w:rPr>
          <w:rFonts w:ascii="Arial" w:hAnsi="Arial" w:cs="Arial"/>
          <w:color w:val="000065"/>
          <w:spacing w:val="2"/>
          <w:sz w:val="18"/>
          <w:szCs w:val="18"/>
        </w:rPr>
        <w:t>с</w:t>
      </w:r>
      <w:r w:rsidRPr="00730593">
        <w:rPr>
          <w:rFonts w:ascii="Arial" w:hAnsi="Arial" w:cs="Arial"/>
          <w:color w:val="000065"/>
          <w:sz w:val="18"/>
          <w:szCs w:val="18"/>
        </w:rPr>
        <w:t xml:space="preserve">т, </w:t>
      </w:r>
      <w:r w:rsidRPr="00730593">
        <w:rPr>
          <w:rFonts w:ascii="Arial" w:hAnsi="Arial" w:cs="Arial"/>
          <w:color w:val="000065"/>
          <w:spacing w:val="4"/>
          <w:sz w:val="18"/>
          <w:szCs w:val="18"/>
        </w:rPr>
        <w:t xml:space="preserve"> </w:t>
      </w:r>
      <w:r w:rsidRPr="00730593">
        <w:rPr>
          <w:rFonts w:ascii="Arial" w:hAnsi="Arial" w:cs="Arial"/>
          <w:color w:val="000065"/>
          <w:spacing w:val="-1"/>
          <w:sz w:val="18"/>
          <w:szCs w:val="18"/>
        </w:rPr>
        <w:t>с</w:t>
      </w:r>
      <w:r w:rsidRPr="00730593">
        <w:rPr>
          <w:rFonts w:ascii="Arial" w:hAnsi="Arial" w:cs="Arial"/>
          <w:color w:val="000065"/>
          <w:sz w:val="18"/>
          <w:szCs w:val="18"/>
        </w:rPr>
        <w:t>е</w:t>
      </w:r>
      <w:r w:rsidRPr="00730593">
        <w:rPr>
          <w:rFonts w:ascii="Arial" w:hAnsi="Arial" w:cs="Arial"/>
          <w:color w:val="000065"/>
          <w:spacing w:val="4"/>
          <w:sz w:val="18"/>
          <w:szCs w:val="18"/>
        </w:rPr>
        <w:t xml:space="preserve"> </w:t>
      </w:r>
      <w:r w:rsidRPr="00730593">
        <w:rPr>
          <w:rFonts w:ascii="Arial" w:hAnsi="Arial" w:cs="Arial"/>
          <w:color w:val="000065"/>
          <w:sz w:val="18"/>
          <w:szCs w:val="18"/>
        </w:rPr>
        <w:t>ви</w:t>
      </w:r>
      <w:r w:rsidRPr="00730593">
        <w:rPr>
          <w:rFonts w:ascii="Arial" w:hAnsi="Arial" w:cs="Arial"/>
          <w:color w:val="000065"/>
          <w:spacing w:val="1"/>
          <w:sz w:val="18"/>
          <w:szCs w:val="18"/>
        </w:rPr>
        <w:t>к</w:t>
      </w:r>
      <w:r w:rsidRPr="00730593">
        <w:rPr>
          <w:rFonts w:ascii="Arial" w:hAnsi="Arial" w:cs="Arial"/>
          <w:color w:val="000065"/>
          <w:sz w:val="18"/>
          <w:szCs w:val="18"/>
        </w:rPr>
        <w:t>а</w:t>
      </w:r>
      <w:r w:rsidRPr="00730593">
        <w:rPr>
          <w:rFonts w:ascii="Arial" w:hAnsi="Arial" w:cs="Arial"/>
          <w:color w:val="000065"/>
          <w:spacing w:val="31"/>
          <w:sz w:val="18"/>
          <w:szCs w:val="18"/>
        </w:rPr>
        <w:t xml:space="preserve"> </w:t>
      </w:r>
      <w:r w:rsidRPr="00730593">
        <w:rPr>
          <w:rFonts w:ascii="Arial" w:hAnsi="Arial" w:cs="Arial"/>
          <w:color w:val="000065"/>
          <w:w w:val="106"/>
          <w:sz w:val="18"/>
          <w:szCs w:val="18"/>
        </w:rPr>
        <w:t>в</w:t>
      </w:r>
      <w:r w:rsidRPr="00730593">
        <w:rPr>
          <w:rFonts w:ascii="Arial" w:hAnsi="Arial" w:cs="Arial"/>
          <w:color w:val="000065"/>
          <w:spacing w:val="1"/>
          <w:sz w:val="18"/>
          <w:szCs w:val="18"/>
        </w:rPr>
        <w:t xml:space="preserve"> </w:t>
      </w:r>
      <w:r w:rsidRPr="00730593">
        <w:rPr>
          <w:rFonts w:ascii="Arial" w:hAnsi="Arial" w:cs="Arial"/>
          <w:color w:val="000065"/>
          <w:spacing w:val="-1"/>
          <w:sz w:val="18"/>
          <w:szCs w:val="18"/>
        </w:rPr>
        <w:t>о</w:t>
      </w:r>
      <w:r w:rsidRPr="00730593">
        <w:rPr>
          <w:rFonts w:ascii="Arial" w:hAnsi="Arial" w:cs="Arial"/>
          <w:color w:val="000065"/>
          <w:spacing w:val="1"/>
          <w:sz w:val="18"/>
          <w:szCs w:val="18"/>
        </w:rPr>
        <w:t>бх</w:t>
      </w:r>
      <w:r w:rsidRPr="00730593">
        <w:rPr>
          <w:rFonts w:ascii="Arial" w:hAnsi="Arial" w:cs="Arial"/>
          <w:color w:val="000065"/>
          <w:sz w:val="18"/>
          <w:szCs w:val="18"/>
        </w:rPr>
        <w:t>в</w:t>
      </w:r>
      <w:r w:rsidRPr="00730593">
        <w:rPr>
          <w:rFonts w:ascii="Arial" w:hAnsi="Arial" w:cs="Arial"/>
          <w:color w:val="000065"/>
          <w:spacing w:val="1"/>
          <w:sz w:val="18"/>
          <w:szCs w:val="18"/>
        </w:rPr>
        <w:t>а</w:t>
      </w:r>
      <w:r w:rsidRPr="00730593">
        <w:rPr>
          <w:rFonts w:ascii="Arial" w:hAnsi="Arial" w:cs="Arial"/>
          <w:color w:val="000065"/>
          <w:spacing w:val="3"/>
          <w:sz w:val="18"/>
          <w:szCs w:val="18"/>
        </w:rPr>
        <w:t>щ</w:t>
      </w:r>
      <w:r w:rsidRPr="00730593">
        <w:rPr>
          <w:rFonts w:ascii="Arial" w:hAnsi="Arial" w:cs="Arial"/>
          <w:color w:val="000065"/>
          <w:spacing w:val="1"/>
          <w:sz w:val="18"/>
          <w:szCs w:val="18"/>
        </w:rPr>
        <w:t>а</w:t>
      </w:r>
      <w:r w:rsidRPr="00730593">
        <w:rPr>
          <w:rFonts w:ascii="Arial" w:hAnsi="Arial" w:cs="Arial"/>
          <w:color w:val="000065"/>
          <w:sz w:val="18"/>
          <w:szCs w:val="18"/>
        </w:rPr>
        <w:t>щ</w:t>
      </w:r>
      <w:r w:rsidRPr="00730593">
        <w:rPr>
          <w:rFonts w:ascii="Arial" w:hAnsi="Arial" w:cs="Arial"/>
          <w:color w:val="000065"/>
          <w:spacing w:val="45"/>
          <w:sz w:val="18"/>
          <w:szCs w:val="18"/>
        </w:rPr>
        <w:t xml:space="preserve"> </w:t>
      </w:r>
      <w:r w:rsidRPr="00730593">
        <w:rPr>
          <w:rFonts w:ascii="Arial" w:hAnsi="Arial" w:cs="Arial"/>
          <w:color w:val="000065"/>
          <w:sz w:val="18"/>
          <w:szCs w:val="18"/>
        </w:rPr>
        <w:t>я</w:t>
      </w:r>
      <w:r w:rsidRPr="00730593">
        <w:rPr>
          <w:rFonts w:ascii="Arial" w:hAnsi="Arial" w:cs="Arial"/>
          <w:color w:val="000065"/>
          <w:spacing w:val="6"/>
          <w:sz w:val="18"/>
          <w:szCs w:val="18"/>
        </w:rPr>
        <w:t xml:space="preserve"> </w:t>
      </w:r>
      <w:r w:rsidRPr="00730593">
        <w:rPr>
          <w:rFonts w:ascii="Arial" w:hAnsi="Arial" w:cs="Arial"/>
          <w:color w:val="000065"/>
          <w:spacing w:val="1"/>
          <w:sz w:val="18"/>
          <w:szCs w:val="18"/>
        </w:rPr>
        <w:t>а</w:t>
      </w:r>
      <w:r w:rsidRPr="00730593">
        <w:rPr>
          <w:rFonts w:ascii="Arial" w:hAnsi="Arial" w:cs="Arial"/>
          <w:color w:val="000065"/>
          <w:sz w:val="18"/>
          <w:szCs w:val="18"/>
        </w:rPr>
        <w:t>в</w:t>
      </w:r>
      <w:r w:rsidRPr="00730593">
        <w:rPr>
          <w:rFonts w:ascii="Arial" w:hAnsi="Arial" w:cs="Arial"/>
          <w:color w:val="000065"/>
          <w:spacing w:val="3"/>
          <w:sz w:val="18"/>
          <w:szCs w:val="18"/>
        </w:rPr>
        <w:t>т</w:t>
      </w:r>
      <w:r w:rsidRPr="00730593">
        <w:rPr>
          <w:rFonts w:ascii="Arial" w:hAnsi="Arial" w:cs="Arial"/>
          <w:color w:val="000065"/>
          <w:spacing w:val="-1"/>
          <w:sz w:val="18"/>
          <w:szCs w:val="18"/>
        </w:rPr>
        <w:t>о</w:t>
      </w:r>
      <w:r w:rsidRPr="00730593">
        <w:rPr>
          <w:rFonts w:ascii="Arial" w:hAnsi="Arial" w:cs="Arial"/>
          <w:color w:val="000065"/>
          <w:spacing w:val="1"/>
          <w:sz w:val="18"/>
          <w:szCs w:val="18"/>
        </w:rPr>
        <w:t>ма</w:t>
      </w:r>
      <w:r w:rsidRPr="00730593">
        <w:rPr>
          <w:rFonts w:ascii="Arial" w:hAnsi="Arial" w:cs="Arial"/>
          <w:color w:val="000065"/>
          <w:sz w:val="18"/>
          <w:szCs w:val="18"/>
        </w:rPr>
        <w:t>ти</w:t>
      </w:r>
      <w:r w:rsidRPr="00730593">
        <w:rPr>
          <w:rFonts w:ascii="Arial" w:hAnsi="Arial" w:cs="Arial"/>
          <w:color w:val="000065"/>
          <w:spacing w:val="-1"/>
          <w:sz w:val="18"/>
          <w:szCs w:val="18"/>
        </w:rPr>
        <w:t>ч</w:t>
      </w:r>
      <w:r w:rsidRPr="00730593">
        <w:rPr>
          <w:rFonts w:ascii="Arial" w:hAnsi="Arial" w:cs="Arial"/>
          <w:color w:val="000065"/>
          <w:spacing w:val="2"/>
          <w:sz w:val="18"/>
          <w:szCs w:val="18"/>
        </w:rPr>
        <w:t>н</w:t>
      </w:r>
      <w:r w:rsidRPr="00730593">
        <w:rPr>
          <w:rFonts w:ascii="Arial" w:hAnsi="Arial" w:cs="Arial"/>
          <w:color w:val="000065"/>
          <w:sz w:val="18"/>
          <w:szCs w:val="18"/>
        </w:rPr>
        <w:t xml:space="preserve">о </w:t>
      </w:r>
      <w:r w:rsidRPr="00730593">
        <w:rPr>
          <w:rFonts w:ascii="Arial" w:hAnsi="Arial" w:cs="Arial"/>
          <w:color w:val="000065"/>
          <w:spacing w:val="2"/>
          <w:sz w:val="18"/>
          <w:szCs w:val="18"/>
        </w:rPr>
        <w:t xml:space="preserve"> </w:t>
      </w:r>
      <w:r w:rsidRPr="00730593">
        <w:rPr>
          <w:rFonts w:ascii="Arial" w:hAnsi="Arial" w:cs="Arial"/>
          <w:color w:val="000065"/>
          <w:spacing w:val="1"/>
          <w:w w:val="112"/>
          <w:sz w:val="18"/>
          <w:szCs w:val="18"/>
        </w:rPr>
        <w:t>t</w:t>
      </w:r>
      <w:r w:rsidRPr="00730593">
        <w:rPr>
          <w:rFonts w:ascii="Arial" w:hAnsi="Arial" w:cs="Arial"/>
          <w:color w:val="000065"/>
          <w:spacing w:val="1"/>
          <w:w w:val="103"/>
          <w:sz w:val="18"/>
          <w:szCs w:val="18"/>
        </w:rPr>
        <w:t>r</w:t>
      </w:r>
      <w:r w:rsidRPr="00730593">
        <w:rPr>
          <w:rFonts w:ascii="Arial" w:hAnsi="Arial" w:cs="Arial"/>
          <w:color w:val="000065"/>
          <w:spacing w:val="-1"/>
          <w:w w:val="93"/>
          <w:sz w:val="18"/>
          <w:szCs w:val="18"/>
        </w:rPr>
        <w:t>y</w:t>
      </w:r>
      <w:r w:rsidRPr="00730593">
        <w:rPr>
          <w:rFonts w:ascii="Arial" w:hAnsi="Arial" w:cs="Arial"/>
          <w:color w:val="000065"/>
          <w:spacing w:val="-1"/>
          <w:w w:val="198"/>
          <w:sz w:val="18"/>
          <w:szCs w:val="18"/>
        </w:rPr>
        <w:t>/</w:t>
      </w:r>
      <w:r w:rsidRPr="00730593">
        <w:rPr>
          <w:rFonts w:ascii="Arial" w:hAnsi="Arial" w:cs="Arial"/>
          <w:color w:val="000065"/>
          <w:spacing w:val="-1"/>
          <w:w w:val="105"/>
          <w:sz w:val="18"/>
          <w:szCs w:val="18"/>
        </w:rPr>
        <w:t>c</w:t>
      </w:r>
      <w:r w:rsidRPr="00730593">
        <w:rPr>
          <w:rFonts w:ascii="Arial" w:hAnsi="Arial" w:cs="Arial"/>
          <w:color w:val="000065"/>
          <w:spacing w:val="1"/>
          <w:w w:val="107"/>
          <w:sz w:val="18"/>
          <w:szCs w:val="18"/>
        </w:rPr>
        <w:t>a</w:t>
      </w:r>
      <w:r w:rsidRPr="00730593">
        <w:rPr>
          <w:rFonts w:ascii="Arial" w:hAnsi="Arial" w:cs="Arial"/>
          <w:color w:val="000065"/>
          <w:spacing w:val="1"/>
          <w:w w:val="112"/>
          <w:sz w:val="18"/>
          <w:szCs w:val="18"/>
        </w:rPr>
        <w:t>t</w:t>
      </w:r>
      <w:r w:rsidRPr="00730593">
        <w:rPr>
          <w:rFonts w:ascii="Arial" w:hAnsi="Arial" w:cs="Arial"/>
          <w:color w:val="000065"/>
          <w:spacing w:val="2"/>
          <w:w w:val="105"/>
          <w:sz w:val="18"/>
          <w:szCs w:val="18"/>
        </w:rPr>
        <w:t>c</w:t>
      </w:r>
      <w:r w:rsidRPr="00730593">
        <w:rPr>
          <w:rFonts w:ascii="Arial" w:hAnsi="Arial" w:cs="Arial"/>
          <w:color w:val="000065"/>
          <w:spacing w:val="-1"/>
          <w:w w:val="110"/>
          <w:sz w:val="18"/>
          <w:szCs w:val="18"/>
        </w:rPr>
        <w:t>h</w:t>
      </w:r>
      <w:r w:rsidRPr="00730593">
        <w:rPr>
          <w:rFonts w:ascii="Arial" w:hAnsi="Arial" w:cs="Arial"/>
          <w:color w:val="000065"/>
          <w:w w:val="103"/>
          <w:sz w:val="18"/>
          <w:szCs w:val="18"/>
        </w:rPr>
        <w:t>.</w:t>
      </w:r>
    </w:p>
    <w:p w:rsidR="000B6D91" w:rsidRPr="00730593" w:rsidRDefault="000B6D91" w:rsidP="000B6D91">
      <w:pPr>
        <w:pStyle w:val="NoSpacing"/>
        <w:rPr>
          <w:rFonts w:ascii="Arial" w:hAnsi="Arial" w:cs="Arial"/>
          <w:color w:val="000000"/>
          <w:sz w:val="18"/>
          <w:szCs w:val="18"/>
        </w:rPr>
      </w:pPr>
      <w:r w:rsidRPr="00730593">
        <w:rPr>
          <w:rFonts w:ascii="Arial" w:hAnsi="Arial" w:cs="Arial"/>
          <w:color w:val="000000"/>
          <w:spacing w:val="2"/>
          <w:w w:val="114"/>
          <w:sz w:val="18"/>
          <w:szCs w:val="18"/>
        </w:rPr>
        <w:t>П</w:t>
      </w:r>
      <w:r w:rsidRPr="00730593">
        <w:rPr>
          <w:rFonts w:ascii="Arial" w:hAnsi="Arial" w:cs="Arial"/>
          <w:color w:val="000000"/>
          <w:spacing w:val="-1"/>
          <w:w w:val="114"/>
          <w:sz w:val="18"/>
          <w:szCs w:val="18"/>
        </w:rPr>
        <w:t>р</w:t>
      </w:r>
      <w:r w:rsidRPr="00730593">
        <w:rPr>
          <w:rFonts w:ascii="Arial" w:hAnsi="Arial" w:cs="Arial"/>
          <w:color w:val="000000"/>
          <w:w w:val="114"/>
          <w:sz w:val="18"/>
          <w:szCs w:val="18"/>
        </w:rPr>
        <w:t>и</w:t>
      </w:r>
      <w:r w:rsidRPr="00730593">
        <w:rPr>
          <w:rFonts w:ascii="Arial" w:hAnsi="Arial" w:cs="Arial"/>
          <w:color w:val="000000"/>
          <w:spacing w:val="-7"/>
          <w:w w:val="114"/>
          <w:sz w:val="18"/>
          <w:szCs w:val="18"/>
        </w:rPr>
        <w:t xml:space="preserve"> </w:t>
      </w:r>
      <w:r w:rsidRPr="00730593">
        <w:rPr>
          <w:rFonts w:ascii="Arial" w:hAnsi="Arial" w:cs="Arial"/>
          <w:color w:val="000000"/>
          <w:sz w:val="18"/>
          <w:szCs w:val="18"/>
        </w:rPr>
        <w:t>н</w:t>
      </w:r>
      <w:r w:rsidRPr="00730593">
        <w:rPr>
          <w:rFonts w:ascii="Arial" w:hAnsi="Arial" w:cs="Arial"/>
          <w:color w:val="000000"/>
          <w:spacing w:val="1"/>
          <w:sz w:val="18"/>
          <w:szCs w:val="18"/>
        </w:rPr>
        <w:t>а</w:t>
      </w:r>
      <w:r w:rsidRPr="00730593">
        <w:rPr>
          <w:rFonts w:ascii="Arial" w:hAnsi="Arial" w:cs="Arial"/>
          <w:color w:val="000000"/>
          <w:sz w:val="18"/>
          <w:szCs w:val="18"/>
        </w:rPr>
        <w:t>ли</w:t>
      </w:r>
      <w:r w:rsidRPr="00730593">
        <w:rPr>
          <w:rFonts w:ascii="Arial" w:hAnsi="Arial" w:cs="Arial"/>
          <w:color w:val="000000"/>
          <w:spacing w:val="-1"/>
          <w:sz w:val="18"/>
          <w:szCs w:val="18"/>
        </w:rPr>
        <w:t>ч</w:t>
      </w:r>
      <w:r w:rsidRPr="00730593">
        <w:rPr>
          <w:rFonts w:ascii="Arial" w:hAnsi="Arial" w:cs="Arial"/>
          <w:color w:val="000000"/>
          <w:spacing w:val="2"/>
          <w:sz w:val="18"/>
          <w:szCs w:val="18"/>
        </w:rPr>
        <w:t>и</w:t>
      </w:r>
      <w:r w:rsidRPr="00730593">
        <w:rPr>
          <w:rFonts w:ascii="Arial" w:hAnsi="Arial" w:cs="Arial"/>
          <w:color w:val="000000"/>
          <w:sz w:val="18"/>
          <w:szCs w:val="18"/>
        </w:rPr>
        <w:t>е</w:t>
      </w:r>
      <w:r w:rsidRPr="00730593">
        <w:rPr>
          <w:rFonts w:ascii="Arial" w:hAnsi="Arial" w:cs="Arial"/>
          <w:color w:val="000000"/>
          <w:spacing w:val="34"/>
          <w:sz w:val="18"/>
          <w:szCs w:val="18"/>
        </w:rPr>
        <w:t xml:space="preserve"> </w:t>
      </w:r>
      <w:r w:rsidRPr="00730593">
        <w:rPr>
          <w:rFonts w:ascii="Arial" w:hAnsi="Arial" w:cs="Arial"/>
          <w:color w:val="000000"/>
          <w:sz w:val="18"/>
          <w:szCs w:val="18"/>
        </w:rPr>
        <w:t>на</w:t>
      </w:r>
      <w:r w:rsidRPr="00730593">
        <w:rPr>
          <w:rFonts w:ascii="Arial" w:hAnsi="Arial" w:cs="Arial"/>
          <w:color w:val="000000"/>
          <w:spacing w:val="17"/>
          <w:sz w:val="18"/>
          <w:szCs w:val="18"/>
        </w:rPr>
        <w:t xml:space="preserve"> </w:t>
      </w:r>
      <w:r w:rsidRPr="00730593">
        <w:rPr>
          <w:rFonts w:ascii="Arial" w:hAnsi="Arial" w:cs="Arial"/>
          <w:color w:val="000000"/>
          <w:sz w:val="18"/>
          <w:szCs w:val="18"/>
        </w:rPr>
        <w:t>н</w:t>
      </w:r>
      <w:r w:rsidRPr="00730593">
        <w:rPr>
          <w:rFonts w:ascii="Arial" w:hAnsi="Arial" w:cs="Arial"/>
          <w:color w:val="000000"/>
          <w:spacing w:val="-1"/>
          <w:sz w:val="18"/>
          <w:szCs w:val="18"/>
        </w:rPr>
        <w:t>ео</w:t>
      </w:r>
      <w:r w:rsidRPr="00730593">
        <w:rPr>
          <w:rFonts w:ascii="Arial" w:hAnsi="Arial" w:cs="Arial"/>
          <w:color w:val="000000"/>
          <w:spacing w:val="3"/>
          <w:sz w:val="18"/>
          <w:szCs w:val="18"/>
        </w:rPr>
        <w:t>б</w:t>
      </w:r>
      <w:r w:rsidRPr="00730593">
        <w:rPr>
          <w:rFonts w:ascii="Arial" w:hAnsi="Arial" w:cs="Arial"/>
          <w:color w:val="000000"/>
          <w:spacing w:val="-1"/>
          <w:sz w:val="18"/>
          <w:szCs w:val="18"/>
        </w:rPr>
        <w:t>р</w:t>
      </w:r>
      <w:r w:rsidRPr="00730593">
        <w:rPr>
          <w:rFonts w:ascii="Arial" w:hAnsi="Arial" w:cs="Arial"/>
          <w:color w:val="000000"/>
          <w:spacing w:val="1"/>
          <w:sz w:val="18"/>
          <w:szCs w:val="18"/>
        </w:rPr>
        <w:t>а</w:t>
      </w:r>
      <w:r w:rsidRPr="00730593">
        <w:rPr>
          <w:rFonts w:ascii="Arial" w:hAnsi="Arial" w:cs="Arial"/>
          <w:color w:val="000000"/>
          <w:sz w:val="18"/>
          <w:szCs w:val="18"/>
        </w:rPr>
        <w:t>б</w:t>
      </w:r>
      <w:r w:rsidRPr="00730593">
        <w:rPr>
          <w:rFonts w:ascii="Arial" w:hAnsi="Arial" w:cs="Arial"/>
          <w:color w:val="000000"/>
          <w:spacing w:val="2"/>
          <w:sz w:val="18"/>
          <w:szCs w:val="18"/>
        </w:rPr>
        <w:t>о</w:t>
      </w:r>
      <w:r w:rsidRPr="00730593">
        <w:rPr>
          <w:rFonts w:ascii="Arial" w:hAnsi="Arial" w:cs="Arial"/>
          <w:color w:val="000000"/>
          <w:sz w:val="18"/>
          <w:szCs w:val="18"/>
        </w:rPr>
        <w:t>т</w:t>
      </w:r>
      <w:r w:rsidRPr="00730593">
        <w:rPr>
          <w:rFonts w:ascii="Arial" w:hAnsi="Arial" w:cs="Arial"/>
          <w:color w:val="000000"/>
          <w:spacing w:val="-1"/>
          <w:sz w:val="18"/>
          <w:szCs w:val="18"/>
        </w:rPr>
        <w:t>е</w:t>
      </w:r>
      <w:r w:rsidRPr="00730593">
        <w:rPr>
          <w:rFonts w:ascii="Arial" w:hAnsi="Arial" w:cs="Arial"/>
          <w:color w:val="000000"/>
          <w:spacing w:val="2"/>
          <w:sz w:val="18"/>
          <w:szCs w:val="18"/>
        </w:rPr>
        <w:t>н</w:t>
      </w:r>
      <w:r w:rsidRPr="00730593">
        <w:rPr>
          <w:rFonts w:ascii="Arial" w:hAnsi="Arial" w:cs="Arial"/>
          <w:color w:val="000000"/>
          <w:sz w:val="18"/>
          <w:szCs w:val="18"/>
        </w:rPr>
        <w:t xml:space="preserve">о </w:t>
      </w:r>
      <w:r w:rsidRPr="00730593">
        <w:rPr>
          <w:rFonts w:ascii="Arial" w:hAnsi="Arial" w:cs="Arial"/>
          <w:color w:val="000000"/>
          <w:spacing w:val="1"/>
          <w:sz w:val="18"/>
          <w:szCs w:val="18"/>
        </w:rPr>
        <w:t xml:space="preserve"> </w:t>
      </w:r>
      <w:r w:rsidRPr="00730593">
        <w:rPr>
          <w:rFonts w:ascii="Arial" w:hAnsi="Arial" w:cs="Arial"/>
          <w:color w:val="000000"/>
          <w:spacing w:val="2"/>
          <w:sz w:val="18"/>
          <w:szCs w:val="18"/>
        </w:rPr>
        <w:t>по</w:t>
      </w:r>
      <w:r w:rsidRPr="00730593">
        <w:rPr>
          <w:rFonts w:ascii="Arial" w:hAnsi="Arial" w:cs="Arial"/>
          <w:color w:val="000000"/>
          <w:spacing w:val="-1"/>
          <w:sz w:val="18"/>
          <w:szCs w:val="18"/>
        </w:rPr>
        <w:t>-</w:t>
      </w:r>
      <w:r w:rsidRPr="00730593">
        <w:rPr>
          <w:rFonts w:ascii="Arial" w:hAnsi="Arial" w:cs="Arial"/>
          <w:color w:val="000000"/>
          <w:spacing w:val="1"/>
          <w:sz w:val="18"/>
          <w:szCs w:val="18"/>
        </w:rPr>
        <w:t>д</w:t>
      </w:r>
      <w:r w:rsidRPr="00730593">
        <w:rPr>
          <w:rFonts w:ascii="Arial" w:hAnsi="Arial" w:cs="Arial"/>
          <w:color w:val="000000"/>
          <w:spacing w:val="2"/>
          <w:sz w:val="18"/>
          <w:szCs w:val="18"/>
        </w:rPr>
        <w:t>о</w:t>
      </w:r>
      <w:r w:rsidRPr="00730593">
        <w:rPr>
          <w:rFonts w:ascii="Arial" w:hAnsi="Arial" w:cs="Arial"/>
          <w:color w:val="000000"/>
          <w:sz w:val="18"/>
          <w:szCs w:val="18"/>
        </w:rPr>
        <w:t>лу</w:t>
      </w:r>
      <w:r w:rsidRPr="00730593">
        <w:rPr>
          <w:rFonts w:ascii="Arial" w:hAnsi="Arial" w:cs="Arial"/>
          <w:color w:val="000000"/>
          <w:spacing w:val="-7"/>
          <w:sz w:val="18"/>
          <w:szCs w:val="18"/>
        </w:rPr>
        <w:t xml:space="preserve"> </w:t>
      </w:r>
      <w:r w:rsidRPr="00730593">
        <w:rPr>
          <w:rFonts w:ascii="Arial" w:hAnsi="Arial" w:cs="Arial"/>
          <w:color w:val="000000"/>
          <w:sz w:val="18"/>
          <w:szCs w:val="18"/>
        </w:rPr>
        <w:t>и</w:t>
      </w:r>
      <w:r w:rsidRPr="00730593">
        <w:rPr>
          <w:rFonts w:ascii="Arial" w:hAnsi="Arial" w:cs="Arial"/>
          <w:color w:val="000000"/>
          <w:spacing w:val="-1"/>
          <w:sz w:val="18"/>
          <w:szCs w:val="18"/>
        </w:rPr>
        <w:t>з</w:t>
      </w:r>
      <w:r w:rsidRPr="00730593">
        <w:rPr>
          <w:rFonts w:ascii="Arial" w:hAnsi="Arial" w:cs="Arial"/>
          <w:color w:val="000000"/>
          <w:spacing w:val="1"/>
          <w:sz w:val="18"/>
          <w:szCs w:val="18"/>
        </w:rPr>
        <w:t>к</w:t>
      </w:r>
      <w:r w:rsidRPr="00730593">
        <w:rPr>
          <w:rFonts w:ascii="Arial" w:hAnsi="Arial" w:cs="Arial"/>
          <w:color w:val="000000"/>
          <w:sz w:val="18"/>
          <w:szCs w:val="18"/>
        </w:rPr>
        <w:t>л</w:t>
      </w:r>
      <w:r w:rsidRPr="00730593">
        <w:rPr>
          <w:rFonts w:ascii="Arial" w:hAnsi="Arial" w:cs="Arial"/>
          <w:color w:val="000000"/>
          <w:spacing w:val="-1"/>
          <w:sz w:val="18"/>
          <w:szCs w:val="18"/>
        </w:rPr>
        <w:t>ю</w:t>
      </w:r>
      <w:r w:rsidRPr="00730593">
        <w:rPr>
          <w:rFonts w:ascii="Arial" w:hAnsi="Arial" w:cs="Arial"/>
          <w:color w:val="000000"/>
          <w:spacing w:val="2"/>
          <w:sz w:val="18"/>
          <w:szCs w:val="18"/>
        </w:rPr>
        <w:t>ч</w:t>
      </w:r>
      <w:r w:rsidRPr="00730593">
        <w:rPr>
          <w:rFonts w:ascii="Arial" w:hAnsi="Arial" w:cs="Arial"/>
          <w:color w:val="000000"/>
          <w:spacing w:val="-1"/>
          <w:sz w:val="18"/>
          <w:szCs w:val="18"/>
        </w:rPr>
        <w:t>е</w:t>
      </w:r>
      <w:r w:rsidRPr="00730593">
        <w:rPr>
          <w:rFonts w:ascii="Arial" w:hAnsi="Arial" w:cs="Arial"/>
          <w:color w:val="000000"/>
          <w:sz w:val="18"/>
          <w:szCs w:val="18"/>
        </w:rPr>
        <w:t>н</w:t>
      </w:r>
      <w:r w:rsidRPr="00730593">
        <w:rPr>
          <w:rFonts w:ascii="Arial" w:hAnsi="Arial" w:cs="Arial"/>
          <w:color w:val="000000"/>
          <w:spacing w:val="2"/>
          <w:sz w:val="18"/>
          <w:szCs w:val="18"/>
        </w:rPr>
        <w:t>и</w:t>
      </w:r>
      <w:r w:rsidRPr="00730593">
        <w:rPr>
          <w:rFonts w:ascii="Arial" w:hAnsi="Arial" w:cs="Arial"/>
          <w:color w:val="000000"/>
          <w:spacing w:val="-1"/>
          <w:sz w:val="18"/>
          <w:szCs w:val="18"/>
        </w:rPr>
        <w:t>е</w:t>
      </w:r>
      <w:r w:rsidRPr="00730593">
        <w:rPr>
          <w:rFonts w:ascii="Arial" w:hAnsi="Arial" w:cs="Arial"/>
          <w:color w:val="000000"/>
          <w:sz w:val="18"/>
          <w:szCs w:val="18"/>
        </w:rPr>
        <w:t>,</w:t>
      </w:r>
      <w:r w:rsidRPr="00730593">
        <w:rPr>
          <w:rFonts w:ascii="Arial" w:hAnsi="Arial" w:cs="Arial"/>
          <w:color w:val="000000"/>
          <w:spacing w:val="48"/>
          <w:sz w:val="18"/>
          <w:szCs w:val="18"/>
        </w:rPr>
        <w:t xml:space="preserve"> </w:t>
      </w:r>
      <w:r w:rsidRPr="00730593">
        <w:rPr>
          <w:rFonts w:ascii="Arial" w:hAnsi="Arial" w:cs="Arial"/>
          <w:color w:val="000000"/>
          <w:spacing w:val="-1"/>
          <w:sz w:val="18"/>
          <w:szCs w:val="18"/>
        </w:rPr>
        <w:t>c</w:t>
      </w:r>
      <w:r w:rsidRPr="00730593">
        <w:rPr>
          <w:rFonts w:ascii="Arial" w:hAnsi="Arial" w:cs="Arial"/>
          <w:color w:val="000000"/>
          <w:spacing w:val="1"/>
          <w:sz w:val="18"/>
          <w:szCs w:val="18"/>
        </w:rPr>
        <w:t>at</w:t>
      </w:r>
      <w:r w:rsidRPr="00730593">
        <w:rPr>
          <w:rFonts w:ascii="Arial" w:hAnsi="Arial" w:cs="Arial"/>
          <w:color w:val="000000"/>
          <w:spacing w:val="-1"/>
          <w:sz w:val="18"/>
          <w:szCs w:val="18"/>
        </w:rPr>
        <w:t>c</w:t>
      </w:r>
      <w:r w:rsidRPr="00730593">
        <w:rPr>
          <w:rFonts w:ascii="Arial" w:hAnsi="Arial" w:cs="Arial"/>
          <w:color w:val="000000"/>
          <w:sz w:val="18"/>
          <w:szCs w:val="18"/>
        </w:rPr>
        <w:t>h</w:t>
      </w:r>
      <w:r w:rsidRPr="00730593">
        <w:rPr>
          <w:rFonts w:ascii="Arial" w:hAnsi="Arial" w:cs="Arial"/>
          <w:color w:val="000000"/>
          <w:spacing w:val="32"/>
          <w:sz w:val="18"/>
          <w:szCs w:val="18"/>
        </w:rPr>
        <w:t xml:space="preserve"> </w:t>
      </w:r>
      <w:r w:rsidRPr="00730593">
        <w:rPr>
          <w:rFonts w:ascii="Arial" w:hAnsi="Arial" w:cs="Arial"/>
          <w:color w:val="000000"/>
          <w:sz w:val="18"/>
          <w:szCs w:val="18"/>
        </w:rPr>
        <w:t>б</w:t>
      </w:r>
      <w:r w:rsidRPr="00730593">
        <w:rPr>
          <w:rFonts w:ascii="Arial" w:hAnsi="Arial" w:cs="Arial"/>
          <w:color w:val="000000"/>
          <w:spacing w:val="2"/>
          <w:sz w:val="18"/>
          <w:szCs w:val="18"/>
        </w:rPr>
        <w:t>л</w:t>
      </w:r>
      <w:r w:rsidRPr="00730593">
        <w:rPr>
          <w:rFonts w:ascii="Arial" w:hAnsi="Arial" w:cs="Arial"/>
          <w:color w:val="000000"/>
          <w:spacing w:val="1"/>
          <w:sz w:val="18"/>
          <w:szCs w:val="18"/>
        </w:rPr>
        <w:t>ок</w:t>
      </w:r>
      <w:r w:rsidRPr="00730593">
        <w:rPr>
          <w:rFonts w:ascii="Arial" w:hAnsi="Arial" w:cs="Arial"/>
          <w:color w:val="000000"/>
          <w:sz w:val="18"/>
          <w:szCs w:val="18"/>
        </w:rPr>
        <w:t>ът</w:t>
      </w:r>
      <w:r w:rsidRPr="00730593">
        <w:rPr>
          <w:rFonts w:ascii="Arial" w:hAnsi="Arial" w:cs="Arial"/>
          <w:color w:val="000000"/>
          <w:spacing w:val="28"/>
          <w:sz w:val="18"/>
          <w:szCs w:val="18"/>
        </w:rPr>
        <w:t xml:space="preserve"> </w:t>
      </w:r>
      <w:r w:rsidRPr="00730593">
        <w:rPr>
          <w:rFonts w:ascii="Arial" w:hAnsi="Arial" w:cs="Arial"/>
          <w:color w:val="000000"/>
          <w:spacing w:val="2"/>
          <w:sz w:val="18"/>
          <w:szCs w:val="18"/>
        </w:rPr>
        <w:t>и</w:t>
      </w:r>
      <w:r w:rsidRPr="00730593">
        <w:rPr>
          <w:rFonts w:ascii="Arial" w:hAnsi="Arial" w:cs="Arial"/>
          <w:color w:val="000000"/>
          <w:spacing w:val="-1"/>
          <w:sz w:val="18"/>
          <w:szCs w:val="18"/>
        </w:rPr>
        <w:t>з</w:t>
      </w:r>
      <w:r w:rsidRPr="00730593">
        <w:rPr>
          <w:rFonts w:ascii="Arial" w:hAnsi="Arial" w:cs="Arial"/>
          <w:color w:val="000000"/>
          <w:sz w:val="18"/>
          <w:szCs w:val="18"/>
        </w:rPr>
        <w:t>ви</w:t>
      </w:r>
      <w:r w:rsidRPr="00730593">
        <w:rPr>
          <w:rFonts w:ascii="Arial" w:hAnsi="Arial" w:cs="Arial"/>
          <w:color w:val="000000"/>
          <w:spacing w:val="3"/>
          <w:sz w:val="18"/>
          <w:szCs w:val="18"/>
        </w:rPr>
        <w:t>к</w:t>
      </w:r>
      <w:r w:rsidRPr="00730593">
        <w:rPr>
          <w:rFonts w:ascii="Arial" w:hAnsi="Arial" w:cs="Arial"/>
          <w:color w:val="000000"/>
          <w:sz w:val="18"/>
          <w:szCs w:val="18"/>
        </w:rPr>
        <w:t>ва</w:t>
      </w:r>
      <w:r w:rsidRPr="00730593">
        <w:rPr>
          <w:rFonts w:ascii="Arial" w:hAnsi="Arial" w:cs="Arial"/>
          <w:color w:val="000000"/>
          <w:spacing w:val="43"/>
          <w:sz w:val="18"/>
          <w:szCs w:val="18"/>
        </w:rPr>
        <w:t xml:space="preserve"> </w:t>
      </w:r>
      <w:r w:rsidRPr="00730593">
        <w:rPr>
          <w:rFonts w:ascii="Arial" w:hAnsi="Arial" w:cs="Arial"/>
          <w:color w:val="000000"/>
          <w:sz w:val="18"/>
          <w:szCs w:val="18"/>
        </w:rPr>
        <w:t>в</w:t>
      </w:r>
      <w:r w:rsidRPr="00730593">
        <w:rPr>
          <w:rFonts w:ascii="Arial" w:hAnsi="Arial" w:cs="Arial"/>
          <w:color w:val="000000"/>
          <w:spacing w:val="2"/>
          <w:sz w:val="18"/>
          <w:szCs w:val="18"/>
        </w:rPr>
        <w:t>и</w:t>
      </w:r>
      <w:r w:rsidRPr="00730593">
        <w:rPr>
          <w:rFonts w:ascii="Arial" w:hAnsi="Arial" w:cs="Arial"/>
          <w:color w:val="000000"/>
          <w:spacing w:val="-1"/>
          <w:sz w:val="18"/>
          <w:szCs w:val="18"/>
        </w:rPr>
        <w:t>р</w:t>
      </w:r>
      <w:r w:rsidRPr="00730593">
        <w:rPr>
          <w:rFonts w:ascii="Arial" w:hAnsi="Arial" w:cs="Arial"/>
          <w:color w:val="000000"/>
          <w:spacing w:val="3"/>
          <w:sz w:val="18"/>
          <w:szCs w:val="18"/>
        </w:rPr>
        <w:t>т</w:t>
      </w:r>
      <w:r w:rsidRPr="00730593">
        <w:rPr>
          <w:rFonts w:ascii="Arial" w:hAnsi="Arial" w:cs="Arial"/>
          <w:color w:val="000000"/>
          <w:spacing w:val="-1"/>
          <w:sz w:val="18"/>
          <w:szCs w:val="18"/>
        </w:rPr>
        <w:t>у</w:t>
      </w:r>
      <w:r w:rsidRPr="00730593">
        <w:rPr>
          <w:rFonts w:ascii="Arial" w:hAnsi="Arial" w:cs="Arial"/>
          <w:color w:val="000000"/>
          <w:spacing w:val="1"/>
          <w:sz w:val="18"/>
          <w:szCs w:val="18"/>
        </w:rPr>
        <w:t>а</w:t>
      </w:r>
      <w:r w:rsidRPr="00730593">
        <w:rPr>
          <w:rFonts w:ascii="Arial" w:hAnsi="Arial" w:cs="Arial"/>
          <w:color w:val="000000"/>
          <w:sz w:val="18"/>
          <w:szCs w:val="18"/>
        </w:rPr>
        <w:t>лния</w:t>
      </w:r>
      <w:r w:rsidRPr="00730593">
        <w:rPr>
          <w:rFonts w:ascii="Arial" w:hAnsi="Arial" w:cs="Arial"/>
          <w:color w:val="000000"/>
          <w:spacing w:val="40"/>
          <w:sz w:val="18"/>
          <w:szCs w:val="18"/>
        </w:rPr>
        <w:t xml:space="preserve"> </w:t>
      </w:r>
      <w:r w:rsidRPr="00730593">
        <w:rPr>
          <w:rFonts w:ascii="Arial" w:hAnsi="Arial" w:cs="Arial"/>
          <w:color w:val="000000"/>
          <w:spacing w:val="3"/>
          <w:sz w:val="18"/>
          <w:szCs w:val="18"/>
        </w:rPr>
        <w:t>м</w:t>
      </w:r>
      <w:r w:rsidRPr="00730593">
        <w:rPr>
          <w:rFonts w:ascii="Arial" w:hAnsi="Arial" w:cs="Arial"/>
          <w:color w:val="000000"/>
          <w:spacing w:val="-1"/>
          <w:sz w:val="18"/>
          <w:szCs w:val="18"/>
        </w:rPr>
        <w:t>е</w:t>
      </w:r>
      <w:r w:rsidRPr="00730593">
        <w:rPr>
          <w:rFonts w:ascii="Arial" w:hAnsi="Arial" w:cs="Arial"/>
          <w:color w:val="000000"/>
          <w:spacing w:val="3"/>
          <w:sz w:val="18"/>
          <w:szCs w:val="18"/>
        </w:rPr>
        <w:t>т</w:t>
      </w:r>
      <w:r w:rsidRPr="00730593">
        <w:rPr>
          <w:rFonts w:ascii="Arial" w:hAnsi="Arial" w:cs="Arial"/>
          <w:color w:val="000000"/>
          <w:spacing w:val="2"/>
          <w:sz w:val="18"/>
          <w:szCs w:val="18"/>
        </w:rPr>
        <w:t>о</w:t>
      </w:r>
      <w:r w:rsidRPr="00730593">
        <w:rPr>
          <w:rFonts w:ascii="Arial" w:hAnsi="Arial" w:cs="Arial"/>
          <w:color w:val="000000"/>
          <w:sz w:val="18"/>
          <w:szCs w:val="18"/>
        </w:rPr>
        <w:t>д</w:t>
      </w:r>
      <w:r w:rsidRPr="00730593">
        <w:rPr>
          <w:rFonts w:ascii="Arial" w:hAnsi="Arial" w:cs="Arial"/>
          <w:color w:val="000000"/>
          <w:spacing w:val="3"/>
          <w:sz w:val="18"/>
          <w:szCs w:val="18"/>
        </w:rPr>
        <w:t xml:space="preserve"> </w:t>
      </w:r>
      <w:r w:rsidRPr="00730593">
        <w:rPr>
          <w:rFonts w:ascii="Arial" w:hAnsi="Arial" w:cs="Arial"/>
          <w:color w:val="000000"/>
          <w:spacing w:val="-1"/>
          <w:w w:val="106"/>
          <w:sz w:val="18"/>
          <w:szCs w:val="18"/>
        </w:rPr>
        <w:t>O</w:t>
      </w:r>
      <w:r w:rsidRPr="00730593">
        <w:rPr>
          <w:rFonts w:ascii="Arial" w:hAnsi="Arial" w:cs="Arial"/>
          <w:color w:val="000000"/>
          <w:spacing w:val="1"/>
          <w:w w:val="106"/>
          <w:sz w:val="18"/>
          <w:szCs w:val="18"/>
        </w:rPr>
        <w:t>nT</w:t>
      </w:r>
      <w:r w:rsidRPr="00730593">
        <w:rPr>
          <w:rFonts w:ascii="Arial" w:hAnsi="Arial" w:cs="Arial"/>
          <w:color w:val="000000"/>
          <w:spacing w:val="-1"/>
          <w:w w:val="106"/>
          <w:sz w:val="18"/>
          <w:szCs w:val="18"/>
        </w:rPr>
        <w:t>h</w:t>
      </w:r>
      <w:r w:rsidRPr="00730593">
        <w:rPr>
          <w:rFonts w:ascii="Arial" w:hAnsi="Arial" w:cs="Arial"/>
          <w:color w:val="000000"/>
          <w:spacing w:val="1"/>
          <w:w w:val="106"/>
          <w:sz w:val="18"/>
          <w:szCs w:val="18"/>
        </w:rPr>
        <w:t>r</w:t>
      </w:r>
      <w:r w:rsidRPr="00730593">
        <w:rPr>
          <w:rFonts w:ascii="Arial" w:hAnsi="Arial" w:cs="Arial"/>
          <w:color w:val="000000"/>
          <w:spacing w:val="-1"/>
          <w:w w:val="106"/>
          <w:sz w:val="18"/>
          <w:szCs w:val="18"/>
        </w:rPr>
        <w:t>e</w:t>
      </w:r>
      <w:r w:rsidRPr="00730593">
        <w:rPr>
          <w:rFonts w:ascii="Arial" w:hAnsi="Arial" w:cs="Arial"/>
          <w:color w:val="000000"/>
          <w:spacing w:val="3"/>
          <w:w w:val="106"/>
          <w:sz w:val="18"/>
          <w:szCs w:val="18"/>
        </w:rPr>
        <w:t>a</w:t>
      </w:r>
      <w:r w:rsidRPr="00730593">
        <w:rPr>
          <w:rFonts w:ascii="Arial" w:hAnsi="Arial" w:cs="Arial"/>
          <w:color w:val="000000"/>
          <w:spacing w:val="-1"/>
          <w:w w:val="106"/>
          <w:sz w:val="18"/>
          <w:szCs w:val="18"/>
        </w:rPr>
        <w:t>dE</w:t>
      </w:r>
      <w:r w:rsidRPr="00730593">
        <w:rPr>
          <w:rFonts w:ascii="Arial" w:hAnsi="Arial" w:cs="Arial"/>
          <w:color w:val="000000"/>
          <w:spacing w:val="1"/>
          <w:w w:val="106"/>
          <w:sz w:val="18"/>
          <w:szCs w:val="18"/>
        </w:rPr>
        <w:t>x</w:t>
      </w:r>
      <w:r w:rsidRPr="00730593">
        <w:rPr>
          <w:rFonts w:ascii="Arial" w:hAnsi="Arial" w:cs="Arial"/>
          <w:color w:val="000000"/>
          <w:spacing w:val="2"/>
          <w:w w:val="106"/>
          <w:sz w:val="18"/>
          <w:szCs w:val="18"/>
        </w:rPr>
        <w:t>ce</w:t>
      </w:r>
      <w:r w:rsidRPr="00730593">
        <w:rPr>
          <w:rFonts w:ascii="Arial" w:hAnsi="Arial" w:cs="Arial"/>
          <w:color w:val="000000"/>
          <w:spacing w:val="-1"/>
          <w:w w:val="106"/>
          <w:sz w:val="18"/>
          <w:szCs w:val="18"/>
        </w:rPr>
        <w:t>p</w:t>
      </w:r>
      <w:r w:rsidRPr="00730593">
        <w:rPr>
          <w:rFonts w:ascii="Arial" w:hAnsi="Arial" w:cs="Arial"/>
          <w:color w:val="000000"/>
          <w:spacing w:val="1"/>
          <w:w w:val="106"/>
          <w:sz w:val="18"/>
          <w:szCs w:val="18"/>
        </w:rPr>
        <w:t>ti</w:t>
      </w:r>
      <w:r w:rsidRPr="00730593">
        <w:rPr>
          <w:rFonts w:ascii="Arial" w:hAnsi="Arial" w:cs="Arial"/>
          <w:color w:val="000000"/>
          <w:spacing w:val="2"/>
          <w:w w:val="106"/>
          <w:sz w:val="18"/>
          <w:szCs w:val="18"/>
        </w:rPr>
        <w:t>o</w:t>
      </w:r>
      <w:r w:rsidRPr="00730593">
        <w:rPr>
          <w:rFonts w:ascii="Arial" w:hAnsi="Arial" w:cs="Arial"/>
          <w:color w:val="000000"/>
          <w:spacing w:val="-1"/>
          <w:w w:val="106"/>
          <w:sz w:val="18"/>
          <w:szCs w:val="18"/>
        </w:rPr>
        <w:t>n</w:t>
      </w:r>
      <w:r w:rsidRPr="00730593">
        <w:rPr>
          <w:rFonts w:ascii="Arial" w:hAnsi="Arial" w:cs="Arial"/>
          <w:color w:val="000000"/>
          <w:w w:val="106"/>
          <w:sz w:val="18"/>
          <w:szCs w:val="18"/>
        </w:rPr>
        <w:t>()</w:t>
      </w:r>
      <w:r w:rsidRPr="00730593">
        <w:rPr>
          <w:rFonts w:ascii="Arial" w:hAnsi="Arial" w:cs="Arial"/>
          <w:color w:val="000000"/>
          <w:spacing w:val="21"/>
          <w:w w:val="106"/>
          <w:sz w:val="18"/>
          <w:szCs w:val="18"/>
        </w:rPr>
        <w:t xml:space="preserve"> </w:t>
      </w:r>
      <w:r w:rsidRPr="00730593">
        <w:rPr>
          <w:rFonts w:ascii="Arial" w:hAnsi="Arial" w:cs="Arial"/>
          <w:color w:val="000000"/>
          <w:spacing w:val="1"/>
          <w:w w:val="106"/>
          <w:sz w:val="18"/>
          <w:szCs w:val="18"/>
        </w:rPr>
        <w:t>д</w:t>
      </w:r>
      <w:r w:rsidRPr="00730593">
        <w:rPr>
          <w:rFonts w:ascii="Arial" w:hAnsi="Arial" w:cs="Arial"/>
          <w:color w:val="000000"/>
          <w:spacing w:val="-1"/>
          <w:w w:val="106"/>
          <w:sz w:val="18"/>
          <w:szCs w:val="18"/>
        </w:rPr>
        <w:t>еф</w:t>
      </w:r>
      <w:r w:rsidRPr="00730593">
        <w:rPr>
          <w:rFonts w:ascii="Arial" w:hAnsi="Arial" w:cs="Arial"/>
          <w:color w:val="000000"/>
          <w:w w:val="106"/>
          <w:sz w:val="18"/>
          <w:szCs w:val="18"/>
        </w:rPr>
        <w:t>ин</w:t>
      </w:r>
      <w:r w:rsidRPr="00730593">
        <w:rPr>
          <w:rFonts w:ascii="Arial" w:hAnsi="Arial" w:cs="Arial"/>
          <w:color w:val="000000"/>
          <w:spacing w:val="2"/>
          <w:w w:val="106"/>
          <w:sz w:val="18"/>
          <w:szCs w:val="18"/>
        </w:rPr>
        <w:t>и</w:t>
      </w:r>
      <w:r w:rsidRPr="00730593">
        <w:rPr>
          <w:rFonts w:ascii="Arial" w:hAnsi="Arial" w:cs="Arial"/>
          <w:color w:val="000000"/>
          <w:spacing w:val="1"/>
          <w:w w:val="106"/>
          <w:sz w:val="18"/>
          <w:szCs w:val="18"/>
        </w:rPr>
        <w:t>ра</w:t>
      </w:r>
      <w:r w:rsidRPr="00730593">
        <w:rPr>
          <w:rFonts w:ascii="Arial" w:hAnsi="Arial" w:cs="Arial"/>
          <w:color w:val="000000"/>
          <w:w w:val="106"/>
          <w:sz w:val="18"/>
          <w:szCs w:val="18"/>
        </w:rPr>
        <w:t>н</w:t>
      </w:r>
      <w:r w:rsidRPr="00730593">
        <w:rPr>
          <w:rFonts w:ascii="Arial" w:hAnsi="Arial" w:cs="Arial"/>
          <w:color w:val="000000"/>
          <w:spacing w:val="9"/>
          <w:w w:val="106"/>
          <w:sz w:val="18"/>
          <w:szCs w:val="18"/>
        </w:rPr>
        <w:t xml:space="preserve"> </w:t>
      </w:r>
      <w:r w:rsidRPr="00730593">
        <w:rPr>
          <w:rFonts w:ascii="Arial" w:hAnsi="Arial" w:cs="Arial"/>
          <w:color w:val="000000"/>
          <w:w w:val="106"/>
          <w:sz w:val="18"/>
          <w:szCs w:val="18"/>
        </w:rPr>
        <w:t>в</w:t>
      </w:r>
      <w:r w:rsidRPr="00730593">
        <w:rPr>
          <w:rFonts w:ascii="Arial" w:hAnsi="Arial" w:cs="Arial"/>
          <w:color w:val="000000"/>
          <w:spacing w:val="-1"/>
          <w:sz w:val="18"/>
          <w:szCs w:val="18"/>
        </w:rPr>
        <w:t xml:space="preserve"> </w:t>
      </w:r>
      <w:r w:rsidRPr="00730593">
        <w:rPr>
          <w:rFonts w:ascii="Arial" w:hAnsi="Arial" w:cs="Arial"/>
          <w:color w:val="000000"/>
          <w:w w:val="102"/>
          <w:sz w:val="18"/>
          <w:szCs w:val="18"/>
        </w:rPr>
        <w:t>S</w:t>
      </w:r>
      <w:r w:rsidRPr="00730593">
        <w:rPr>
          <w:rFonts w:ascii="Arial" w:hAnsi="Arial" w:cs="Arial"/>
          <w:color w:val="000000"/>
          <w:spacing w:val="-1"/>
          <w:w w:val="102"/>
          <w:sz w:val="18"/>
          <w:szCs w:val="18"/>
        </w:rPr>
        <w:t>ys</w:t>
      </w:r>
      <w:r w:rsidRPr="00730593">
        <w:rPr>
          <w:rFonts w:ascii="Arial" w:hAnsi="Arial" w:cs="Arial"/>
          <w:color w:val="000000"/>
          <w:spacing w:val="4"/>
          <w:w w:val="102"/>
          <w:sz w:val="18"/>
          <w:szCs w:val="18"/>
        </w:rPr>
        <w:t>t</w:t>
      </w:r>
      <w:r w:rsidRPr="00730593">
        <w:rPr>
          <w:rFonts w:ascii="Arial" w:hAnsi="Arial" w:cs="Arial"/>
          <w:color w:val="000000"/>
          <w:spacing w:val="-1"/>
          <w:w w:val="102"/>
          <w:sz w:val="18"/>
          <w:szCs w:val="18"/>
        </w:rPr>
        <w:t>em</w:t>
      </w:r>
      <w:r w:rsidRPr="00730593">
        <w:rPr>
          <w:rFonts w:ascii="Arial" w:hAnsi="Arial" w:cs="Arial"/>
          <w:color w:val="000000"/>
          <w:spacing w:val="1"/>
          <w:w w:val="102"/>
          <w:sz w:val="18"/>
          <w:szCs w:val="18"/>
        </w:rPr>
        <w:t>.</w:t>
      </w:r>
      <w:r w:rsidRPr="00730593">
        <w:rPr>
          <w:rFonts w:ascii="Arial" w:hAnsi="Arial" w:cs="Arial"/>
          <w:color w:val="000000"/>
          <w:spacing w:val="2"/>
          <w:w w:val="102"/>
          <w:sz w:val="18"/>
          <w:szCs w:val="18"/>
        </w:rPr>
        <w:t>W</w:t>
      </w:r>
      <w:r w:rsidRPr="00730593">
        <w:rPr>
          <w:rFonts w:ascii="Arial" w:hAnsi="Arial" w:cs="Arial"/>
          <w:color w:val="000000"/>
          <w:spacing w:val="1"/>
          <w:w w:val="102"/>
          <w:sz w:val="18"/>
          <w:szCs w:val="18"/>
        </w:rPr>
        <w:t>ind</w:t>
      </w:r>
      <w:r w:rsidRPr="00730593">
        <w:rPr>
          <w:rFonts w:ascii="Arial" w:hAnsi="Arial" w:cs="Arial"/>
          <w:color w:val="000000"/>
          <w:spacing w:val="2"/>
          <w:w w:val="102"/>
          <w:sz w:val="18"/>
          <w:szCs w:val="18"/>
        </w:rPr>
        <w:t>o</w:t>
      </w:r>
      <w:r w:rsidRPr="00730593">
        <w:rPr>
          <w:rFonts w:ascii="Arial" w:hAnsi="Arial" w:cs="Arial"/>
          <w:color w:val="000000"/>
          <w:spacing w:val="-1"/>
          <w:w w:val="102"/>
          <w:sz w:val="18"/>
          <w:szCs w:val="18"/>
        </w:rPr>
        <w:t>ws</w:t>
      </w:r>
      <w:r w:rsidRPr="00730593">
        <w:rPr>
          <w:rFonts w:ascii="Arial" w:hAnsi="Arial" w:cs="Arial"/>
          <w:color w:val="000000"/>
          <w:spacing w:val="1"/>
          <w:w w:val="102"/>
          <w:sz w:val="18"/>
          <w:szCs w:val="18"/>
        </w:rPr>
        <w:t>.F</w:t>
      </w:r>
      <w:r w:rsidRPr="00730593">
        <w:rPr>
          <w:rFonts w:ascii="Arial" w:hAnsi="Arial" w:cs="Arial"/>
          <w:color w:val="000000"/>
          <w:spacing w:val="-1"/>
          <w:w w:val="102"/>
          <w:sz w:val="18"/>
          <w:szCs w:val="18"/>
        </w:rPr>
        <w:t>o</w:t>
      </w:r>
      <w:r w:rsidRPr="00730593">
        <w:rPr>
          <w:rFonts w:ascii="Arial" w:hAnsi="Arial" w:cs="Arial"/>
          <w:color w:val="000000"/>
          <w:spacing w:val="3"/>
          <w:w w:val="102"/>
          <w:sz w:val="18"/>
          <w:szCs w:val="18"/>
        </w:rPr>
        <w:t>r</w:t>
      </w:r>
      <w:r w:rsidRPr="00730593">
        <w:rPr>
          <w:rFonts w:ascii="Arial" w:hAnsi="Arial" w:cs="Arial"/>
          <w:color w:val="000000"/>
          <w:spacing w:val="-1"/>
          <w:w w:val="102"/>
          <w:sz w:val="18"/>
          <w:szCs w:val="18"/>
        </w:rPr>
        <w:t>ms</w:t>
      </w:r>
      <w:r w:rsidRPr="00730593">
        <w:rPr>
          <w:rFonts w:ascii="Arial" w:hAnsi="Arial" w:cs="Arial"/>
          <w:color w:val="000000"/>
          <w:spacing w:val="1"/>
          <w:w w:val="102"/>
          <w:sz w:val="18"/>
          <w:szCs w:val="18"/>
        </w:rPr>
        <w:t>.</w:t>
      </w:r>
      <w:r w:rsidRPr="00730593">
        <w:rPr>
          <w:rFonts w:ascii="Arial" w:hAnsi="Arial" w:cs="Arial"/>
          <w:color w:val="000000"/>
          <w:spacing w:val="2"/>
          <w:w w:val="102"/>
          <w:sz w:val="18"/>
          <w:szCs w:val="18"/>
        </w:rPr>
        <w:t>Co</w:t>
      </w:r>
      <w:r w:rsidRPr="00730593">
        <w:rPr>
          <w:rFonts w:ascii="Arial" w:hAnsi="Arial" w:cs="Arial"/>
          <w:color w:val="000000"/>
          <w:spacing w:val="-1"/>
          <w:w w:val="102"/>
          <w:sz w:val="18"/>
          <w:szCs w:val="18"/>
        </w:rPr>
        <w:t>n</w:t>
      </w:r>
      <w:r w:rsidRPr="00730593">
        <w:rPr>
          <w:rFonts w:ascii="Arial" w:hAnsi="Arial" w:cs="Arial"/>
          <w:color w:val="000000"/>
          <w:spacing w:val="1"/>
          <w:w w:val="102"/>
          <w:sz w:val="18"/>
          <w:szCs w:val="18"/>
        </w:rPr>
        <w:t>tr</w:t>
      </w:r>
      <w:r w:rsidRPr="00730593">
        <w:rPr>
          <w:rFonts w:ascii="Arial" w:hAnsi="Arial" w:cs="Arial"/>
          <w:color w:val="000000"/>
          <w:spacing w:val="-1"/>
          <w:w w:val="102"/>
          <w:sz w:val="18"/>
          <w:szCs w:val="18"/>
        </w:rPr>
        <w:t>o</w:t>
      </w:r>
      <w:r w:rsidRPr="00730593">
        <w:rPr>
          <w:rFonts w:ascii="Arial" w:hAnsi="Arial" w:cs="Arial"/>
          <w:color w:val="000000"/>
          <w:w w:val="102"/>
          <w:sz w:val="18"/>
          <w:szCs w:val="18"/>
        </w:rPr>
        <w:t>l</w:t>
      </w:r>
      <w:r w:rsidRPr="00730593">
        <w:rPr>
          <w:rFonts w:ascii="Arial" w:hAnsi="Arial" w:cs="Arial"/>
          <w:color w:val="000000"/>
          <w:spacing w:val="15"/>
          <w:w w:val="102"/>
          <w:sz w:val="18"/>
          <w:szCs w:val="18"/>
        </w:rPr>
        <w:t xml:space="preserve"> </w:t>
      </w:r>
      <w:r w:rsidRPr="00730593">
        <w:rPr>
          <w:rFonts w:ascii="Arial" w:hAnsi="Arial" w:cs="Arial"/>
          <w:color w:val="000000"/>
          <w:sz w:val="18"/>
          <w:szCs w:val="18"/>
        </w:rPr>
        <w:t>и</w:t>
      </w:r>
      <w:r w:rsidRPr="00730593">
        <w:rPr>
          <w:rFonts w:ascii="Arial" w:hAnsi="Arial" w:cs="Arial"/>
          <w:color w:val="000000"/>
          <w:spacing w:val="8"/>
          <w:sz w:val="18"/>
          <w:szCs w:val="18"/>
        </w:rPr>
        <w:t xml:space="preserve"> </w:t>
      </w:r>
      <w:r w:rsidRPr="00730593">
        <w:rPr>
          <w:rFonts w:ascii="Arial" w:hAnsi="Arial" w:cs="Arial"/>
          <w:color w:val="000000"/>
          <w:w w:val="107"/>
          <w:sz w:val="18"/>
          <w:szCs w:val="18"/>
        </w:rPr>
        <w:t>п</w:t>
      </w:r>
      <w:r w:rsidRPr="00730593">
        <w:rPr>
          <w:rFonts w:ascii="Arial" w:hAnsi="Arial" w:cs="Arial"/>
          <w:color w:val="000000"/>
          <w:spacing w:val="1"/>
          <w:w w:val="107"/>
          <w:sz w:val="18"/>
          <w:szCs w:val="18"/>
        </w:rPr>
        <w:t>р</w:t>
      </w:r>
      <w:r w:rsidRPr="00730593">
        <w:rPr>
          <w:rFonts w:ascii="Arial" w:hAnsi="Arial" w:cs="Arial"/>
          <w:color w:val="000000"/>
          <w:spacing w:val="-1"/>
          <w:w w:val="107"/>
          <w:sz w:val="18"/>
          <w:szCs w:val="18"/>
        </w:rPr>
        <w:t>е</w:t>
      </w:r>
      <w:r w:rsidRPr="00730593">
        <w:rPr>
          <w:rFonts w:ascii="Arial" w:hAnsi="Arial" w:cs="Arial"/>
          <w:color w:val="000000"/>
          <w:spacing w:val="1"/>
          <w:w w:val="107"/>
          <w:sz w:val="18"/>
          <w:szCs w:val="18"/>
        </w:rPr>
        <w:t>д</w:t>
      </w:r>
      <w:r w:rsidRPr="00730593">
        <w:rPr>
          <w:rFonts w:ascii="Arial" w:hAnsi="Arial" w:cs="Arial"/>
          <w:color w:val="000000"/>
          <w:spacing w:val="-1"/>
          <w:w w:val="107"/>
          <w:sz w:val="18"/>
          <w:szCs w:val="18"/>
        </w:rPr>
        <w:t>еф</w:t>
      </w:r>
      <w:r w:rsidRPr="00730593">
        <w:rPr>
          <w:rFonts w:ascii="Arial" w:hAnsi="Arial" w:cs="Arial"/>
          <w:color w:val="000000"/>
          <w:w w:val="107"/>
          <w:sz w:val="18"/>
          <w:szCs w:val="18"/>
        </w:rPr>
        <w:t>ин</w:t>
      </w:r>
      <w:r w:rsidRPr="00730593">
        <w:rPr>
          <w:rFonts w:ascii="Arial" w:hAnsi="Arial" w:cs="Arial"/>
          <w:color w:val="000000"/>
          <w:spacing w:val="2"/>
          <w:w w:val="107"/>
          <w:sz w:val="18"/>
          <w:szCs w:val="18"/>
        </w:rPr>
        <w:t>и</w:t>
      </w:r>
      <w:r w:rsidRPr="00730593">
        <w:rPr>
          <w:rFonts w:ascii="Arial" w:hAnsi="Arial" w:cs="Arial"/>
          <w:color w:val="000000"/>
          <w:spacing w:val="-1"/>
          <w:w w:val="107"/>
          <w:sz w:val="18"/>
          <w:szCs w:val="18"/>
        </w:rPr>
        <w:t>р</w:t>
      </w:r>
      <w:r w:rsidRPr="00730593">
        <w:rPr>
          <w:rFonts w:ascii="Arial" w:hAnsi="Arial" w:cs="Arial"/>
          <w:color w:val="000000"/>
          <w:spacing w:val="1"/>
          <w:w w:val="107"/>
          <w:sz w:val="18"/>
          <w:szCs w:val="18"/>
        </w:rPr>
        <w:t>а</w:t>
      </w:r>
      <w:r w:rsidRPr="00730593">
        <w:rPr>
          <w:rFonts w:ascii="Arial" w:hAnsi="Arial" w:cs="Arial"/>
          <w:color w:val="000000"/>
          <w:w w:val="107"/>
          <w:sz w:val="18"/>
          <w:szCs w:val="18"/>
        </w:rPr>
        <w:t>н</w:t>
      </w:r>
      <w:r w:rsidRPr="00730593">
        <w:rPr>
          <w:rFonts w:ascii="Arial" w:hAnsi="Arial" w:cs="Arial"/>
          <w:color w:val="000000"/>
          <w:spacing w:val="4"/>
          <w:w w:val="107"/>
          <w:sz w:val="18"/>
          <w:szCs w:val="18"/>
        </w:rPr>
        <w:t xml:space="preserve"> </w:t>
      </w:r>
      <w:r w:rsidRPr="00730593">
        <w:rPr>
          <w:rFonts w:ascii="Arial" w:hAnsi="Arial" w:cs="Arial"/>
          <w:color w:val="000000"/>
          <w:sz w:val="18"/>
          <w:szCs w:val="18"/>
        </w:rPr>
        <w:t>в</w:t>
      </w:r>
      <w:r w:rsidRPr="00730593">
        <w:rPr>
          <w:rFonts w:ascii="Arial" w:hAnsi="Arial" w:cs="Arial"/>
          <w:color w:val="000000"/>
          <w:spacing w:val="7"/>
          <w:sz w:val="18"/>
          <w:szCs w:val="18"/>
        </w:rPr>
        <w:t xml:space="preserve"> </w:t>
      </w:r>
      <w:r w:rsidRPr="00730593">
        <w:rPr>
          <w:rFonts w:ascii="Arial" w:hAnsi="Arial" w:cs="Arial"/>
          <w:color w:val="000000"/>
          <w:spacing w:val="2"/>
          <w:w w:val="90"/>
          <w:sz w:val="18"/>
          <w:szCs w:val="18"/>
        </w:rPr>
        <w:t>A</w:t>
      </w:r>
      <w:r w:rsidRPr="00730593">
        <w:rPr>
          <w:rFonts w:ascii="Arial" w:hAnsi="Arial" w:cs="Arial"/>
          <w:color w:val="000000"/>
          <w:spacing w:val="1"/>
          <w:w w:val="110"/>
          <w:sz w:val="18"/>
          <w:szCs w:val="18"/>
        </w:rPr>
        <w:t>p</w:t>
      </w:r>
      <w:r w:rsidRPr="00730593">
        <w:rPr>
          <w:rFonts w:ascii="Arial" w:hAnsi="Arial" w:cs="Arial"/>
          <w:color w:val="000000"/>
          <w:spacing w:val="-1"/>
          <w:w w:val="110"/>
          <w:sz w:val="18"/>
          <w:szCs w:val="18"/>
        </w:rPr>
        <w:t>p</w:t>
      </w:r>
      <w:r w:rsidRPr="00730593">
        <w:rPr>
          <w:rFonts w:ascii="Arial" w:hAnsi="Arial" w:cs="Arial"/>
          <w:color w:val="000000"/>
          <w:spacing w:val="1"/>
          <w:w w:val="93"/>
          <w:sz w:val="18"/>
          <w:szCs w:val="18"/>
        </w:rPr>
        <w:t>l</w:t>
      </w:r>
      <w:r w:rsidRPr="00730593">
        <w:rPr>
          <w:rFonts w:ascii="Arial" w:hAnsi="Arial" w:cs="Arial"/>
          <w:color w:val="000000"/>
          <w:spacing w:val="-1"/>
          <w:w w:val="101"/>
          <w:sz w:val="18"/>
          <w:szCs w:val="18"/>
        </w:rPr>
        <w:t>i</w:t>
      </w:r>
      <w:r w:rsidRPr="00730593">
        <w:rPr>
          <w:rFonts w:ascii="Arial" w:hAnsi="Arial" w:cs="Arial"/>
          <w:color w:val="000000"/>
          <w:spacing w:val="-1"/>
          <w:w w:val="105"/>
          <w:sz w:val="18"/>
          <w:szCs w:val="18"/>
        </w:rPr>
        <w:t>c</w:t>
      </w:r>
      <w:r w:rsidRPr="00730593">
        <w:rPr>
          <w:rFonts w:ascii="Arial" w:hAnsi="Arial" w:cs="Arial"/>
          <w:color w:val="000000"/>
          <w:spacing w:val="1"/>
          <w:w w:val="107"/>
          <w:sz w:val="18"/>
          <w:szCs w:val="18"/>
        </w:rPr>
        <w:t>a</w:t>
      </w:r>
      <w:r w:rsidRPr="00730593">
        <w:rPr>
          <w:rFonts w:ascii="Arial" w:hAnsi="Arial" w:cs="Arial"/>
          <w:color w:val="000000"/>
          <w:spacing w:val="1"/>
          <w:w w:val="112"/>
          <w:sz w:val="18"/>
          <w:szCs w:val="18"/>
        </w:rPr>
        <w:t>t</w:t>
      </w:r>
      <w:r w:rsidRPr="00730593">
        <w:rPr>
          <w:rFonts w:ascii="Arial" w:hAnsi="Arial" w:cs="Arial"/>
          <w:color w:val="000000"/>
          <w:spacing w:val="1"/>
          <w:w w:val="101"/>
          <w:sz w:val="18"/>
          <w:szCs w:val="18"/>
        </w:rPr>
        <w:t>i</w:t>
      </w:r>
      <w:r w:rsidRPr="00730593">
        <w:rPr>
          <w:rFonts w:ascii="Arial" w:hAnsi="Arial" w:cs="Arial"/>
          <w:color w:val="000000"/>
          <w:spacing w:val="2"/>
          <w:w w:val="103"/>
          <w:sz w:val="18"/>
          <w:szCs w:val="18"/>
        </w:rPr>
        <w:t>o</w:t>
      </w:r>
      <w:r w:rsidRPr="00730593">
        <w:rPr>
          <w:rFonts w:ascii="Arial" w:hAnsi="Arial" w:cs="Arial"/>
          <w:color w:val="000000"/>
          <w:w w:val="110"/>
          <w:sz w:val="18"/>
          <w:szCs w:val="18"/>
        </w:rPr>
        <w:t>n</w:t>
      </w:r>
    </w:p>
    <w:p w:rsidR="000B6D91" w:rsidRPr="00730593" w:rsidRDefault="000B6D91" w:rsidP="000B6D91">
      <w:pPr>
        <w:pStyle w:val="NoSpacing"/>
        <w:rPr>
          <w:rFonts w:ascii="Arial" w:hAnsi="Arial" w:cs="Arial"/>
          <w:color w:val="000000"/>
          <w:sz w:val="18"/>
          <w:szCs w:val="18"/>
        </w:rPr>
      </w:pPr>
      <w:r w:rsidRPr="00730593">
        <w:rPr>
          <w:rFonts w:ascii="Arial" w:hAnsi="Arial" w:cs="Arial"/>
          <w:color w:val="000000"/>
          <w:spacing w:val="-1"/>
          <w:sz w:val="18"/>
          <w:szCs w:val="18"/>
        </w:rPr>
        <w:t>Т</w:t>
      </w:r>
      <w:r w:rsidRPr="00730593">
        <w:rPr>
          <w:rFonts w:ascii="Arial" w:hAnsi="Arial" w:cs="Arial"/>
          <w:color w:val="000000"/>
          <w:spacing w:val="2"/>
          <w:sz w:val="18"/>
          <w:szCs w:val="18"/>
        </w:rPr>
        <w:t>о</w:t>
      </w:r>
      <w:r w:rsidRPr="00730593">
        <w:rPr>
          <w:rFonts w:ascii="Arial" w:hAnsi="Arial" w:cs="Arial"/>
          <w:color w:val="000000"/>
          <w:sz w:val="18"/>
          <w:szCs w:val="18"/>
        </w:rPr>
        <w:t>й</w:t>
      </w:r>
      <w:r w:rsidRPr="00730593">
        <w:rPr>
          <w:rFonts w:ascii="Arial" w:hAnsi="Arial" w:cs="Arial"/>
          <w:color w:val="000000"/>
          <w:spacing w:val="36"/>
          <w:sz w:val="18"/>
          <w:szCs w:val="18"/>
        </w:rPr>
        <w:t xml:space="preserve"> </w:t>
      </w:r>
      <w:r w:rsidRPr="00730593">
        <w:rPr>
          <w:rFonts w:ascii="Arial" w:hAnsi="Arial" w:cs="Arial"/>
          <w:color w:val="000000"/>
          <w:sz w:val="18"/>
          <w:szCs w:val="18"/>
        </w:rPr>
        <w:t>виз</w:t>
      </w:r>
      <w:r w:rsidRPr="00730593">
        <w:rPr>
          <w:rFonts w:ascii="Arial" w:hAnsi="Arial" w:cs="Arial"/>
          <w:color w:val="000000"/>
          <w:spacing w:val="-1"/>
          <w:sz w:val="18"/>
          <w:szCs w:val="18"/>
        </w:rPr>
        <w:t>у</w:t>
      </w:r>
      <w:r w:rsidRPr="00730593">
        <w:rPr>
          <w:rFonts w:ascii="Arial" w:hAnsi="Arial" w:cs="Arial"/>
          <w:color w:val="000000"/>
          <w:spacing w:val="1"/>
          <w:sz w:val="18"/>
          <w:szCs w:val="18"/>
        </w:rPr>
        <w:t>а</w:t>
      </w:r>
      <w:r w:rsidRPr="00730593">
        <w:rPr>
          <w:rFonts w:ascii="Arial" w:hAnsi="Arial" w:cs="Arial"/>
          <w:color w:val="000000"/>
          <w:spacing w:val="2"/>
          <w:sz w:val="18"/>
          <w:szCs w:val="18"/>
        </w:rPr>
        <w:t>л</w:t>
      </w:r>
      <w:r w:rsidRPr="00730593">
        <w:rPr>
          <w:rFonts w:ascii="Arial" w:hAnsi="Arial" w:cs="Arial"/>
          <w:color w:val="000000"/>
          <w:sz w:val="18"/>
          <w:szCs w:val="18"/>
        </w:rPr>
        <w:t>и</w:t>
      </w:r>
      <w:r w:rsidRPr="00730593">
        <w:rPr>
          <w:rFonts w:ascii="Arial" w:hAnsi="Arial" w:cs="Arial"/>
          <w:color w:val="000000"/>
          <w:spacing w:val="-1"/>
          <w:sz w:val="18"/>
          <w:szCs w:val="18"/>
        </w:rPr>
        <w:t>з</w:t>
      </w:r>
      <w:r w:rsidRPr="00730593">
        <w:rPr>
          <w:rFonts w:ascii="Arial" w:hAnsi="Arial" w:cs="Arial"/>
          <w:color w:val="000000"/>
          <w:spacing w:val="2"/>
          <w:sz w:val="18"/>
          <w:szCs w:val="18"/>
        </w:rPr>
        <w:t>и</w:t>
      </w:r>
      <w:r w:rsidRPr="00730593">
        <w:rPr>
          <w:rFonts w:ascii="Arial" w:hAnsi="Arial" w:cs="Arial"/>
          <w:color w:val="000000"/>
          <w:spacing w:val="-1"/>
          <w:sz w:val="18"/>
          <w:szCs w:val="18"/>
        </w:rPr>
        <w:t>р</w:t>
      </w:r>
      <w:r w:rsidRPr="00730593">
        <w:rPr>
          <w:rFonts w:ascii="Arial" w:hAnsi="Arial" w:cs="Arial"/>
          <w:color w:val="000000"/>
          <w:sz w:val="18"/>
          <w:szCs w:val="18"/>
        </w:rPr>
        <w:t>а</w:t>
      </w:r>
      <w:r w:rsidRPr="00730593">
        <w:rPr>
          <w:rFonts w:ascii="Arial" w:hAnsi="Arial" w:cs="Arial"/>
          <w:color w:val="000000"/>
          <w:spacing w:val="36"/>
          <w:sz w:val="18"/>
          <w:szCs w:val="18"/>
        </w:rPr>
        <w:t xml:space="preserve"> </w:t>
      </w:r>
      <w:r w:rsidRPr="00730593">
        <w:rPr>
          <w:rFonts w:ascii="Arial" w:hAnsi="Arial" w:cs="Arial"/>
          <w:color w:val="000000"/>
          <w:spacing w:val="-1"/>
          <w:sz w:val="18"/>
          <w:szCs w:val="18"/>
        </w:rPr>
        <w:t>с</w:t>
      </w:r>
      <w:r w:rsidRPr="00730593">
        <w:rPr>
          <w:rFonts w:ascii="Arial" w:hAnsi="Arial" w:cs="Arial"/>
          <w:color w:val="000000"/>
          <w:sz w:val="18"/>
          <w:szCs w:val="18"/>
        </w:rPr>
        <w:t>т</w:t>
      </w:r>
      <w:r w:rsidRPr="00730593">
        <w:rPr>
          <w:rFonts w:ascii="Arial" w:hAnsi="Arial" w:cs="Arial"/>
          <w:color w:val="000000"/>
          <w:spacing w:val="1"/>
          <w:sz w:val="18"/>
          <w:szCs w:val="18"/>
        </w:rPr>
        <w:t>а</w:t>
      </w:r>
      <w:r w:rsidRPr="00730593">
        <w:rPr>
          <w:rFonts w:ascii="Arial" w:hAnsi="Arial" w:cs="Arial"/>
          <w:color w:val="000000"/>
          <w:sz w:val="18"/>
          <w:szCs w:val="18"/>
        </w:rPr>
        <w:t>н</w:t>
      </w:r>
      <w:r w:rsidRPr="00730593">
        <w:rPr>
          <w:rFonts w:ascii="Arial" w:hAnsi="Arial" w:cs="Arial"/>
          <w:color w:val="000000"/>
          <w:spacing w:val="1"/>
          <w:sz w:val="18"/>
          <w:szCs w:val="18"/>
        </w:rPr>
        <w:t>да</w:t>
      </w:r>
      <w:r w:rsidRPr="00730593">
        <w:rPr>
          <w:rFonts w:ascii="Arial" w:hAnsi="Arial" w:cs="Arial"/>
          <w:color w:val="000000"/>
          <w:spacing w:val="-1"/>
          <w:sz w:val="18"/>
          <w:szCs w:val="18"/>
        </w:rPr>
        <w:t>р</w:t>
      </w:r>
      <w:r w:rsidRPr="00730593">
        <w:rPr>
          <w:rFonts w:ascii="Arial" w:hAnsi="Arial" w:cs="Arial"/>
          <w:color w:val="000000"/>
          <w:spacing w:val="3"/>
          <w:sz w:val="18"/>
          <w:szCs w:val="18"/>
        </w:rPr>
        <w:t>т</w:t>
      </w:r>
      <w:r w:rsidRPr="00730593">
        <w:rPr>
          <w:rFonts w:ascii="Arial" w:hAnsi="Arial" w:cs="Arial"/>
          <w:color w:val="000000"/>
          <w:spacing w:val="-1"/>
          <w:sz w:val="18"/>
          <w:szCs w:val="18"/>
        </w:rPr>
        <w:t>е</w:t>
      </w:r>
      <w:r w:rsidRPr="00730593">
        <w:rPr>
          <w:rFonts w:ascii="Arial" w:hAnsi="Arial" w:cs="Arial"/>
          <w:color w:val="000000"/>
          <w:sz w:val="18"/>
          <w:szCs w:val="18"/>
        </w:rPr>
        <w:t>н</w:t>
      </w:r>
      <w:r w:rsidRPr="00730593">
        <w:rPr>
          <w:rFonts w:ascii="Arial" w:hAnsi="Arial" w:cs="Arial"/>
          <w:color w:val="000000"/>
          <w:spacing w:val="46"/>
          <w:sz w:val="18"/>
          <w:szCs w:val="18"/>
        </w:rPr>
        <w:t xml:space="preserve"> </w:t>
      </w:r>
      <w:r w:rsidRPr="00730593">
        <w:rPr>
          <w:rFonts w:ascii="Arial" w:hAnsi="Arial" w:cs="Arial"/>
          <w:color w:val="000000"/>
          <w:spacing w:val="2"/>
          <w:sz w:val="18"/>
          <w:szCs w:val="18"/>
        </w:rPr>
        <w:t>п</w:t>
      </w:r>
      <w:r w:rsidRPr="00730593">
        <w:rPr>
          <w:rFonts w:ascii="Arial" w:hAnsi="Arial" w:cs="Arial"/>
          <w:color w:val="000000"/>
          <w:spacing w:val="1"/>
          <w:sz w:val="18"/>
          <w:szCs w:val="18"/>
        </w:rPr>
        <w:t>р</w:t>
      </w:r>
      <w:r w:rsidRPr="00730593">
        <w:rPr>
          <w:rFonts w:ascii="Arial" w:hAnsi="Arial" w:cs="Arial"/>
          <w:color w:val="000000"/>
          <w:spacing w:val="-1"/>
          <w:sz w:val="18"/>
          <w:szCs w:val="18"/>
        </w:rPr>
        <w:t>о</w:t>
      </w:r>
      <w:r w:rsidRPr="00730593">
        <w:rPr>
          <w:rFonts w:ascii="Arial" w:hAnsi="Arial" w:cs="Arial"/>
          <w:color w:val="000000"/>
          <w:spacing w:val="2"/>
          <w:sz w:val="18"/>
          <w:szCs w:val="18"/>
        </w:rPr>
        <w:t>зо</w:t>
      </w:r>
      <w:r w:rsidRPr="00730593">
        <w:rPr>
          <w:rFonts w:ascii="Arial" w:hAnsi="Arial" w:cs="Arial"/>
          <w:color w:val="000000"/>
          <w:spacing w:val="-1"/>
          <w:sz w:val="18"/>
          <w:szCs w:val="18"/>
        </w:rPr>
        <w:t>ре</w:t>
      </w:r>
      <w:r w:rsidRPr="00730593">
        <w:rPr>
          <w:rFonts w:ascii="Arial" w:hAnsi="Arial" w:cs="Arial"/>
          <w:color w:val="000000"/>
          <w:sz w:val="18"/>
          <w:szCs w:val="18"/>
        </w:rPr>
        <w:t xml:space="preserve">ц </w:t>
      </w:r>
      <w:r w:rsidRPr="00730593">
        <w:rPr>
          <w:rFonts w:ascii="Arial" w:hAnsi="Arial" w:cs="Arial"/>
          <w:color w:val="000000"/>
          <w:spacing w:val="5"/>
          <w:sz w:val="18"/>
          <w:szCs w:val="18"/>
        </w:rPr>
        <w:t xml:space="preserve"> </w:t>
      </w:r>
      <w:r w:rsidRPr="00730593">
        <w:rPr>
          <w:rFonts w:ascii="Arial" w:hAnsi="Arial" w:cs="Arial"/>
          <w:color w:val="000000"/>
          <w:spacing w:val="-1"/>
          <w:sz w:val="18"/>
          <w:szCs w:val="18"/>
        </w:rPr>
        <w:t>з</w:t>
      </w:r>
      <w:r w:rsidRPr="00730593">
        <w:rPr>
          <w:rFonts w:ascii="Arial" w:hAnsi="Arial" w:cs="Arial"/>
          <w:color w:val="000000"/>
          <w:sz w:val="18"/>
          <w:szCs w:val="18"/>
        </w:rPr>
        <w:t>а</w:t>
      </w:r>
      <w:r w:rsidRPr="00730593">
        <w:rPr>
          <w:rFonts w:ascii="Arial" w:hAnsi="Arial" w:cs="Arial"/>
          <w:color w:val="000000"/>
          <w:spacing w:val="13"/>
          <w:sz w:val="18"/>
          <w:szCs w:val="18"/>
        </w:rPr>
        <w:t xml:space="preserve"> </w:t>
      </w:r>
      <w:r w:rsidRPr="00730593">
        <w:rPr>
          <w:rFonts w:ascii="Arial" w:hAnsi="Arial" w:cs="Arial"/>
          <w:color w:val="000000"/>
          <w:spacing w:val="2"/>
          <w:w w:val="74"/>
          <w:sz w:val="18"/>
          <w:szCs w:val="18"/>
        </w:rPr>
        <w:t>‘</w:t>
      </w:r>
      <w:r w:rsidRPr="00730593">
        <w:rPr>
          <w:rFonts w:ascii="Arial" w:hAnsi="Arial" w:cs="Arial"/>
          <w:color w:val="000000"/>
          <w:spacing w:val="1"/>
          <w:w w:val="110"/>
          <w:sz w:val="18"/>
          <w:szCs w:val="18"/>
        </w:rPr>
        <w:t>un</w:t>
      </w:r>
      <w:r w:rsidRPr="00730593">
        <w:rPr>
          <w:rFonts w:ascii="Arial" w:hAnsi="Arial" w:cs="Arial"/>
          <w:color w:val="000000"/>
          <w:spacing w:val="-1"/>
          <w:w w:val="110"/>
          <w:sz w:val="18"/>
          <w:szCs w:val="18"/>
        </w:rPr>
        <w:t>h</w:t>
      </w:r>
      <w:r w:rsidRPr="00730593">
        <w:rPr>
          <w:rFonts w:ascii="Arial" w:hAnsi="Arial" w:cs="Arial"/>
          <w:color w:val="000000"/>
          <w:spacing w:val="3"/>
          <w:w w:val="107"/>
          <w:sz w:val="18"/>
          <w:szCs w:val="18"/>
        </w:rPr>
        <w:t>a</w:t>
      </w:r>
      <w:r w:rsidRPr="00730593">
        <w:rPr>
          <w:rFonts w:ascii="Arial" w:hAnsi="Arial" w:cs="Arial"/>
          <w:color w:val="000000"/>
          <w:spacing w:val="-1"/>
          <w:w w:val="110"/>
          <w:sz w:val="18"/>
          <w:szCs w:val="18"/>
        </w:rPr>
        <w:t>nd</w:t>
      </w:r>
      <w:r w:rsidRPr="00730593">
        <w:rPr>
          <w:rFonts w:ascii="Arial" w:hAnsi="Arial" w:cs="Arial"/>
          <w:color w:val="000000"/>
          <w:spacing w:val="3"/>
          <w:w w:val="93"/>
          <w:sz w:val="18"/>
          <w:szCs w:val="18"/>
        </w:rPr>
        <w:t>l</w:t>
      </w:r>
      <w:r w:rsidRPr="00730593">
        <w:rPr>
          <w:rFonts w:ascii="Arial" w:hAnsi="Arial" w:cs="Arial"/>
          <w:color w:val="000000"/>
          <w:spacing w:val="-1"/>
          <w:w w:val="105"/>
          <w:sz w:val="18"/>
          <w:szCs w:val="18"/>
        </w:rPr>
        <w:t>e</w:t>
      </w:r>
      <w:r w:rsidRPr="00730593">
        <w:rPr>
          <w:rFonts w:ascii="Arial" w:hAnsi="Arial" w:cs="Arial"/>
          <w:color w:val="000000"/>
          <w:w w:val="110"/>
          <w:sz w:val="18"/>
          <w:szCs w:val="18"/>
        </w:rPr>
        <w:t>d</w:t>
      </w:r>
      <w:r w:rsidRPr="00730593">
        <w:rPr>
          <w:rFonts w:ascii="Arial" w:hAnsi="Arial" w:cs="Arial"/>
          <w:color w:val="000000"/>
          <w:sz w:val="18"/>
          <w:szCs w:val="18"/>
        </w:rPr>
        <w:t xml:space="preserve"> </w:t>
      </w:r>
      <w:r w:rsidRPr="00730593">
        <w:rPr>
          <w:rFonts w:ascii="Arial" w:hAnsi="Arial" w:cs="Arial"/>
          <w:color w:val="000000"/>
          <w:spacing w:val="-1"/>
          <w:w w:val="105"/>
          <w:sz w:val="18"/>
          <w:szCs w:val="18"/>
        </w:rPr>
        <w:t>e</w:t>
      </w:r>
      <w:r w:rsidRPr="00730593">
        <w:rPr>
          <w:rFonts w:ascii="Arial" w:hAnsi="Arial" w:cs="Arial"/>
          <w:color w:val="000000"/>
          <w:spacing w:val="1"/>
          <w:w w:val="99"/>
          <w:sz w:val="18"/>
          <w:szCs w:val="18"/>
        </w:rPr>
        <w:t>x</w:t>
      </w:r>
      <w:r w:rsidRPr="00730593">
        <w:rPr>
          <w:rFonts w:ascii="Arial" w:hAnsi="Arial" w:cs="Arial"/>
          <w:color w:val="000000"/>
          <w:spacing w:val="2"/>
          <w:w w:val="105"/>
          <w:sz w:val="18"/>
          <w:szCs w:val="18"/>
        </w:rPr>
        <w:t>ce</w:t>
      </w:r>
      <w:r w:rsidRPr="00730593">
        <w:rPr>
          <w:rFonts w:ascii="Arial" w:hAnsi="Arial" w:cs="Arial"/>
          <w:color w:val="000000"/>
          <w:spacing w:val="-1"/>
          <w:w w:val="110"/>
          <w:sz w:val="18"/>
          <w:szCs w:val="18"/>
        </w:rPr>
        <w:t>p</w:t>
      </w:r>
      <w:r w:rsidRPr="00730593">
        <w:rPr>
          <w:rFonts w:ascii="Arial" w:hAnsi="Arial" w:cs="Arial"/>
          <w:color w:val="000000"/>
          <w:spacing w:val="2"/>
          <w:w w:val="112"/>
          <w:sz w:val="18"/>
          <w:szCs w:val="18"/>
        </w:rPr>
        <w:t>t</w:t>
      </w:r>
      <w:r w:rsidRPr="00730593">
        <w:rPr>
          <w:rFonts w:ascii="Arial" w:hAnsi="Arial" w:cs="Arial"/>
          <w:color w:val="000000"/>
          <w:spacing w:val="1"/>
          <w:w w:val="101"/>
          <w:sz w:val="18"/>
          <w:szCs w:val="18"/>
        </w:rPr>
        <w:t>i</w:t>
      </w:r>
      <w:r w:rsidRPr="00730593">
        <w:rPr>
          <w:rFonts w:ascii="Arial" w:hAnsi="Arial" w:cs="Arial"/>
          <w:color w:val="000000"/>
          <w:spacing w:val="2"/>
          <w:w w:val="103"/>
          <w:sz w:val="18"/>
          <w:szCs w:val="18"/>
        </w:rPr>
        <w:t>o</w:t>
      </w:r>
      <w:r w:rsidRPr="00730593">
        <w:rPr>
          <w:rFonts w:ascii="Arial" w:hAnsi="Arial" w:cs="Arial"/>
          <w:color w:val="000000"/>
          <w:spacing w:val="-1"/>
          <w:w w:val="110"/>
          <w:sz w:val="18"/>
          <w:szCs w:val="18"/>
        </w:rPr>
        <w:t>n</w:t>
      </w:r>
      <w:r w:rsidRPr="00730593">
        <w:rPr>
          <w:rFonts w:ascii="Arial" w:hAnsi="Arial" w:cs="Arial"/>
          <w:color w:val="000000"/>
          <w:w w:val="74"/>
          <w:sz w:val="18"/>
          <w:szCs w:val="18"/>
        </w:rPr>
        <w:t>’</w:t>
      </w:r>
    </w:p>
    <w:p w:rsidR="000B6D91" w:rsidRPr="00730593" w:rsidRDefault="000B6D91" w:rsidP="000B6D91">
      <w:pPr>
        <w:pStyle w:val="NoSpacing"/>
        <w:rPr>
          <w:rFonts w:ascii="Arial" w:hAnsi="Arial" w:cs="Arial"/>
          <w:color w:val="000000"/>
          <w:sz w:val="18"/>
          <w:szCs w:val="18"/>
        </w:rPr>
      </w:pPr>
      <w:r w:rsidRPr="00730593">
        <w:rPr>
          <w:rFonts w:ascii="Arial" w:hAnsi="Arial" w:cs="Arial"/>
          <w:color w:val="000000"/>
          <w:sz w:val="18"/>
          <w:szCs w:val="18"/>
        </w:rPr>
        <w:t>М</w:t>
      </w:r>
      <w:r w:rsidRPr="00730593">
        <w:rPr>
          <w:rFonts w:ascii="Arial" w:hAnsi="Arial" w:cs="Arial"/>
          <w:color w:val="000000"/>
          <w:spacing w:val="-1"/>
          <w:sz w:val="18"/>
          <w:szCs w:val="18"/>
        </w:rPr>
        <w:t>о</w:t>
      </w:r>
      <w:r w:rsidRPr="00730593">
        <w:rPr>
          <w:rFonts w:ascii="Arial" w:hAnsi="Arial" w:cs="Arial"/>
          <w:color w:val="000000"/>
          <w:spacing w:val="1"/>
          <w:sz w:val="18"/>
          <w:szCs w:val="18"/>
        </w:rPr>
        <w:t>ж</w:t>
      </w:r>
      <w:r w:rsidRPr="00730593">
        <w:rPr>
          <w:rFonts w:ascii="Arial" w:hAnsi="Arial" w:cs="Arial"/>
          <w:color w:val="000000"/>
          <w:spacing w:val="2"/>
          <w:sz w:val="18"/>
          <w:szCs w:val="18"/>
        </w:rPr>
        <w:t>е</w:t>
      </w:r>
      <w:r w:rsidRPr="00730593">
        <w:rPr>
          <w:rFonts w:ascii="Arial" w:hAnsi="Arial" w:cs="Arial"/>
          <w:color w:val="000000"/>
          <w:sz w:val="18"/>
          <w:szCs w:val="18"/>
        </w:rPr>
        <w:t>те</w:t>
      </w:r>
      <w:r w:rsidRPr="00730593">
        <w:rPr>
          <w:rFonts w:ascii="Arial" w:hAnsi="Arial" w:cs="Arial"/>
          <w:color w:val="000000"/>
          <w:spacing w:val="37"/>
          <w:sz w:val="18"/>
          <w:szCs w:val="18"/>
        </w:rPr>
        <w:t xml:space="preserve"> </w:t>
      </w:r>
      <w:r w:rsidRPr="00730593">
        <w:rPr>
          <w:rFonts w:ascii="Arial" w:hAnsi="Arial" w:cs="Arial"/>
          <w:color w:val="000000"/>
          <w:spacing w:val="1"/>
          <w:sz w:val="18"/>
          <w:szCs w:val="18"/>
        </w:rPr>
        <w:t>д</w:t>
      </w:r>
      <w:r w:rsidRPr="00730593">
        <w:rPr>
          <w:rFonts w:ascii="Arial" w:hAnsi="Arial" w:cs="Arial"/>
          <w:color w:val="000000"/>
          <w:sz w:val="18"/>
          <w:szCs w:val="18"/>
        </w:rPr>
        <w:t>а</w:t>
      </w:r>
      <w:r w:rsidRPr="00730593">
        <w:rPr>
          <w:rFonts w:ascii="Arial" w:hAnsi="Arial" w:cs="Arial"/>
          <w:color w:val="000000"/>
          <w:spacing w:val="1"/>
          <w:sz w:val="18"/>
          <w:szCs w:val="18"/>
        </w:rPr>
        <w:t xml:space="preserve"> </w:t>
      </w:r>
      <w:r w:rsidRPr="00730593">
        <w:rPr>
          <w:rFonts w:ascii="Arial" w:hAnsi="Arial" w:cs="Arial"/>
          <w:color w:val="000000"/>
          <w:w w:val="107"/>
          <w:sz w:val="18"/>
          <w:szCs w:val="18"/>
        </w:rPr>
        <w:t>п</w:t>
      </w:r>
      <w:r w:rsidRPr="00730593">
        <w:rPr>
          <w:rFonts w:ascii="Arial" w:hAnsi="Arial" w:cs="Arial"/>
          <w:color w:val="000000"/>
          <w:spacing w:val="1"/>
          <w:w w:val="107"/>
          <w:sz w:val="18"/>
          <w:szCs w:val="18"/>
        </w:rPr>
        <w:t>р</w:t>
      </w:r>
      <w:r w:rsidRPr="00730593">
        <w:rPr>
          <w:rFonts w:ascii="Arial" w:hAnsi="Arial" w:cs="Arial"/>
          <w:color w:val="000000"/>
          <w:spacing w:val="-1"/>
          <w:w w:val="107"/>
          <w:sz w:val="18"/>
          <w:szCs w:val="18"/>
        </w:rPr>
        <w:t>е</w:t>
      </w:r>
      <w:r w:rsidRPr="00730593">
        <w:rPr>
          <w:rFonts w:ascii="Arial" w:hAnsi="Arial" w:cs="Arial"/>
          <w:color w:val="000000"/>
          <w:spacing w:val="1"/>
          <w:w w:val="107"/>
          <w:sz w:val="18"/>
          <w:szCs w:val="18"/>
        </w:rPr>
        <w:t>д</w:t>
      </w:r>
      <w:r w:rsidRPr="00730593">
        <w:rPr>
          <w:rFonts w:ascii="Arial" w:hAnsi="Arial" w:cs="Arial"/>
          <w:color w:val="000000"/>
          <w:spacing w:val="2"/>
          <w:w w:val="107"/>
          <w:sz w:val="18"/>
          <w:szCs w:val="18"/>
        </w:rPr>
        <w:t>е</w:t>
      </w:r>
      <w:r w:rsidRPr="00730593">
        <w:rPr>
          <w:rFonts w:ascii="Arial" w:hAnsi="Arial" w:cs="Arial"/>
          <w:color w:val="000000"/>
          <w:spacing w:val="-1"/>
          <w:w w:val="107"/>
          <w:sz w:val="18"/>
          <w:szCs w:val="18"/>
        </w:rPr>
        <w:t>ф</w:t>
      </w:r>
      <w:r w:rsidRPr="00730593">
        <w:rPr>
          <w:rFonts w:ascii="Arial" w:hAnsi="Arial" w:cs="Arial"/>
          <w:color w:val="000000"/>
          <w:w w:val="107"/>
          <w:sz w:val="18"/>
          <w:szCs w:val="18"/>
        </w:rPr>
        <w:t>ини</w:t>
      </w:r>
      <w:r w:rsidRPr="00730593">
        <w:rPr>
          <w:rFonts w:ascii="Arial" w:hAnsi="Arial" w:cs="Arial"/>
          <w:color w:val="000000"/>
          <w:spacing w:val="-1"/>
          <w:w w:val="107"/>
          <w:sz w:val="18"/>
          <w:szCs w:val="18"/>
        </w:rPr>
        <w:t>р</w:t>
      </w:r>
      <w:r w:rsidRPr="00730593">
        <w:rPr>
          <w:rFonts w:ascii="Arial" w:hAnsi="Arial" w:cs="Arial"/>
          <w:color w:val="000000"/>
          <w:spacing w:val="1"/>
          <w:w w:val="107"/>
          <w:sz w:val="18"/>
          <w:szCs w:val="18"/>
        </w:rPr>
        <w:t>а</w:t>
      </w:r>
      <w:r w:rsidRPr="00730593">
        <w:rPr>
          <w:rFonts w:ascii="Arial" w:hAnsi="Arial" w:cs="Arial"/>
          <w:color w:val="000000"/>
          <w:spacing w:val="3"/>
          <w:w w:val="107"/>
          <w:sz w:val="18"/>
          <w:szCs w:val="18"/>
        </w:rPr>
        <w:t>т</w:t>
      </w:r>
      <w:r w:rsidRPr="00730593">
        <w:rPr>
          <w:rFonts w:ascii="Arial" w:hAnsi="Arial" w:cs="Arial"/>
          <w:color w:val="000000"/>
          <w:w w:val="107"/>
          <w:sz w:val="18"/>
          <w:szCs w:val="18"/>
        </w:rPr>
        <w:t>е</w:t>
      </w:r>
      <w:r w:rsidRPr="00730593">
        <w:rPr>
          <w:rFonts w:ascii="Arial" w:hAnsi="Arial" w:cs="Arial"/>
          <w:color w:val="000000"/>
          <w:spacing w:val="2"/>
          <w:w w:val="107"/>
          <w:sz w:val="18"/>
          <w:szCs w:val="18"/>
        </w:rPr>
        <w:t xml:space="preserve"> </w:t>
      </w:r>
      <w:r w:rsidRPr="00730593">
        <w:rPr>
          <w:rFonts w:ascii="Arial" w:hAnsi="Arial" w:cs="Arial"/>
          <w:color w:val="000000"/>
          <w:spacing w:val="2"/>
          <w:sz w:val="18"/>
          <w:szCs w:val="18"/>
        </w:rPr>
        <w:t>по</w:t>
      </w:r>
      <w:r w:rsidRPr="00730593">
        <w:rPr>
          <w:rFonts w:ascii="Arial" w:hAnsi="Arial" w:cs="Arial"/>
          <w:color w:val="000000"/>
          <w:sz w:val="18"/>
          <w:szCs w:val="18"/>
        </w:rPr>
        <w:t>в</w:t>
      </w:r>
      <w:r w:rsidRPr="00730593">
        <w:rPr>
          <w:rFonts w:ascii="Arial" w:hAnsi="Arial" w:cs="Arial"/>
          <w:color w:val="000000"/>
          <w:spacing w:val="-1"/>
          <w:sz w:val="18"/>
          <w:szCs w:val="18"/>
        </w:rPr>
        <w:t>е</w:t>
      </w:r>
      <w:r w:rsidRPr="00730593">
        <w:rPr>
          <w:rFonts w:ascii="Arial" w:hAnsi="Arial" w:cs="Arial"/>
          <w:color w:val="000000"/>
          <w:spacing w:val="3"/>
          <w:sz w:val="18"/>
          <w:szCs w:val="18"/>
        </w:rPr>
        <w:t>д</w:t>
      </w:r>
      <w:r w:rsidRPr="00730593">
        <w:rPr>
          <w:rFonts w:ascii="Arial" w:hAnsi="Arial" w:cs="Arial"/>
          <w:color w:val="000000"/>
          <w:spacing w:val="-1"/>
          <w:sz w:val="18"/>
          <w:szCs w:val="18"/>
        </w:rPr>
        <w:t>е</w:t>
      </w:r>
      <w:r w:rsidRPr="00730593">
        <w:rPr>
          <w:rFonts w:ascii="Arial" w:hAnsi="Arial" w:cs="Arial"/>
          <w:color w:val="000000"/>
          <w:sz w:val="18"/>
          <w:szCs w:val="18"/>
        </w:rPr>
        <w:t>ни</w:t>
      </w:r>
      <w:r w:rsidRPr="00730593">
        <w:rPr>
          <w:rFonts w:ascii="Arial" w:hAnsi="Arial" w:cs="Arial"/>
          <w:color w:val="000000"/>
          <w:spacing w:val="2"/>
          <w:sz w:val="18"/>
          <w:szCs w:val="18"/>
        </w:rPr>
        <w:t>е</w:t>
      </w:r>
      <w:r w:rsidRPr="00730593">
        <w:rPr>
          <w:rFonts w:ascii="Arial" w:hAnsi="Arial" w:cs="Arial"/>
          <w:color w:val="000000"/>
          <w:sz w:val="18"/>
          <w:szCs w:val="18"/>
        </w:rPr>
        <w:t xml:space="preserve">то </w:t>
      </w:r>
      <w:r w:rsidRPr="00730593">
        <w:rPr>
          <w:rFonts w:ascii="Arial" w:hAnsi="Arial" w:cs="Arial"/>
          <w:color w:val="000000"/>
          <w:spacing w:val="47"/>
          <w:sz w:val="18"/>
          <w:szCs w:val="18"/>
        </w:rPr>
        <w:t xml:space="preserve"> </w:t>
      </w:r>
      <w:r w:rsidRPr="00730593">
        <w:rPr>
          <w:rFonts w:ascii="Arial" w:hAnsi="Arial" w:cs="Arial"/>
          <w:color w:val="000000"/>
          <w:spacing w:val="2"/>
          <w:sz w:val="18"/>
          <w:szCs w:val="18"/>
        </w:rPr>
        <w:t>ч</w:t>
      </w:r>
      <w:r w:rsidRPr="00730593">
        <w:rPr>
          <w:rFonts w:ascii="Arial" w:hAnsi="Arial" w:cs="Arial"/>
          <w:color w:val="000000"/>
          <w:spacing w:val="-1"/>
          <w:sz w:val="18"/>
          <w:szCs w:val="18"/>
        </w:rPr>
        <w:t>р</w:t>
      </w:r>
      <w:r w:rsidRPr="00730593">
        <w:rPr>
          <w:rFonts w:ascii="Arial" w:hAnsi="Arial" w:cs="Arial"/>
          <w:color w:val="000000"/>
          <w:spacing w:val="2"/>
          <w:sz w:val="18"/>
          <w:szCs w:val="18"/>
        </w:rPr>
        <w:t>е</w:t>
      </w:r>
      <w:r w:rsidRPr="00730593">
        <w:rPr>
          <w:rFonts w:ascii="Arial" w:hAnsi="Arial" w:cs="Arial"/>
          <w:color w:val="000000"/>
          <w:sz w:val="18"/>
          <w:szCs w:val="18"/>
        </w:rPr>
        <w:t>з</w:t>
      </w:r>
      <w:r w:rsidRPr="00730593">
        <w:rPr>
          <w:rFonts w:ascii="Arial" w:hAnsi="Arial" w:cs="Arial"/>
          <w:color w:val="000000"/>
          <w:spacing w:val="31"/>
          <w:sz w:val="18"/>
          <w:szCs w:val="18"/>
        </w:rPr>
        <w:t xml:space="preserve"> </w:t>
      </w:r>
      <w:r w:rsidRPr="00730593">
        <w:rPr>
          <w:rFonts w:ascii="Arial" w:hAnsi="Arial" w:cs="Arial"/>
          <w:color w:val="000000"/>
          <w:sz w:val="18"/>
          <w:szCs w:val="18"/>
        </w:rPr>
        <w:t>в</w:t>
      </w:r>
      <w:r w:rsidRPr="00730593">
        <w:rPr>
          <w:rFonts w:ascii="Arial" w:hAnsi="Arial" w:cs="Arial"/>
          <w:color w:val="000000"/>
          <w:spacing w:val="1"/>
          <w:sz w:val="18"/>
          <w:szCs w:val="18"/>
        </w:rPr>
        <w:t>а</w:t>
      </w:r>
      <w:r w:rsidRPr="00730593">
        <w:rPr>
          <w:rFonts w:ascii="Arial" w:hAnsi="Arial" w:cs="Arial"/>
          <w:color w:val="000000"/>
          <w:sz w:val="18"/>
          <w:szCs w:val="18"/>
        </w:rPr>
        <w:t>ш</w:t>
      </w:r>
      <w:r w:rsidRPr="00730593">
        <w:rPr>
          <w:rFonts w:ascii="Arial" w:hAnsi="Arial" w:cs="Arial"/>
          <w:color w:val="000000"/>
          <w:spacing w:val="27"/>
          <w:sz w:val="18"/>
          <w:szCs w:val="18"/>
        </w:rPr>
        <w:t xml:space="preserve"> </w:t>
      </w:r>
      <w:r w:rsidRPr="00730593">
        <w:rPr>
          <w:rFonts w:ascii="Arial" w:hAnsi="Arial" w:cs="Arial"/>
          <w:color w:val="000000"/>
          <w:spacing w:val="1"/>
          <w:sz w:val="18"/>
          <w:szCs w:val="18"/>
        </w:rPr>
        <w:t>м</w:t>
      </w:r>
      <w:r w:rsidRPr="00730593">
        <w:rPr>
          <w:rFonts w:ascii="Arial" w:hAnsi="Arial" w:cs="Arial"/>
          <w:color w:val="000000"/>
          <w:spacing w:val="2"/>
          <w:sz w:val="18"/>
          <w:szCs w:val="18"/>
        </w:rPr>
        <w:t>е</w:t>
      </w:r>
      <w:r w:rsidRPr="00730593">
        <w:rPr>
          <w:rFonts w:ascii="Arial" w:hAnsi="Arial" w:cs="Arial"/>
          <w:color w:val="000000"/>
          <w:sz w:val="18"/>
          <w:szCs w:val="18"/>
        </w:rPr>
        <w:t>т</w:t>
      </w:r>
      <w:r w:rsidRPr="00730593">
        <w:rPr>
          <w:rFonts w:ascii="Arial" w:hAnsi="Arial" w:cs="Arial"/>
          <w:color w:val="000000"/>
          <w:spacing w:val="-1"/>
          <w:sz w:val="18"/>
          <w:szCs w:val="18"/>
        </w:rPr>
        <w:t>о</w:t>
      </w:r>
      <w:r w:rsidRPr="00730593">
        <w:rPr>
          <w:rFonts w:ascii="Arial" w:hAnsi="Arial" w:cs="Arial"/>
          <w:color w:val="000000"/>
          <w:sz w:val="18"/>
          <w:szCs w:val="18"/>
        </w:rPr>
        <w:t>д</w:t>
      </w:r>
      <w:r w:rsidRPr="00730593">
        <w:rPr>
          <w:rFonts w:ascii="Arial" w:hAnsi="Arial" w:cs="Arial"/>
          <w:color w:val="000000"/>
          <w:spacing w:val="5"/>
          <w:sz w:val="18"/>
          <w:szCs w:val="18"/>
        </w:rPr>
        <w:t xml:space="preserve"> </w:t>
      </w:r>
      <w:r w:rsidRPr="00730593">
        <w:rPr>
          <w:rFonts w:ascii="Arial" w:hAnsi="Arial" w:cs="Arial"/>
          <w:color w:val="000000"/>
          <w:spacing w:val="2"/>
          <w:sz w:val="18"/>
          <w:szCs w:val="18"/>
        </w:rPr>
        <w:t>о</w:t>
      </w:r>
      <w:r w:rsidRPr="00730593">
        <w:rPr>
          <w:rFonts w:ascii="Arial" w:hAnsi="Arial" w:cs="Arial"/>
          <w:color w:val="000000"/>
          <w:sz w:val="18"/>
          <w:szCs w:val="18"/>
        </w:rPr>
        <w:t>т</w:t>
      </w:r>
      <w:r w:rsidRPr="00730593">
        <w:rPr>
          <w:rFonts w:ascii="Arial" w:hAnsi="Arial" w:cs="Arial"/>
          <w:color w:val="000000"/>
          <w:spacing w:val="5"/>
          <w:sz w:val="18"/>
          <w:szCs w:val="18"/>
        </w:rPr>
        <w:t xml:space="preserve"> </w:t>
      </w:r>
      <w:r w:rsidRPr="00730593">
        <w:rPr>
          <w:rFonts w:ascii="Arial" w:hAnsi="Arial" w:cs="Arial"/>
          <w:color w:val="000000"/>
          <w:spacing w:val="1"/>
          <w:sz w:val="18"/>
          <w:szCs w:val="18"/>
        </w:rPr>
        <w:t>д</w:t>
      </w:r>
      <w:r w:rsidRPr="00730593">
        <w:rPr>
          <w:rFonts w:ascii="Arial" w:hAnsi="Arial" w:cs="Arial"/>
          <w:color w:val="000000"/>
          <w:spacing w:val="-1"/>
          <w:sz w:val="18"/>
          <w:szCs w:val="18"/>
        </w:rPr>
        <w:t>е</w:t>
      </w:r>
      <w:r w:rsidRPr="00730593">
        <w:rPr>
          <w:rFonts w:ascii="Arial" w:hAnsi="Arial" w:cs="Arial"/>
          <w:color w:val="000000"/>
          <w:spacing w:val="2"/>
          <w:sz w:val="18"/>
          <w:szCs w:val="18"/>
        </w:rPr>
        <w:t>л</w:t>
      </w:r>
      <w:r w:rsidRPr="00730593">
        <w:rPr>
          <w:rFonts w:ascii="Arial" w:hAnsi="Arial" w:cs="Arial"/>
          <w:color w:val="000000"/>
          <w:spacing w:val="-1"/>
          <w:sz w:val="18"/>
          <w:szCs w:val="18"/>
        </w:rPr>
        <w:t>е</w:t>
      </w:r>
      <w:r w:rsidRPr="00730593">
        <w:rPr>
          <w:rFonts w:ascii="Arial" w:hAnsi="Arial" w:cs="Arial"/>
          <w:color w:val="000000"/>
          <w:spacing w:val="1"/>
          <w:sz w:val="18"/>
          <w:szCs w:val="18"/>
        </w:rPr>
        <w:t>га</w:t>
      </w:r>
      <w:r w:rsidRPr="00730593">
        <w:rPr>
          <w:rFonts w:ascii="Arial" w:hAnsi="Arial" w:cs="Arial"/>
          <w:color w:val="000000"/>
          <w:spacing w:val="3"/>
          <w:sz w:val="18"/>
          <w:szCs w:val="18"/>
        </w:rPr>
        <w:t>т</w:t>
      </w:r>
      <w:r w:rsidRPr="00730593">
        <w:rPr>
          <w:rFonts w:ascii="Arial" w:hAnsi="Arial" w:cs="Arial"/>
          <w:color w:val="000000"/>
          <w:spacing w:val="-1"/>
          <w:sz w:val="18"/>
          <w:szCs w:val="18"/>
        </w:rPr>
        <w:t>е</w:t>
      </w:r>
      <w:r w:rsidRPr="00730593">
        <w:rPr>
          <w:rFonts w:ascii="Arial" w:hAnsi="Arial" w:cs="Arial"/>
          <w:color w:val="000000"/>
          <w:sz w:val="18"/>
          <w:szCs w:val="18"/>
        </w:rPr>
        <w:t>н</w:t>
      </w:r>
      <w:r w:rsidRPr="00730593">
        <w:rPr>
          <w:rFonts w:ascii="Arial" w:hAnsi="Arial" w:cs="Arial"/>
          <w:color w:val="000000"/>
          <w:spacing w:val="16"/>
          <w:sz w:val="18"/>
          <w:szCs w:val="18"/>
        </w:rPr>
        <w:t xml:space="preserve"> </w:t>
      </w:r>
      <w:r w:rsidRPr="00730593">
        <w:rPr>
          <w:rFonts w:ascii="Arial" w:hAnsi="Arial" w:cs="Arial"/>
          <w:color w:val="000000"/>
          <w:w w:val="102"/>
          <w:sz w:val="18"/>
          <w:szCs w:val="18"/>
        </w:rPr>
        <w:t>т</w:t>
      </w:r>
      <w:r w:rsidRPr="00730593">
        <w:rPr>
          <w:rFonts w:ascii="Arial" w:hAnsi="Arial" w:cs="Arial"/>
          <w:color w:val="000000"/>
          <w:w w:val="108"/>
          <w:sz w:val="18"/>
          <w:szCs w:val="18"/>
        </w:rPr>
        <w:t>ип</w:t>
      </w:r>
    </w:p>
    <w:p w:rsidR="000B6D91" w:rsidRPr="00730593" w:rsidRDefault="000B6D91" w:rsidP="000B6D91">
      <w:pPr>
        <w:pStyle w:val="NoSpacing"/>
        <w:rPr>
          <w:rFonts w:ascii="Arial" w:hAnsi="Arial" w:cs="Arial"/>
          <w:color w:val="000000"/>
          <w:sz w:val="18"/>
          <w:szCs w:val="18"/>
        </w:rPr>
      </w:pPr>
      <w:r w:rsidRPr="00730593">
        <w:rPr>
          <w:rFonts w:ascii="Arial" w:hAnsi="Arial" w:cs="Arial"/>
          <w:color w:val="103017"/>
          <w:w w:val="88"/>
          <w:sz w:val="18"/>
          <w:szCs w:val="18"/>
        </w:rPr>
        <w:t>S</w:t>
      </w:r>
      <w:r w:rsidRPr="00730593">
        <w:rPr>
          <w:rFonts w:ascii="Arial" w:hAnsi="Arial" w:cs="Arial"/>
          <w:color w:val="103017"/>
          <w:spacing w:val="-1"/>
          <w:w w:val="90"/>
          <w:sz w:val="18"/>
          <w:szCs w:val="18"/>
        </w:rPr>
        <w:t>y</w:t>
      </w:r>
      <w:r w:rsidRPr="00730593">
        <w:rPr>
          <w:rFonts w:ascii="Arial" w:hAnsi="Arial" w:cs="Arial"/>
          <w:color w:val="103017"/>
          <w:spacing w:val="-1"/>
          <w:w w:val="103"/>
          <w:sz w:val="18"/>
          <w:szCs w:val="18"/>
        </w:rPr>
        <w:t>s</w:t>
      </w:r>
      <w:r w:rsidRPr="00730593">
        <w:rPr>
          <w:rFonts w:ascii="Arial" w:hAnsi="Arial" w:cs="Arial"/>
          <w:color w:val="103017"/>
          <w:spacing w:val="1"/>
          <w:w w:val="109"/>
          <w:sz w:val="18"/>
          <w:szCs w:val="18"/>
        </w:rPr>
        <w:t>t</w:t>
      </w:r>
      <w:r w:rsidRPr="00730593">
        <w:rPr>
          <w:rFonts w:ascii="Arial" w:hAnsi="Arial" w:cs="Arial"/>
          <w:color w:val="103017"/>
          <w:spacing w:val="-1"/>
          <w:w w:val="102"/>
          <w:sz w:val="18"/>
          <w:szCs w:val="18"/>
        </w:rPr>
        <w:t>e</w:t>
      </w:r>
      <w:r w:rsidRPr="00730593">
        <w:rPr>
          <w:rFonts w:ascii="Arial" w:hAnsi="Arial" w:cs="Arial"/>
          <w:color w:val="103017"/>
          <w:spacing w:val="-1"/>
          <w:w w:val="105"/>
          <w:sz w:val="18"/>
          <w:szCs w:val="18"/>
        </w:rPr>
        <w:t>m</w:t>
      </w:r>
      <w:r w:rsidRPr="00730593">
        <w:rPr>
          <w:rFonts w:ascii="Arial" w:hAnsi="Arial" w:cs="Arial"/>
          <w:color w:val="103017"/>
          <w:spacing w:val="1"/>
          <w:sz w:val="18"/>
          <w:szCs w:val="18"/>
        </w:rPr>
        <w:t>.</w:t>
      </w:r>
      <w:r w:rsidRPr="00730593">
        <w:rPr>
          <w:rFonts w:ascii="Arial" w:hAnsi="Arial" w:cs="Arial"/>
          <w:color w:val="103017"/>
          <w:spacing w:val="1"/>
          <w:w w:val="109"/>
          <w:sz w:val="18"/>
          <w:szCs w:val="18"/>
        </w:rPr>
        <w:t>T</w:t>
      </w:r>
      <w:r w:rsidRPr="00730593">
        <w:rPr>
          <w:rFonts w:ascii="Arial" w:hAnsi="Arial" w:cs="Arial"/>
          <w:color w:val="103017"/>
          <w:spacing w:val="-1"/>
          <w:w w:val="106"/>
          <w:sz w:val="18"/>
          <w:szCs w:val="18"/>
        </w:rPr>
        <w:t>h</w:t>
      </w:r>
      <w:r w:rsidRPr="00730593">
        <w:rPr>
          <w:rFonts w:ascii="Arial" w:hAnsi="Arial" w:cs="Arial"/>
          <w:color w:val="103017"/>
          <w:spacing w:val="1"/>
          <w:w w:val="99"/>
          <w:sz w:val="18"/>
          <w:szCs w:val="18"/>
        </w:rPr>
        <w:t>r</w:t>
      </w:r>
      <w:r w:rsidRPr="00730593">
        <w:rPr>
          <w:rFonts w:ascii="Arial" w:hAnsi="Arial" w:cs="Arial"/>
          <w:color w:val="103017"/>
          <w:spacing w:val="-1"/>
          <w:w w:val="102"/>
          <w:sz w:val="18"/>
          <w:szCs w:val="18"/>
        </w:rPr>
        <w:t>e</w:t>
      </w:r>
      <w:r w:rsidRPr="00730593">
        <w:rPr>
          <w:rFonts w:ascii="Arial" w:hAnsi="Arial" w:cs="Arial"/>
          <w:color w:val="103017"/>
          <w:spacing w:val="3"/>
          <w:w w:val="104"/>
          <w:sz w:val="18"/>
          <w:szCs w:val="18"/>
        </w:rPr>
        <w:t>a</w:t>
      </w:r>
      <w:r w:rsidRPr="00730593">
        <w:rPr>
          <w:rFonts w:ascii="Arial" w:hAnsi="Arial" w:cs="Arial"/>
          <w:color w:val="103017"/>
          <w:spacing w:val="-1"/>
          <w:w w:val="106"/>
          <w:sz w:val="18"/>
          <w:szCs w:val="18"/>
        </w:rPr>
        <w:t>d</w:t>
      </w:r>
      <w:r w:rsidRPr="00730593">
        <w:rPr>
          <w:rFonts w:ascii="Arial" w:hAnsi="Arial" w:cs="Arial"/>
          <w:color w:val="103017"/>
          <w:spacing w:val="1"/>
          <w:w w:val="98"/>
          <w:sz w:val="18"/>
          <w:szCs w:val="18"/>
        </w:rPr>
        <w:t>i</w:t>
      </w:r>
      <w:r w:rsidRPr="00730593">
        <w:rPr>
          <w:rFonts w:ascii="Arial" w:hAnsi="Arial" w:cs="Arial"/>
          <w:color w:val="103017"/>
          <w:spacing w:val="1"/>
          <w:w w:val="106"/>
          <w:sz w:val="18"/>
          <w:szCs w:val="18"/>
        </w:rPr>
        <w:t>n</w:t>
      </w:r>
      <w:r w:rsidRPr="00730593">
        <w:rPr>
          <w:rFonts w:ascii="Arial" w:hAnsi="Arial" w:cs="Arial"/>
          <w:color w:val="103017"/>
          <w:w w:val="104"/>
          <w:sz w:val="18"/>
          <w:szCs w:val="18"/>
        </w:rPr>
        <w:t>g</w:t>
      </w:r>
      <w:r w:rsidRPr="00730593">
        <w:rPr>
          <w:rFonts w:ascii="Arial" w:hAnsi="Arial" w:cs="Arial"/>
          <w:color w:val="103017"/>
          <w:spacing w:val="1"/>
          <w:sz w:val="18"/>
          <w:szCs w:val="18"/>
        </w:rPr>
        <w:t>.</w:t>
      </w:r>
      <w:r w:rsidRPr="00730593">
        <w:rPr>
          <w:rFonts w:ascii="Arial" w:hAnsi="Arial" w:cs="Arial"/>
          <w:color w:val="103017"/>
          <w:spacing w:val="-1"/>
          <w:w w:val="109"/>
          <w:sz w:val="18"/>
          <w:szCs w:val="18"/>
        </w:rPr>
        <w:t>T</w:t>
      </w:r>
      <w:r w:rsidRPr="00730593">
        <w:rPr>
          <w:rFonts w:ascii="Arial" w:hAnsi="Arial" w:cs="Arial"/>
          <w:color w:val="103017"/>
          <w:spacing w:val="-1"/>
          <w:w w:val="106"/>
          <w:sz w:val="18"/>
          <w:szCs w:val="18"/>
        </w:rPr>
        <w:t>h</w:t>
      </w:r>
      <w:r w:rsidRPr="00730593">
        <w:rPr>
          <w:rFonts w:ascii="Arial" w:hAnsi="Arial" w:cs="Arial"/>
          <w:color w:val="103017"/>
          <w:spacing w:val="1"/>
          <w:w w:val="99"/>
          <w:sz w:val="18"/>
          <w:szCs w:val="18"/>
        </w:rPr>
        <w:t>r</w:t>
      </w:r>
      <w:r w:rsidRPr="00730593">
        <w:rPr>
          <w:rFonts w:ascii="Arial" w:hAnsi="Arial" w:cs="Arial"/>
          <w:color w:val="103017"/>
          <w:spacing w:val="-1"/>
          <w:w w:val="102"/>
          <w:sz w:val="18"/>
          <w:szCs w:val="18"/>
        </w:rPr>
        <w:t>e</w:t>
      </w:r>
      <w:r w:rsidRPr="00730593">
        <w:rPr>
          <w:rFonts w:ascii="Arial" w:hAnsi="Arial" w:cs="Arial"/>
          <w:color w:val="103017"/>
          <w:spacing w:val="3"/>
          <w:w w:val="104"/>
          <w:sz w:val="18"/>
          <w:szCs w:val="18"/>
        </w:rPr>
        <w:t>a</w:t>
      </w:r>
      <w:r w:rsidRPr="00730593">
        <w:rPr>
          <w:rFonts w:ascii="Arial" w:hAnsi="Arial" w:cs="Arial"/>
          <w:color w:val="103017"/>
          <w:spacing w:val="-1"/>
          <w:w w:val="106"/>
          <w:sz w:val="18"/>
          <w:szCs w:val="18"/>
        </w:rPr>
        <w:t>d</w:t>
      </w:r>
      <w:r w:rsidRPr="00730593">
        <w:rPr>
          <w:rFonts w:ascii="Arial" w:hAnsi="Arial" w:cs="Arial"/>
          <w:color w:val="103017"/>
          <w:spacing w:val="-1"/>
          <w:w w:val="112"/>
          <w:sz w:val="18"/>
          <w:szCs w:val="18"/>
        </w:rPr>
        <w:t>E</w:t>
      </w:r>
      <w:r w:rsidRPr="00730593">
        <w:rPr>
          <w:rFonts w:ascii="Arial" w:hAnsi="Arial" w:cs="Arial"/>
          <w:color w:val="103017"/>
          <w:spacing w:val="4"/>
          <w:w w:val="96"/>
          <w:sz w:val="18"/>
          <w:szCs w:val="18"/>
        </w:rPr>
        <w:t>x</w:t>
      </w:r>
      <w:r w:rsidRPr="00730593">
        <w:rPr>
          <w:rFonts w:ascii="Arial" w:hAnsi="Arial" w:cs="Arial"/>
          <w:color w:val="103017"/>
          <w:spacing w:val="-1"/>
          <w:w w:val="102"/>
          <w:sz w:val="18"/>
          <w:szCs w:val="18"/>
        </w:rPr>
        <w:t>c</w:t>
      </w:r>
      <w:r w:rsidRPr="00730593">
        <w:rPr>
          <w:rFonts w:ascii="Arial" w:hAnsi="Arial" w:cs="Arial"/>
          <w:color w:val="103017"/>
          <w:spacing w:val="2"/>
          <w:w w:val="102"/>
          <w:sz w:val="18"/>
          <w:szCs w:val="18"/>
        </w:rPr>
        <w:t>e</w:t>
      </w:r>
      <w:r w:rsidRPr="00730593">
        <w:rPr>
          <w:rFonts w:ascii="Arial" w:hAnsi="Arial" w:cs="Arial"/>
          <w:color w:val="103017"/>
          <w:spacing w:val="-1"/>
          <w:w w:val="106"/>
          <w:sz w:val="18"/>
          <w:szCs w:val="18"/>
        </w:rPr>
        <w:t>p</w:t>
      </w:r>
      <w:r w:rsidRPr="00730593">
        <w:rPr>
          <w:rFonts w:ascii="Arial" w:hAnsi="Arial" w:cs="Arial"/>
          <w:color w:val="103017"/>
          <w:spacing w:val="1"/>
          <w:w w:val="109"/>
          <w:sz w:val="18"/>
          <w:szCs w:val="18"/>
        </w:rPr>
        <w:t>t</w:t>
      </w:r>
      <w:r w:rsidRPr="00730593">
        <w:rPr>
          <w:rFonts w:ascii="Arial" w:hAnsi="Arial" w:cs="Arial"/>
          <w:color w:val="103017"/>
          <w:spacing w:val="1"/>
          <w:w w:val="98"/>
          <w:sz w:val="18"/>
          <w:szCs w:val="18"/>
        </w:rPr>
        <w:t>i</w:t>
      </w:r>
      <w:r w:rsidRPr="00730593">
        <w:rPr>
          <w:rFonts w:ascii="Arial" w:hAnsi="Arial" w:cs="Arial"/>
          <w:color w:val="103017"/>
          <w:spacing w:val="2"/>
          <w:sz w:val="18"/>
          <w:szCs w:val="18"/>
        </w:rPr>
        <w:t>o</w:t>
      </w:r>
      <w:r w:rsidRPr="00730593">
        <w:rPr>
          <w:rFonts w:ascii="Arial" w:hAnsi="Arial" w:cs="Arial"/>
          <w:color w:val="103017"/>
          <w:spacing w:val="1"/>
          <w:w w:val="106"/>
          <w:sz w:val="18"/>
          <w:szCs w:val="18"/>
        </w:rPr>
        <w:t>n</w:t>
      </w:r>
      <w:r w:rsidRPr="00730593">
        <w:rPr>
          <w:rFonts w:ascii="Arial" w:hAnsi="Arial" w:cs="Arial"/>
          <w:color w:val="103017"/>
          <w:spacing w:val="-1"/>
          <w:w w:val="112"/>
          <w:sz w:val="18"/>
          <w:szCs w:val="18"/>
        </w:rPr>
        <w:t>E</w:t>
      </w:r>
      <w:r w:rsidRPr="00730593">
        <w:rPr>
          <w:rFonts w:ascii="Arial" w:hAnsi="Arial" w:cs="Arial"/>
          <w:color w:val="103017"/>
          <w:w w:val="88"/>
          <w:sz w:val="18"/>
          <w:szCs w:val="18"/>
        </w:rPr>
        <w:t>v</w:t>
      </w:r>
      <w:r w:rsidRPr="00730593">
        <w:rPr>
          <w:rFonts w:ascii="Arial" w:hAnsi="Arial" w:cs="Arial"/>
          <w:color w:val="103017"/>
          <w:spacing w:val="2"/>
          <w:w w:val="102"/>
          <w:sz w:val="18"/>
          <w:szCs w:val="18"/>
        </w:rPr>
        <w:t>e</w:t>
      </w:r>
      <w:r w:rsidRPr="00730593">
        <w:rPr>
          <w:rFonts w:ascii="Arial" w:hAnsi="Arial" w:cs="Arial"/>
          <w:color w:val="103017"/>
          <w:spacing w:val="-1"/>
          <w:w w:val="106"/>
          <w:sz w:val="18"/>
          <w:szCs w:val="18"/>
        </w:rPr>
        <w:t>n</w:t>
      </w:r>
      <w:r w:rsidRPr="00730593">
        <w:rPr>
          <w:rFonts w:ascii="Arial" w:hAnsi="Arial" w:cs="Arial"/>
          <w:color w:val="103017"/>
          <w:spacing w:val="4"/>
          <w:w w:val="109"/>
          <w:sz w:val="18"/>
          <w:szCs w:val="18"/>
        </w:rPr>
        <w:t>t</w:t>
      </w:r>
      <w:r w:rsidRPr="00730593">
        <w:rPr>
          <w:rFonts w:ascii="Arial" w:hAnsi="Arial" w:cs="Arial"/>
          <w:color w:val="103017"/>
          <w:w w:val="115"/>
          <w:sz w:val="18"/>
          <w:szCs w:val="18"/>
        </w:rPr>
        <w:t>H</w:t>
      </w:r>
      <w:r w:rsidRPr="00730593">
        <w:rPr>
          <w:rFonts w:ascii="Arial" w:hAnsi="Arial" w:cs="Arial"/>
          <w:color w:val="103017"/>
          <w:spacing w:val="1"/>
          <w:w w:val="104"/>
          <w:sz w:val="18"/>
          <w:szCs w:val="18"/>
        </w:rPr>
        <w:t>a</w:t>
      </w:r>
      <w:r w:rsidRPr="00730593">
        <w:rPr>
          <w:rFonts w:ascii="Arial" w:hAnsi="Arial" w:cs="Arial"/>
          <w:color w:val="103017"/>
          <w:spacing w:val="1"/>
          <w:w w:val="106"/>
          <w:sz w:val="18"/>
          <w:szCs w:val="18"/>
        </w:rPr>
        <w:t>n</w:t>
      </w:r>
      <w:r w:rsidRPr="00730593">
        <w:rPr>
          <w:rFonts w:ascii="Arial" w:hAnsi="Arial" w:cs="Arial"/>
          <w:color w:val="103017"/>
          <w:spacing w:val="-1"/>
          <w:w w:val="106"/>
          <w:sz w:val="18"/>
          <w:szCs w:val="18"/>
        </w:rPr>
        <w:t>d</w:t>
      </w:r>
      <w:r w:rsidRPr="00730593">
        <w:rPr>
          <w:rFonts w:ascii="Arial" w:hAnsi="Arial" w:cs="Arial"/>
          <w:color w:val="103017"/>
          <w:spacing w:val="1"/>
          <w:w w:val="90"/>
          <w:sz w:val="18"/>
          <w:szCs w:val="18"/>
        </w:rPr>
        <w:t>l</w:t>
      </w:r>
      <w:r w:rsidRPr="00730593">
        <w:rPr>
          <w:rFonts w:ascii="Arial" w:hAnsi="Arial" w:cs="Arial"/>
          <w:color w:val="103017"/>
          <w:spacing w:val="-1"/>
          <w:w w:val="102"/>
          <w:sz w:val="18"/>
          <w:szCs w:val="18"/>
        </w:rPr>
        <w:t>e</w:t>
      </w:r>
      <w:r w:rsidRPr="00730593">
        <w:rPr>
          <w:rFonts w:ascii="Arial" w:hAnsi="Arial" w:cs="Arial"/>
          <w:color w:val="103017"/>
          <w:w w:val="99"/>
          <w:sz w:val="18"/>
          <w:szCs w:val="18"/>
        </w:rPr>
        <w:t>r</w:t>
      </w:r>
    </w:p>
    <w:p w:rsidR="000B6D91" w:rsidRPr="00730593" w:rsidRDefault="000B6D91" w:rsidP="000B6D91">
      <w:pPr>
        <w:pStyle w:val="NoSpacing"/>
        <w:rPr>
          <w:rFonts w:ascii="Arial" w:hAnsi="Arial" w:cs="Arial"/>
          <w:color w:val="000000"/>
          <w:sz w:val="18"/>
          <w:szCs w:val="18"/>
        </w:rPr>
      </w:pPr>
      <w:r w:rsidRPr="00730593">
        <w:rPr>
          <w:rFonts w:ascii="Arial" w:hAnsi="Arial" w:cs="Arial"/>
          <w:color w:val="000000"/>
          <w:sz w:val="18"/>
          <w:szCs w:val="18"/>
        </w:rPr>
        <w:t>и</w:t>
      </w:r>
      <w:r w:rsidRPr="00730593">
        <w:rPr>
          <w:rFonts w:ascii="Arial" w:hAnsi="Arial" w:cs="Arial"/>
          <w:color w:val="000000"/>
          <w:spacing w:val="-17"/>
          <w:sz w:val="18"/>
          <w:szCs w:val="18"/>
        </w:rPr>
        <w:t xml:space="preserve"> </w:t>
      </w:r>
      <w:r w:rsidRPr="00730593">
        <w:rPr>
          <w:rFonts w:ascii="Arial" w:hAnsi="Arial" w:cs="Arial"/>
          <w:color w:val="000000"/>
          <w:spacing w:val="-1"/>
          <w:sz w:val="18"/>
          <w:szCs w:val="18"/>
        </w:rPr>
        <w:t>с</w:t>
      </w:r>
      <w:r w:rsidRPr="00730593">
        <w:rPr>
          <w:rFonts w:ascii="Arial" w:hAnsi="Arial" w:cs="Arial"/>
          <w:color w:val="000000"/>
          <w:spacing w:val="2"/>
          <w:sz w:val="18"/>
          <w:szCs w:val="18"/>
        </w:rPr>
        <w:t>л</w:t>
      </w:r>
      <w:r w:rsidRPr="00730593">
        <w:rPr>
          <w:rFonts w:ascii="Arial" w:hAnsi="Arial" w:cs="Arial"/>
          <w:color w:val="000000"/>
          <w:spacing w:val="-1"/>
          <w:sz w:val="18"/>
          <w:szCs w:val="18"/>
        </w:rPr>
        <w:t>е</w:t>
      </w:r>
      <w:r w:rsidRPr="00730593">
        <w:rPr>
          <w:rFonts w:ascii="Arial" w:hAnsi="Arial" w:cs="Arial"/>
          <w:color w:val="000000"/>
          <w:sz w:val="18"/>
          <w:szCs w:val="18"/>
        </w:rPr>
        <w:t>д</w:t>
      </w:r>
      <w:r w:rsidRPr="00730593">
        <w:rPr>
          <w:rFonts w:ascii="Arial" w:hAnsi="Arial" w:cs="Arial"/>
          <w:color w:val="000000"/>
          <w:spacing w:val="-5"/>
          <w:sz w:val="18"/>
          <w:szCs w:val="18"/>
        </w:rPr>
        <w:t xml:space="preserve"> </w:t>
      </w:r>
      <w:r w:rsidRPr="00730593">
        <w:rPr>
          <w:rFonts w:ascii="Arial" w:hAnsi="Arial" w:cs="Arial"/>
          <w:color w:val="000000"/>
          <w:spacing w:val="3"/>
          <w:sz w:val="18"/>
          <w:szCs w:val="18"/>
        </w:rPr>
        <w:t>т</w:t>
      </w:r>
      <w:r w:rsidRPr="00730593">
        <w:rPr>
          <w:rFonts w:ascii="Arial" w:hAnsi="Arial" w:cs="Arial"/>
          <w:color w:val="000000"/>
          <w:spacing w:val="2"/>
          <w:sz w:val="18"/>
          <w:szCs w:val="18"/>
        </w:rPr>
        <w:t>о</w:t>
      </w:r>
      <w:r w:rsidRPr="00730593">
        <w:rPr>
          <w:rFonts w:ascii="Arial" w:hAnsi="Arial" w:cs="Arial"/>
          <w:color w:val="000000"/>
          <w:sz w:val="18"/>
          <w:szCs w:val="18"/>
        </w:rPr>
        <w:t>ва</w:t>
      </w:r>
      <w:r w:rsidRPr="00730593">
        <w:rPr>
          <w:rFonts w:ascii="Arial" w:hAnsi="Arial" w:cs="Arial"/>
          <w:color w:val="000000"/>
          <w:spacing w:val="17"/>
          <w:sz w:val="18"/>
          <w:szCs w:val="18"/>
        </w:rPr>
        <w:t xml:space="preserve"> </w:t>
      </w:r>
      <w:r w:rsidRPr="00730593">
        <w:rPr>
          <w:rFonts w:ascii="Arial" w:hAnsi="Arial" w:cs="Arial"/>
          <w:color w:val="000000"/>
          <w:spacing w:val="1"/>
          <w:sz w:val="18"/>
          <w:szCs w:val="18"/>
        </w:rPr>
        <w:t>д</w:t>
      </w:r>
      <w:r w:rsidRPr="00730593">
        <w:rPr>
          <w:rFonts w:ascii="Arial" w:hAnsi="Arial" w:cs="Arial"/>
          <w:color w:val="000000"/>
          <w:sz w:val="18"/>
          <w:szCs w:val="18"/>
        </w:rPr>
        <w:t>а</w:t>
      </w:r>
      <w:r w:rsidRPr="00730593">
        <w:rPr>
          <w:rFonts w:ascii="Arial" w:hAnsi="Arial" w:cs="Arial"/>
          <w:color w:val="000000"/>
          <w:spacing w:val="1"/>
          <w:sz w:val="18"/>
          <w:szCs w:val="18"/>
        </w:rPr>
        <w:t xml:space="preserve"> </w:t>
      </w:r>
      <w:r w:rsidRPr="00730593">
        <w:rPr>
          <w:rFonts w:ascii="Arial" w:hAnsi="Arial" w:cs="Arial"/>
          <w:color w:val="000000"/>
          <w:spacing w:val="-1"/>
          <w:w w:val="108"/>
          <w:sz w:val="18"/>
          <w:szCs w:val="18"/>
        </w:rPr>
        <w:t>с</w:t>
      </w:r>
      <w:r w:rsidRPr="00730593">
        <w:rPr>
          <w:rFonts w:ascii="Arial" w:hAnsi="Arial" w:cs="Arial"/>
          <w:color w:val="000000"/>
          <w:spacing w:val="2"/>
          <w:w w:val="108"/>
          <w:sz w:val="18"/>
          <w:szCs w:val="18"/>
        </w:rPr>
        <w:t>в</w:t>
      </w:r>
      <w:r w:rsidRPr="00730593">
        <w:rPr>
          <w:rFonts w:ascii="Arial" w:hAnsi="Arial" w:cs="Arial"/>
          <w:color w:val="000000"/>
          <w:w w:val="108"/>
          <w:sz w:val="18"/>
          <w:szCs w:val="18"/>
        </w:rPr>
        <w:t>ъ</w:t>
      </w:r>
      <w:r w:rsidRPr="00730593">
        <w:rPr>
          <w:rFonts w:ascii="Arial" w:hAnsi="Arial" w:cs="Arial"/>
          <w:color w:val="000000"/>
          <w:spacing w:val="-1"/>
          <w:w w:val="108"/>
          <w:sz w:val="18"/>
          <w:szCs w:val="18"/>
        </w:rPr>
        <w:t>р</w:t>
      </w:r>
      <w:r w:rsidRPr="00730593">
        <w:rPr>
          <w:rFonts w:ascii="Arial" w:hAnsi="Arial" w:cs="Arial"/>
          <w:color w:val="000000"/>
          <w:spacing w:val="3"/>
          <w:w w:val="108"/>
          <w:sz w:val="18"/>
          <w:szCs w:val="18"/>
        </w:rPr>
        <w:t>ж</w:t>
      </w:r>
      <w:r w:rsidRPr="00730593">
        <w:rPr>
          <w:rFonts w:ascii="Arial" w:hAnsi="Arial" w:cs="Arial"/>
          <w:color w:val="000000"/>
          <w:spacing w:val="-1"/>
          <w:w w:val="108"/>
          <w:sz w:val="18"/>
          <w:szCs w:val="18"/>
        </w:rPr>
        <w:t>е</w:t>
      </w:r>
      <w:r w:rsidRPr="00730593">
        <w:rPr>
          <w:rFonts w:ascii="Arial" w:hAnsi="Arial" w:cs="Arial"/>
          <w:color w:val="000000"/>
          <w:spacing w:val="3"/>
          <w:w w:val="108"/>
          <w:sz w:val="18"/>
          <w:szCs w:val="18"/>
        </w:rPr>
        <w:t>т</w:t>
      </w:r>
      <w:r w:rsidRPr="00730593">
        <w:rPr>
          <w:rFonts w:ascii="Arial" w:hAnsi="Arial" w:cs="Arial"/>
          <w:color w:val="000000"/>
          <w:w w:val="108"/>
          <w:sz w:val="18"/>
          <w:szCs w:val="18"/>
        </w:rPr>
        <w:t xml:space="preserve">е </w:t>
      </w:r>
      <w:r w:rsidRPr="00730593">
        <w:rPr>
          <w:rFonts w:ascii="Arial" w:hAnsi="Arial" w:cs="Arial"/>
          <w:color w:val="000000"/>
          <w:sz w:val="18"/>
          <w:szCs w:val="18"/>
        </w:rPr>
        <w:t>т</w:t>
      </w:r>
      <w:r w:rsidRPr="00730593">
        <w:rPr>
          <w:rFonts w:ascii="Arial" w:hAnsi="Arial" w:cs="Arial"/>
          <w:color w:val="000000"/>
          <w:spacing w:val="2"/>
          <w:sz w:val="18"/>
          <w:szCs w:val="18"/>
        </w:rPr>
        <w:t>о</w:t>
      </w:r>
      <w:r w:rsidRPr="00730593">
        <w:rPr>
          <w:rFonts w:ascii="Arial" w:hAnsi="Arial" w:cs="Arial"/>
          <w:color w:val="000000"/>
          <w:spacing w:val="-1"/>
          <w:sz w:val="18"/>
          <w:szCs w:val="18"/>
        </w:rPr>
        <w:t>з</w:t>
      </w:r>
      <w:r w:rsidRPr="00730593">
        <w:rPr>
          <w:rFonts w:ascii="Arial" w:hAnsi="Arial" w:cs="Arial"/>
          <w:color w:val="000000"/>
          <w:sz w:val="18"/>
          <w:szCs w:val="18"/>
        </w:rPr>
        <w:t>и</w:t>
      </w:r>
      <w:r w:rsidRPr="00730593">
        <w:rPr>
          <w:rFonts w:ascii="Arial" w:hAnsi="Arial" w:cs="Arial"/>
          <w:color w:val="000000"/>
          <w:spacing w:val="10"/>
          <w:sz w:val="18"/>
          <w:szCs w:val="18"/>
        </w:rPr>
        <w:t xml:space="preserve"> </w:t>
      </w:r>
      <w:r w:rsidRPr="00730593">
        <w:rPr>
          <w:rFonts w:ascii="Arial" w:hAnsi="Arial" w:cs="Arial"/>
          <w:color w:val="000000"/>
          <w:spacing w:val="3"/>
          <w:sz w:val="18"/>
          <w:szCs w:val="18"/>
        </w:rPr>
        <w:t>м</w:t>
      </w:r>
      <w:r w:rsidRPr="00730593">
        <w:rPr>
          <w:rFonts w:ascii="Arial" w:hAnsi="Arial" w:cs="Arial"/>
          <w:color w:val="000000"/>
          <w:spacing w:val="-1"/>
          <w:sz w:val="18"/>
          <w:szCs w:val="18"/>
        </w:rPr>
        <w:t>е</w:t>
      </w:r>
      <w:r w:rsidRPr="00730593">
        <w:rPr>
          <w:rFonts w:ascii="Arial" w:hAnsi="Arial" w:cs="Arial"/>
          <w:color w:val="000000"/>
          <w:spacing w:val="3"/>
          <w:sz w:val="18"/>
          <w:szCs w:val="18"/>
        </w:rPr>
        <w:t>т</w:t>
      </w:r>
      <w:r w:rsidRPr="00730593">
        <w:rPr>
          <w:rFonts w:ascii="Arial" w:hAnsi="Arial" w:cs="Arial"/>
          <w:color w:val="000000"/>
          <w:spacing w:val="-1"/>
          <w:sz w:val="18"/>
          <w:szCs w:val="18"/>
        </w:rPr>
        <w:t>о</w:t>
      </w:r>
      <w:r w:rsidRPr="00730593">
        <w:rPr>
          <w:rFonts w:ascii="Arial" w:hAnsi="Arial" w:cs="Arial"/>
          <w:color w:val="000000"/>
          <w:sz w:val="18"/>
          <w:szCs w:val="18"/>
        </w:rPr>
        <w:t>д</w:t>
      </w:r>
      <w:r w:rsidRPr="00730593">
        <w:rPr>
          <w:rFonts w:ascii="Arial" w:hAnsi="Arial" w:cs="Arial"/>
          <w:color w:val="000000"/>
          <w:spacing w:val="3"/>
          <w:sz w:val="18"/>
          <w:szCs w:val="18"/>
        </w:rPr>
        <w:t xml:space="preserve"> </w:t>
      </w:r>
      <w:r w:rsidRPr="00730593">
        <w:rPr>
          <w:rFonts w:ascii="Arial" w:hAnsi="Arial" w:cs="Arial"/>
          <w:color w:val="000000"/>
          <w:sz w:val="18"/>
          <w:szCs w:val="18"/>
        </w:rPr>
        <w:t>с</w:t>
      </w:r>
      <w:r w:rsidRPr="00730593">
        <w:rPr>
          <w:rFonts w:ascii="Arial" w:hAnsi="Arial" w:cs="Arial"/>
          <w:color w:val="000000"/>
          <w:spacing w:val="5"/>
          <w:sz w:val="18"/>
          <w:szCs w:val="18"/>
        </w:rPr>
        <w:t xml:space="preserve"> </w:t>
      </w:r>
      <w:r w:rsidRPr="00730593">
        <w:rPr>
          <w:rFonts w:ascii="Arial" w:hAnsi="Arial" w:cs="Arial"/>
          <w:color w:val="103017"/>
          <w:spacing w:val="1"/>
          <w:w w:val="104"/>
          <w:sz w:val="18"/>
          <w:szCs w:val="18"/>
        </w:rPr>
        <w:t>T</w:t>
      </w:r>
      <w:r w:rsidRPr="00730593">
        <w:rPr>
          <w:rFonts w:ascii="Arial" w:hAnsi="Arial" w:cs="Arial"/>
          <w:color w:val="103017"/>
          <w:spacing w:val="-1"/>
          <w:w w:val="104"/>
          <w:sz w:val="18"/>
          <w:szCs w:val="18"/>
        </w:rPr>
        <w:t>h</w:t>
      </w:r>
      <w:r w:rsidRPr="00730593">
        <w:rPr>
          <w:rFonts w:ascii="Arial" w:hAnsi="Arial" w:cs="Arial"/>
          <w:color w:val="103017"/>
          <w:spacing w:val="1"/>
          <w:w w:val="104"/>
          <w:sz w:val="18"/>
          <w:szCs w:val="18"/>
        </w:rPr>
        <w:t>r</w:t>
      </w:r>
      <w:r w:rsidRPr="00730593">
        <w:rPr>
          <w:rFonts w:ascii="Arial" w:hAnsi="Arial" w:cs="Arial"/>
          <w:color w:val="103017"/>
          <w:spacing w:val="-1"/>
          <w:w w:val="104"/>
          <w:sz w:val="18"/>
          <w:szCs w:val="18"/>
        </w:rPr>
        <w:t>e</w:t>
      </w:r>
      <w:r w:rsidRPr="00730593">
        <w:rPr>
          <w:rFonts w:ascii="Arial" w:hAnsi="Arial" w:cs="Arial"/>
          <w:color w:val="103017"/>
          <w:spacing w:val="3"/>
          <w:w w:val="104"/>
          <w:sz w:val="18"/>
          <w:szCs w:val="18"/>
        </w:rPr>
        <w:t>a</w:t>
      </w:r>
      <w:r w:rsidRPr="00730593">
        <w:rPr>
          <w:rFonts w:ascii="Arial" w:hAnsi="Arial" w:cs="Arial"/>
          <w:color w:val="103017"/>
          <w:spacing w:val="1"/>
          <w:w w:val="104"/>
          <w:sz w:val="18"/>
          <w:szCs w:val="18"/>
        </w:rPr>
        <w:t>d</w:t>
      </w:r>
      <w:r w:rsidRPr="00730593">
        <w:rPr>
          <w:rFonts w:ascii="Arial" w:hAnsi="Arial" w:cs="Arial"/>
          <w:color w:val="103017"/>
          <w:spacing w:val="-1"/>
          <w:w w:val="104"/>
          <w:sz w:val="18"/>
          <w:szCs w:val="18"/>
        </w:rPr>
        <w:t>E</w:t>
      </w:r>
      <w:r w:rsidRPr="00730593">
        <w:rPr>
          <w:rFonts w:ascii="Arial" w:hAnsi="Arial" w:cs="Arial"/>
          <w:color w:val="103017"/>
          <w:spacing w:val="1"/>
          <w:w w:val="104"/>
          <w:sz w:val="18"/>
          <w:szCs w:val="18"/>
        </w:rPr>
        <w:t>x</w:t>
      </w:r>
      <w:r w:rsidRPr="00730593">
        <w:rPr>
          <w:rFonts w:ascii="Arial" w:hAnsi="Arial" w:cs="Arial"/>
          <w:color w:val="103017"/>
          <w:spacing w:val="-1"/>
          <w:w w:val="104"/>
          <w:sz w:val="18"/>
          <w:szCs w:val="18"/>
        </w:rPr>
        <w:t>c</w:t>
      </w:r>
      <w:r w:rsidRPr="00730593">
        <w:rPr>
          <w:rFonts w:ascii="Arial" w:hAnsi="Arial" w:cs="Arial"/>
          <w:color w:val="103017"/>
          <w:spacing w:val="2"/>
          <w:w w:val="104"/>
          <w:sz w:val="18"/>
          <w:szCs w:val="18"/>
        </w:rPr>
        <w:t>e</w:t>
      </w:r>
      <w:r w:rsidRPr="00730593">
        <w:rPr>
          <w:rFonts w:ascii="Arial" w:hAnsi="Arial" w:cs="Arial"/>
          <w:color w:val="103017"/>
          <w:spacing w:val="-1"/>
          <w:w w:val="104"/>
          <w:sz w:val="18"/>
          <w:szCs w:val="18"/>
        </w:rPr>
        <w:t>p</w:t>
      </w:r>
      <w:r w:rsidRPr="00730593">
        <w:rPr>
          <w:rFonts w:ascii="Arial" w:hAnsi="Arial" w:cs="Arial"/>
          <w:color w:val="103017"/>
          <w:spacing w:val="1"/>
          <w:w w:val="104"/>
          <w:sz w:val="18"/>
          <w:szCs w:val="18"/>
        </w:rPr>
        <w:t>ti</w:t>
      </w:r>
      <w:r w:rsidRPr="00730593">
        <w:rPr>
          <w:rFonts w:ascii="Arial" w:hAnsi="Arial" w:cs="Arial"/>
          <w:color w:val="103017"/>
          <w:spacing w:val="2"/>
          <w:w w:val="104"/>
          <w:sz w:val="18"/>
          <w:szCs w:val="18"/>
        </w:rPr>
        <w:t>o</w:t>
      </w:r>
      <w:r w:rsidRPr="00730593">
        <w:rPr>
          <w:rFonts w:ascii="Arial" w:hAnsi="Arial" w:cs="Arial"/>
          <w:color w:val="103017"/>
          <w:w w:val="104"/>
          <w:sz w:val="18"/>
          <w:szCs w:val="18"/>
        </w:rPr>
        <w:t>n</w:t>
      </w:r>
      <w:r w:rsidRPr="00730593">
        <w:rPr>
          <w:rFonts w:ascii="Arial" w:hAnsi="Arial" w:cs="Arial"/>
          <w:color w:val="103017"/>
          <w:spacing w:val="1"/>
          <w:w w:val="104"/>
          <w:sz w:val="18"/>
          <w:szCs w:val="18"/>
        </w:rPr>
        <w:t xml:space="preserve"> </w:t>
      </w:r>
      <w:r w:rsidRPr="00730593">
        <w:rPr>
          <w:rFonts w:ascii="Arial" w:hAnsi="Arial" w:cs="Arial"/>
          <w:color w:val="000000"/>
          <w:spacing w:val="-1"/>
          <w:sz w:val="18"/>
          <w:szCs w:val="18"/>
        </w:rPr>
        <w:t>с</w:t>
      </w:r>
      <w:r w:rsidRPr="00730593">
        <w:rPr>
          <w:rFonts w:ascii="Arial" w:hAnsi="Arial" w:cs="Arial"/>
          <w:color w:val="000000"/>
          <w:sz w:val="18"/>
          <w:szCs w:val="18"/>
        </w:rPr>
        <w:t>ъбит</w:t>
      </w:r>
      <w:r w:rsidRPr="00730593">
        <w:rPr>
          <w:rFonts w:ascii="Arial" w:hAnsi="Arial" w:cs="Arial"/>
          <w:color w:val="000000"/>
          <w:spacing w:val="2"/>
          <w:sz w:val="18"/>
          <w:szCs w:val="18"/>
        </w:rPr>
        <w:t>и</w:t>
      </w:r>
      <w:r w:rsidRPr="00730593">
        <w:rPr>
          <w:rFonts w:ascii="Arial" w:hAnsi="Arial" w:cs="Arial"/>
          <w:color w:val="000000"/>
          <w:spacing w:val="-1"/>
          <w:sz w:val="18"/>
          <w:szCs w:val="18"/>
        </w:rPr>
        <w:t>е</w:t>
      </w:r>
      <w:r w:rsidRPr="00730593">
        <w:rPr>
          <w:rFonts w:ascii="Arial" w:hAnsi="Arial" w:cs="Arial"/>
          <w:color w:val="000000"/>
          <w:spacing w:val="3"/>
          <w:sz w:val="18"/>
          <w:szCs w:val="18"/>
        </w:rPr>
        <w:t>т</w:t>
      </w:r>
      <w:r w:rsidRPr="00730593">
        <w:rPr>
          <w:rFonts w:ascii="Arial" w:hAnsi="Arial" w:cs="Arial"/>
          <w:color w:val="000000"/>
          <w:sz w:val="18"/>
          <w:szCs w:val="18"/>
        </w:rPr>
        <w:t xml:space="preserve">о </w:t>
      </w:r>
      <w:r w:rsidRPr="00730593">
        <w:rPr>
          <w:rFonts w:ascii="Arial" w:hAnsi="Arial" w:cs="Arial"/>
          <w:color w:val="000000"/>
          <w:spacing w:val="8"/>
          <w:sz w:val="18"/>
          <w:szCs w:val="18"/>
        </w:rPr>
        <w:t xml:space="preserve"> </w:t>
      </w:r>
      <w:r w:rsidRPr="00730593">
        <w:rPr>
          <w:rFonts w:ascii="Arial" w:hAnsi="Arial" w:cs="Arial"/>
          <w:color w:val="000000"/>
          <w:sz w:val="18"/>
          <w:szCs w:val="18"/>
        </w:rPr>
        <w:t>на</w:t>
      </w:r>
      <w:r w:rsidRPr="00730593">
        <w:rPr>
          <w:rFonts w:ascii="Arial" w:hAnsi="Arial" w:cs="Arial"/>
          <w:color w:val="000000"/>
          <w:spacing w:val="15"/>
          <w:sz w:val="18"/>
          <w:szCs w:val="18"/>
        </w:rPr>
        <w:t xml:space="preserve"> </w:t>
      </w:r>
      <w:r w:rsidRPr="00730593">
        <w:rPr>
          <w:rFonts w:ascii="Arial" w:hAnsi="Arial" w:cs="Arial"/>
          <w:color w:val="000000"/>
          <w:spacing w:val="1"/>
          <w:sz w:val="18"/>
          <w:szCs w:val="18"/>
        </w:rPr>
        <w:t>к</w:t>
      </w:r>
      <w:r w:rsidRPr="00730593">
        <w:rPr>
          <w:rFonts w:ascii="Arial" w:hAnsi="Arial" w:cs="Arial"/>
          <w:color w:val="000000"/>
          <w:sz w:val="18"/>
          <w:szCs w:val="18"/>
        </w:rPr>
        <w:t>л</w:t>
      </w:r>
      <w:r w:rsidRPr="00730593">
        <w:rPr>
          <w:rFonts w:ascii="Arial" w:hAnsi="Arial" w:cs="Arial"/>
          <w:color w:val="000000"/>
          <w:spacing w:val="1"/>
          <w:sz w:val="18"/>
          <w:szCs w:val="18"/>
        </w:rPr>
        <w:t>а</w:t>
      </w:r>
      <w:r w:rsidRPr="00730593">
        <w:rPr>
          <w:rFonts w:ascii="Arial" w:hAnsi="Arial" w:cs="Arial"/>
          <w:color w:val="000000"/>
          <w:spacing w:val="-1"/>
          <w:sz w:val="18"/>
          <w:szCs w:val="18"/>
        </w:rPr>
        <w:t>с</w:t>
      </w:r>
      <w:r w:rsidRPr="00730593">
        <w:rPr>
          <w:rFonts w:ascii="Arial" w:hAnsi="Arial" w:cs="Arial"/>
          <w:color w:val="000000"/>
          <w:sz w:val="18"/>
          <w:szCs w:val="18"/>
        </w:rPr>
        <w:t>а</w:t>
      </w:r>
      <w:r w:rsidRPr="00730593">
        <w:rPr>
          <w:rFonts w:ascii="Arial" w:hAnsi="Arial" w:cs="Arial"/>
          <w:color w:val="000000"/>
          <w:spacing w:val="17"/>
          <w:sz w:val="18"/>
          <w:szCs w:val="18"/>
        </w:rPr>
        <w:t xml:space="preserve"> </w:t>
      </w:r>
      <w:r w:rsidRPr="00730593">
        <w:rPr>
          <w:rFonts w:ascii="Arial" w:hAnsi="Arial" w:cs="Arial"/>
          <w:color w:val="000000"/>
          <w:spacing w:val="2"/>
          <w:w w:val="90"/>
          <w:sz w:val="18"/>
          <w:szCs w:val="18"/>
        </w:rPr>
        <w:t>A</w:t>
      </w:r>
      <w:r w:rsidRPr="00730593">
        <w:rPr>
          <w:rFonts w:ascii="Arial" w:hAnsi="Arial" w:cs="Arial"/>
          <w:color w:val="000000"/>
          <w:spacing w:val="1"/>
          <w:w w:val="110"/>
          <w:sz w:val="18"/>
          <w:szCs w:val="18"/>
        </w:rPr>
        <w:t>p</w:t>
      </w:r>
      <w:r w:rsidRPr="00730593">
        <w:rPr>
          <w:rFonts w:ascii="Arial" w:hAnsi="Arial" w:cs="Arial"/>
          <w:color w:val="000000"/>
          <w:spacing w:val="-1"/>
          <w:w w:val="110"/>
          <w:sz w:val="18"/>
          <w:szCs w:val="18"/>
        </w:rPr>
        <w:t>p</w:t>
      </w:r>
      <w:r w:rsidRPr="00730593">
        <w:rPr>
          <w:rFonts w:ascii="Arial" w:hAnsi="Arial" w:cs="Arial"/>
          <w:color w:val="000000"/>
          <w:spacing w:val="1"/>
          <w:w w:val="93"/>
          <w:sz w:val="18"/>
          <w:szCs w:val="18"/>
        </w:rPr>
        <w:t>l</w:t>
      </w:r>
      <w:r w:rsidRPr="00730593">
        <w:rPr>
          <w:rFonts w:ascii="Arial" w:hAnsi="Arial" w:cs="Arial"/>
          <w:color w:val="000000"/>
          <w:spacing w:val="-1"/>
          <w:w w:val="101"/>
          <w:sz w:val="18"/>
          <w:szCs w:val="18"/>
        </w:rPr>
        <w:t>i</w:t>
      </w:r>
      <w:r w:rsidRPr="00730593">
        <w:rPr>
          <w:rFonts w:ascii="Arial" w:hAnsi="Arial" w:cs="Arial"/>
          <w:color w:val="000000"/>
          <w:spacing w:val="-1"/>
          <w:w w:val="105"/>
          <w:sz w:val="18"/>
          <w:szCs w:val="18"/>
        </w:rPr>
        <w:t>c</w:t>
      </w:r>
      <w:r w:rsidRPr="00730593">
        <w:rPr>
          <w:rFonts w:ascii="Arial" w:hAnsi="Arial" w:cs="Arial"/>
          <w:color w:val="000000"/>
          <w:spacing w:val="1"/>
          <w:w w:val="107"/>
          <w:sz w:val="18"/>
          <w:szCs w:val="18"/>
        </w:rPr>
        <w:t>a</w:t>
      </w:r>
      <w:r w:rsidRPr="00730593">
        <w:rPr>
          <w:rFonts w:ascii="Arial" w:hAnsi="Arial" w:cs="Arial"/>
          <w:color w:val="000000"/>
          <w:spacing w:val="1"/>
          <w:w w:val="112"/>
          <w:sz w:val="18"/>
          <w:szCs w:val="18"/>
        </w:rPr>
        <w:t>t</w:t>
      </w:r>
      <w:r w:rsidRPr="00730593">
        <w:rPr>
          <w:rFonts w:ascii="Arial" w:hAnsi="Arial" w:cs="Arial"/>
          <w:color w:val="000000"/>
          <w:spacing w:val="-1"/>
          <w:w w:val="101"/>
          <w:sz w:val="18"/>
          <w:szCs w:val="18"/>
        </w:rPr>
        <w:t>i</w:t>
      </w:r>
      <w:r w:rsidRPr="00730593">
        <w:rPr>
          <w:rFonts w:ascii="Arial" w:hAnsi="Arial" w:cs="Arial"/>
          <w:color w:val="000000"/>
          <w:spacing w:val="2"/>
          <w:w w:val="103"/>
          <w:sz w:val="18"/>
          <w:szCs w:val="18"/>
        </w:rPr>
        <w:t>o</w:t>
      </w:r>
      <w:r w:rsidRPr="00730593">
        <w:rPr>
          <w:rFonts w:ascii="Arial" w:hAnsi="Arial" w:cs="Arial"/>
          <w:color w:val="000000"/>
          <w:w w:val="110"/>
          <w:sz w:val="18"/>
          <w:szCs w:val="18"/>
        </w:rPr>
        <w:t>n</w:t>
      </w:r>
    </w:p>
    <w:p w:rsidR="000B6D91" w:rsidRPr="00730593" w:rsidRDefault="000B6D91" w:rsidP="000B6D91">
      <w:pPr>
        <w:pStyle w:val="NoSpacing"/>
        <w:rPr>
          <w:rFonts w:ascii="Arial" w:hAnsi="Arial" w:cs="Arial"/>
          <w:color w:val="000000"/>
          <w:sz w:val="18"/>
          <w:szCs w:val="18"/>
        </w:rPr>
      </w:pPr>
      <w:r w:rsidRPr="00730593">
        <w:rPr>
          <w:rFonts w:ascii="Arial" w:hAnsi="Arial" w:cs="Arial"/>
          <w:color w:val="CC0000"/>
          <w:sz w:val="18"/>
          <w:szCs w:val="18"/>
        </w:rPr>
        <w:t>-</w:t>
      </w:r>
      <w:r w:rsidRPr="00730593">
        <w:rPr>
          <w:rFonts w:ascii="Arial" w:hAnsi="Arial" w:cs="Arial"/>
          <w:color w:val="CC0000"/>
          <w:spacing w:val="-1"/>
          <w:sz w:val="18"/>
          <w:szCs w:val="18"/>
        </w:rPr>
        <w:t>4</w:t>
      </w:r>
      <w:r w:rsidRPr="00730593">
        <w:rPr>
          <w:rFonts w:ascii="Arial" w:hAnsi="Arial" w:cs="Arial"/>
          <w:color w:val="CC0000"/>
          <w:sz w:val="18"/>
          <w:szCs w:val="18"/>
        </w:rPr>
        <w:t>.</w:t>
      </w:r>
      <w:r w:rsidRPr="00730593">
        <w:rPr>
          <w:rFonts w:ascii="Arial" w:hAnsi="Arial" w:cs="Arial"/>
          <w:color w:val="CC0000"/>
          <w:spacing w:val="-5"/>
          <w:sz w:val="18"/>
          <w:szCs w:val="18"/>
        </w:rPr>
        <w:t xml:space="preserve"> </w:t>
      </w:r>
      <w:r w:rsidRPr="00730593">
        <w:rPr>
          <w:rFonts w:ascii="Arial" w:hAnsi="Arial" w:cs="Arial"/>
          <w:color w:val="CC0000"/>
          <w:spacing w:val="1"/>
          <w:w w:val="107"/>
          <w:sz w:val="18"/>
          <w:szCs w:val="18"/>
        </w:rPr>
        <w:t>Н</w:t>
      </w:r>
      <w:r w:rsidRPr="00730593">
        <w:rPr>
          <w:rFonts w:ascii="Arial" w:hAnsi="Arial" w:cs="Arial"/>
          <w:color w:val="CC0000"/>
          <w:spacing w:val="-1"/>
          <w:w w:val="107"/>
          <w:sz w:val="18"/>
          <w:szCs w:val="18"/>
        </w:rPr>
        <w:t>е</w:t>
      </w:r>
      <w:r w:rsidRPr="00730593">
        <w:rPr>
          <w:rFonts w:ascii="Arial" w:hAnsi="Arial" w:cs="Arial"/>
          <w:color w:val="CC0000"/>
          <w:w w:val="107"/>
          <w:sz w:val="18"/>
          <w:szCs w:val="18"/>
        </w:rPr>
        <w:t>о</w:t>
      </w:r>
      <w:r w:rsidRPr="00730593">
        <w:rPr>
          <w:rFonts w:ascii="Arial" w:hAnsi="Arial" w:cs="Arial"/>
          <w:color w:val="CC0000"/>
          <w:spacing w:val="3"/>
          <w:w w:val="107"/>
          <w:sz w:val="18"/>
          <w:szCs w:val="18"/>
        </w:rPr>
        <w:t>б</w:t>
      </w:r>
      <w:r w:rsidRPr="00730593">
        <w:rPr>
          <w:rFonts w:ascii="Arial" w:hAnsi="Arial" w:cs="Arial"/>
          <w:color w:val="CC0000"/>
          <w:w w:val="107"/>
          <w:sz w:val="18"/>
          <w:szCs w:val="18"/>
        </w:rPr>
        <w:t>рабо</w:t>
      </w:r>
      <w:r w:rsidRPr="00730593">
        <w:rPr>
          <w:rFonts w:ascii="Arial" w:hAnsi="Arial" w:cs="Arial"/>
          <w:color w:val="CC0000"/>
          <w:spacing w:val="1"/>
          <w:w w:val="107"/>
          <w:sz w:val="18"/>
          <w:szCs w:val="18"/>
        </w:rPr>
        <w:t>т</w:t>
      </w:r>
      <w:r w:rsidRPr="00730593">
        <w:rPr>
          <w:rFonts w:ascii="Arial" w:hAnsi="Arial" w:cs="Arial"/>
          <w:color w:val="CC0000"/>
          <w:spacing w:val="2"/>
          <w:w w:val="107"/>
          <w:sz w:val="18"/>
          <w:szCs w:val="18"/>
        </w:rPr>
        <w:t>е</w:t>
      </w:r>
      <w:r w:rsidRPr="00730593">
        <w:rPr>
          <w:rFonts w:ascii="Arial" w:hAnsi="Arial" w:cs="Arial"/>
          <w:color w:val="CC0000"/>
          <w:w w:val="107"/>
          <w:sz w:val="18"/>
          <w:szCs w:val="18"/>
        </w:rPr>
        <w:t>ни</w:t>
      </w:r>
      <w:r w:rsidRPr="00730593">
        <w:rPr>
          <w:rFonts w:ascii="Arial" w:hAnsi="Arial" w:cs="Arial"/>
          <w:color w:val="CC0000"/>
          <w:spacing w:val="-4"/>
          <w:w w:val="107"/>
          <w:sz w:val="18"/>
          <w:szCs w:val="18"/>
        </w:rPr>
        <w:t xml:space="preserve"> </w:t>
      </w:r>
      <w:r w:rsidRPr="00730593">
        <w:rPr>
          <w:rFonts w:ascii="Arial" w:hAnsi="Arial" w:cs="Arial"/>
          <w:color w:val="CC0000"/>
          <w:spacing w:val="-1"/>
          <w:w w:val="107"/>
          <w:sz w:val="18"/>
          <w:szCs w:val="18"/>
        </w:rPr>
        <w:t>съ</w:t>
      </w:r>
      <w:r w:rsidRPr="00730593">
        <w:rPr>
          <w:rFonts w:ascii="Arial" w:hAnsi="Arial" w:cs="Arial"/>
          <w:color w:val="CC0000"/>
          <w:w w:val="107"/>
          <w:sz w:val="18"/>
          <w:szCs w:val="18"/>
        </w:rPr>
        <w:t>об</w:t>
      </w:r>
      <w:r w:rsidRPr="00730593">
        <w:rPr>
          <w:rFonts w:ascii="Arial" w:hAnsi="Arial" w:cs="Arial"/>
          <w:color w:val="CC0000"/>
          <w:spacing w:val="2"/>
          <w:w w:val="107"/>
          <w:sz w:val="18"/>
          <w:szCs w:val="18"/>
        </w:rPr>
        <w:t>щ</w:t>
      </w:r>
      <w:r w:rsidRPr="00730593">
        <w:rPr>
          <w:rFonts w:ascii="Arial" w:hAnsi="Arial" w:cs="Arial"/>
          <w:color w:val="CC0000"/>
          <w:spacing w:val="-1"/>
          <w:w w:val="107"/>
          <w:sz w:val="18"/>
          <w:szCs w:val="18"/>
        </w:rPr>
        <w:t>е</w:t>
      </w:r>
      <w:r w:rsidRPr="00730593">
        <w:rPr>
          <w:rFonts w:ascii="Arial" w:hAnsi="Arial" w:cs="Arial"/>
          <w:color w:val="CC0000"/>
          <w:w w:val="107"/>
          <w:sz w:val="18"/>
          <w:szCs w:val="18"/>
        </w:rPr>
        <w:t>ния</w:t>
      </w:r>
      <w:r w:rsidRPr="00730593">
        <w:rPr>
          <w:rFonts w:ascii="Arial" w:hAnsi="Arial" w:cs="Arial"/>
          <w:color w:val="CC0000"/>
          <w:spacing w:val="3"/>
          <w:w w:val="107"/>
          <w:sz w:val="18"/>
          <w:szCs w:val="18"/>
        </w:rPr>
        <w:t xml:space="preserve"> </w:t>
      </w:r>
      <w:r w:rsidRPr="00730593">
        <w:rPr>
          <w:rFonts w:ascii="Arial" w:hAnsi="Arial" w:cs="Arial"/>
          <w:color w:val="CC0000"/>
          <w:sz w:val="18"/>
          <w:szCs w:val="18"/>
        </w:rPr>
        <w:t>в</w:t>
      </w:r>
      <w:r w:rsidRPr="00730593">
        <w:rPr>
          <w:rFonts w:ascii="Arial" w:hAnsi="Arial" w:cs="Arial"/>
          <w:color w:val="CC0000"/>
          <w:spacing w:val="8"/>
          <w:sz w:val="18"/>
          <w:szCs w:val="18"/>
        </w:rPr>
        <w:t xml:space="preserve"> </w:t>
      </w:r>
      <w:r w:rsidRPr="00730593">
        <w:rPr>
          <w:rFonts w:ascii="Arial" w:hAnsi="Arial" w:cs="Arial"/>
          <w:color w:val="CC0000"/>
          <w:spacing w:val="-1"/>
          <w:w w:val="90"/>
          <w:sz w:val="18"/>
          <w:szCs w:val="18"/>
        </w:rPr>
        <w:t>A</w:t>
      </w:r>
      <w:r w:rsidRPr="00730593">
        <w:rPr>
          <w:rFonts w:ascii="Arial" w:hAnsi="Arial" w:cs="Arial"/>
          <w:color w:val="CC0000"/>
          <w:spacing w:val="1"/>
          <w:w w:val="91"/>
          <w:sz w:val="18"/>
          <w:szCs w:val="18"/>
        </w:rPr>
        <w:t>S</w:t>
      </w:r>
      <w:r w:rsidRPr="00730593">
        <w:rPr>
          <w:rFonts w:ascii="Arial" w:hAnsi="Arial" w:cs="Arial"/>
          <w:color w:val="CC0000"/>
          <w:spacing w:val="-1"/>
          <w:w w:val="110"/>
          <w:sz w:val="18"/>
          <w:szCs w:val="18"/>
        </w:rPr>
        <w:t>P</w:t>
      </w:r>
      <w:r w:rsidRPr="00730593">
        <w:rPr>
          <w:rFonts w:ascii="Arial" w:hAnsi="Arial" w:cs="Arial"/>
          <w:color w:val="CC0000"/>
          <w:w w:val="104"/>
          <w:sz w:val="18"/>
          <w:szCs w:val="18"/>
        </w:rPr>
        <w:t>.</w:t>
      </w:r>
      <w:r w:rsidRPr="00730593">
        <w:rPr>
          <w:rFonts w:ascii="Arial" w:hAnsi="Arial" w:cs="Arial"/>
          <w:color w:val="CC0000"/>
          <w:spacing w:val="1"/>
          <w:w w:val="116"/>
          <w:sz w:val="18"/>
          <w:szCs w:val="18"/>
        </w:rPr>
        <w:t>N</w:t>
      </w:r>
      <w:r w:rsidRPr="00730593">
        <w:rPr>
          <w:rFonts w:ascii="Arial" w:hAnsi="Arial" w:cs="Arial"/>
          <w:color w:val="CC0000"/>
          <w:spacing w:val="-1"/>
          <w:w w:val="116"/>
          <w:sz w:val="18"/>
          <w:szCs w:val="18"/>
        </w:rPr>
        <w:t>E</w:t>
      </w:r>
      <w:r w:rsidRPr="00730593">
        <w:rPr>
          <w:rFonts w:ascii="Arial" w:hAnsi="Arial" w:cs="Arial"/>
          <w:color w:val="CC0000"/>
          <w:w w:val="112"/>
          <w:sz w:val="18"/>
          <w:szCs w:val="18"/>
        </w:rPr>
        <w:t>T</w:t>
      </w:r>
    </w:p>
    <w:p w:rsidR="000B6D91" w:rsidRPr="00730593" w:rsidRDefault="000B6D91" w:rsidP="000B6D91">
      <w:pPr>
        <w:pStyle w:val="NoSpacing"/>
        <w:rPr>
          <w:rFonts w:ascii="Arial" w:hAnsi="Arial" w:cs="Arial"/>
          <w:color w:val="000000"/>
          <w:sz w:val="18"/>
          <w:szCs w:val="18"/>
        </w:rPr>
      </w:pPr>
      <w:r w:rsidRPr="00730593">
        <w:rPr>
          <w:rFonts w:ascii="Arial" w:hAnsi="Arial" w:cs="Arial"/>
          <w:color w:val="000000"/>
          <w:spacing w:val="-1"/>
          <w:w w:val="95"/>
          <w:sz w:val="18"/>
          <w:szCs w:val="18"/>
        </w:rPr>
        <w:t>A</w:t>
      </w:r>
      <w:r w:rsidRPr="00730593">
        <w:rPr>
          <w:rFonts w:ascii="Arial" w:hAnsi="Arial" w:cs="Arial"/>
          <w:color w:val="000000"/>
          <w:w w:val="95"/>
          <w:sz w:val="18"/>
          <w:szCs w:val="18"/>
        </w:rPr>
        <w:t>SP</w:t>
      </w:r>
      <w:r w:rsidRPr="00730593">
        <w:rPr>
          <w:rFonts w:ascii="Arial" w:hAnsi="Arial" w:cs="Arial"/>
          <w:color w:val="000000"/>
          <w:spacing w:val="3"/>
          <w:w w:val="95"/>
          <w:sz w:val="18"/>
          <w:szCs w:val="18"/>
        </w:rPr>
        <w:t xml:space="preserve"> </w:t>
      </w:r>
      <w:r w:rsidRPr="00730593">
        <w:rPr>
          <w:rFonts w:ascii="Arial" w:hAnsi="Arial" w:cs="Arial"/>
          <w:color w:val="000000"/>
          <w:spacing w:val="-1"/>
          <w:sz w:val="18"/>
          <w:szCs w:val="18"/>
        </w:rPr>
        <w:t>о</w:t>
      </w:r>
      <w:r w:rsidRPr="00730593">
        <w:rPr>
          <w:rFonts w:ascii="Arial" w:hAnsi="Arial" w:cs="Arial"/>
          <w:color w:val="000000"/>
          <w:sz w:val="18"/>
          <w:szCs w:val="18"/>
        </w:rPr>
        <w:t>б</w:t>
      </w:r>
      <w:r w:rsidRPr="00730593">
        <w:rPr>
          <w:rFonts w:ascii="Arial" w:hAnsi="Arial" w:cs="Arial"/>
          <w:color w:val="000000"/>
          <w:spacing w:val="1"/>
          <w:sz w:val="18"/>
          <w:szCs w:val="18"/>
        </w:rPr>
        <w:t>х</w:t>
      </w:r>
      <w:r w:rsidRPr="00730593">
        <w:rPr>
          <w:rFonts w:ascii="Arial" w:hAnsi="Arial" w:cs="Arial"/>
          <w:color w:val="000000"/>
          <w:sz w:val="18"/>
          <w:szCs w:val="18"/>
        </w:rPr>
        <w:t>в</w:t>
      </w:r>
      <w:r w:rsidRPr="00730593">
        <w:rPr>
          <w:rFonts w:ascii="Arial" w:hAnsi="Arial" w:cs="Arial"/>
          <w:color w:val="000000"/>
          <w:spacing w:val="1"/>
          <w:sz w:val="18"/>
          <w:szCs w:val="18"/>
        </w:rPr>
        <w:t>а</w:t>
      </w:r>
      <w:r w:rsidRPr="00730593">
        <w:rPr>
          <w:rFonts w:ascii="Arial" w:hAnsi="Arial" w:cs="Arial"/>
          <w:color w:val="000000"/>
          <w:sz w:val="18"/>
          <w:szCs w:val="18"/>
        </w:rPr>
        <w:t>ща</w:t>
      </w:r>
      <w:r w:rsidRPr="00730593">
        <w:rPr>
          <w:rFonts w:ascii="Arial" w:hAnsi="Arial" w:cs="Arial"/>
          <w:color w:val="000000"/>
          <w:spacing w:val="32"/>
          <w:sz w:val="18"/>
          <w:szCs w:val="18"/>
        </w:rPr>
        <w:t xml:space="preserve"> </w:t>
      </w:r>
      <w:r w:rsidRPr="00730593">
        <w:rPr>
          <w:rFonts w:ascii="Arial" w:hAnsi="Arial" w:cs="Arial"/>
          <w:color w:val="000000"/>
          <w:spacing w:val="3"/>
          <w:sz w:val="18"/>
          <w:szCs w:val="18"/>
        </w:rPr>
        <w:t>к</w:t>
      </w:r>
      <w:r w:rsidRPr="00730593">
        <w:rPr>
          <w:rFonts w:ascii="Arial" w:hAnsi="Arial" w:cs="Arial"/>
          <w:color w:val="000000"/>
          <w:spacing w:val="-1"/>
          <w:sz w:val="18"/>
          <w:szCs w:val="18"/>
        </w:rPr>
        <w:t>о</w:t>
      </w:r>
      <w:r w:rsidRPr="00730593">
        <w:rPr>
          <w:rFonts w:ascii="Arial" w:hAnsi="Arial" w:cs="Arial"/>
          <w:color w:val="000000"/>
          <w:spacing w:val="1"/>
          <w:sz w:val="18"/>
          <w:szCs w:val="18"/>
        </w:rPr>
        <w:t>д</w:t>
      </w:r>
      <w:r w:rsidRPr="00730593">
        <w:rPr>
          <w:rFonts w:ascii="Arial" w:hAnsi="Arial" w:cs="Arial"/>
          <w:color w:val="000000"/>
          <w:sz w:val="18"/>
          <w:szCs w:val="18"/>
        </w:rPr>
        <w:t>а</w:t>
      </w:r>
      <w:r w:rsidRPr="00730593">
        <w:rPr>
          <w:rFonts w:ascii="Arial" w:hAnsi="Arial" w:cs="Arial"/>
          <w:color w:val="000000"/>
          <w:spacing w:val="13"/>
          <w:sz w:val="18"/>
          <w:szCs w:val="18"/>
        </w:rPr>
        <w:t xml:space="preserve"> </w:t>
      </w:r>
      <w:r w:rsidRPr="00730593">
        <w:rPr>
          <w:rFonts w:ascii="Arial" w:hAnsi="Arial" w:cs="Arial"/>
          <w:color w:val="000000"/>
          <w:sz w:val="18"/>
          <w:szCs w:val="18"/>
        </w:rPr>
        <w:t>на</w:t>
      </w:r>
      <w:r w:rsidRPr="00730593">
        <w:rPr>
          <w:rFonts w:ascii="Arial" w:hAnsi="Arial" w:cs="Arial"/>
          <w:color w:val="000000"/>
          <w:spacing w:val="15"/>
          <w:sz w:val="18"/>
          <w:szCs w:val="18"/>
        </w:rPr>
        <w:t xml:space="preserve"> </w:t>
      </w:r>
      <w:r w:rsidRPr="00730593">
        <w:rPr>
          <w:rFonts w:ascii="Arial" w:hAnsi="Arial" w:cs="Arial"/>
          <w:color w:val="000000"/>
          <w:w w:val="104"/>
          <w:sz w:val="18"/>
          <w:szCs w:val="18"/>
        </w:rPr>
        <w:t>п</w:t>
      </w:r>
      <w:r w:rsidRPr="00730593">
        <w:rPr>
          <w:rFonts w:ascii="Arial" w:hAnsi="Arial" w:cs="Arial"/>
          <w:color w:val="000000"/>
          <w:spacing w:val="-1"/>
          <w:w w:val="104"/>
          <w:sz w:val="18"/>
          <w:szCs w:val="18"/>
        </w:rPr>
        <w:t>р</w:t>
      </w:r>
      <w:r w:rsidRPr="00730593">
        <w:rPr>
          <w:rFonts w:ascii="Arial" w:hAnsi="Arial" w:cs="Arial"/>
          <w:color w:val="000000"/>
          <w:spacing w:val="2"/>
          <w:w w:val="104"/>
          <w:sz w:val="18"/>
          <w:szCs w:val="18"/>
        </w:rPr>
        <w:t>ил</w:t>
      </w:r>
      <w:r w:rsidRPr="00730593">
        <w:rPr>
          <w:rFonts w:ascii="Arial" w:hAnsi="Arial" w:cs="Arial"/>
          <w:color w:val="000000"/>
          <w:spacing w:val="-1"/>
          <w:w w:val="104"/>
          <w:sz w:val="18"/>
          <w:szCs w:val="18"/>
        </w:rPr>
        <w:t>о</w:t>
      </w:r>
      <w:r w:rsidRPr="00730593">
        <w:rPr>
          <w:rFonts w:ascii="Arial" w:hAnsi="Arial" w:cs="Arial"/>
          <w:color w:val="000000"/>
          <w:spacing w:val="1"/>
          <w:w w:val="104"/>
          <w:sz w:val="18"/>
          <w:szCs w:val="18"/>
        </w:rPr>
        <w:t>ж</w:t>
      </w:r>
      <w:r w:rsidRPr="00730593">
        <w:rPr>
          <w:rFonts w:ascii="Arial" w:hAnsi="Arial" w:cs="Arial"/>
          <w:color w:val="000000"/>
          <w:spacing w:val="-1"/>
          <w:w w:val="104"/>
          <w:sz w:val="18"/>
          <w:szCs w:val="18"/>
        </w:rPr>
        <w:t>е</w:t>
      </w:r>
      <w:r w:rsidRPr="00730593">
        <w:rPr>
          <w:rFonts w:ascii="Arial" w:hAnsi="Arial" w:cs="Arial"/>
          <w:color w:val="000000"/>
          <w:spacing w:val="2"/>
          <w:w w:val="104"/>
          <w:sz w:val="18"/>
          <w:szCs w:val="18"/>
        </w:rPr>
        <w:t>н</w:t>
      </w:r>
      <w:r w:rsidRPr="00730593">
        <w:rPr>
          <w:rFonts w:ascii="Arial" w:hAnsi="Arial" w:cs="Arial"/>
          <w:color w:val="000000"/>
          <w:w w:val="104"/>
          <w:sz w:val="18"/>
          <w:szCs w:val="18"/>
        </w:rPr>
        <w:t>и</w:t>
      </w:r>
      <w:r w:rsidRPr="00730593">
        <w:rPr>
          <w:rFonts w:ascii="Arial" w:hAnsi="Arial" w:cs="Arial"/>
          <w:color w:val="000000"/>
          <w:spacing w:val="-1"/>
          <w:w w:val="104"/>
          <w:sz w:val="18"/>
          <w:szCs w:val="18"/>
        </w:rPr>
        <w:t>е</w:t>
      </w:r>
      <w:r w:rsidRPr="00730593">
        <w:rPr>
          <w:rFonts w:ascii="Arial" w:hAnsi="Arial" w:cs="Arial"/>
          <w:color w:val="000000"/>
          <w:spacing w:val="3"/>
          <w:w w:val="104"/>
          <w:sz w:val="18"/>
          <w:szCs w:val="18"/>
        </w:rPr>
        <w:t>т</w:t>
      </w:r>
      <w:r w:rsidRPr="00730593">
        <w:rPr>
          <w:rFonts w:ascii="Arial" w:hAnsi="Arial" w:cs="Arial"/>
          <w:color w:val="000000"/>
          <w:w w:val="104"/>
          <w:sz w:val="18"/>
          <w:szCs w:val="18"/>
        </w:rPr>
        <w:t>о</w:t>
      </w:r>
      <w:r w:rsidRPr="00730593">
        <w:rPr>
          <w:rFonts w:ascii="Arial" w:hAnsi="Arial" w:cs="Arial"/>
          <w:color w:val="000000"/>
          <w:spacing w:val="11"/>
          <w:w w:val="104"/>
          <w:sz w:val="18"/>
          <w:szCs w:val="18"/>
        </w:rPr>
        <w:t xml:space="preserve"> </w:t>
      </w:r>
      <w:r w:rsidRPr="00730593">
        <w:rPr>
          <w:rFonts w:ascii="Arial" w:hAnsi="Arial" w:cs="Arial"/>
          <w:color w:val="000000"/>
          <w:sz w:val="18"/>
          <w:szCs w:val="18"/>
        </w:rPr>
        <w:t>в</w:t>
      </w:r>
      <w:r w:rsidRPr="00730593">
        <w:rPr>
          <w:rFonts w:ascii="Arial" w:hAnsi="Arial" w:cs="Arial"/>
          <w:color w:val="000000"/>
          <w:spacing w:val="7"/>
          <w:sz w:val="18"/>
          <w:szCs w:val="18"/>
        </w:rPr>
        <w:t xml:space="preserve"> </w:t>
      </w:r>
      <w:r w:rsidRPr="00730593">
        <w:rPr>
          <w:rFonts w:ascii="Arial" w:hAnsi="Arial" w:cs="Arial"/>
          <w:color w:val="000000"/>
          <w:spacing w:val="-1"/>
          <w:sz w:val="18"/>
          <w:szCs w:val="18"/>
        </w:rPr>
        <w:t>со</w:t>
      </w:r>
      <w:r w:rsidRPr="00730593">
        <w:rPr>
          <w:rFonts w:ascii="Arial" w:hAnsi="Arial" w:cs="Arial"/>
          <w:color w:val="000000"/>
          <w:spacing w:val="2"/>
          <w:sz w:val="18"/>
          <w:szCs w:val="18"/>
        </w:rPr>
        <w:t>б</w:t>
      </w:r>
      <w:r w:rsidRPr="00730593">
        <w:rPr>
          <w:rFonts w:ascii="Arial" w:hAnsi="Arial" w:cs="Arial"/>
          <w:color w:val="000000"/>
          <w:spacing w:val="-1"/>
          <w:sz w:val="18"/>
          <w:szCs w:val="18"/>
        </w:rPr>
        <w:t>с</w:t>
      </w:r>
      <w:r w:rsidRPr="00730593">
        <w:rPr>
          <w:rFonts w:ascii="Arial" w:hAnsi="Arial" w:cs="Arial"/>
          <w:color w:val="000000"/>
          <w:spacing w:val="3"/>
          <w:sz w:val="18"/>
          <w:szCs w:val="18"/>
        </w:rPr>
        <w:t>т</w:t>
      </w:r>
      <w:r w:rsidRPr="00730593">
        <w:rPr>
          <w:rFonts w:ascii="Arial" w:hAnsi="Arial" w:cs="Arial"/>
          <w:color w:val="000000"/>
          <w:sz w:val="18"/>
          <w:szCs w:val="18"/>
        </w:rPr>
        <w:t>в</w:t>
      </w:r>
      <w:r w:rsidRPr="00730593">
        <w:rPr>
          <w:rFonts w:ascii="Arial" w:hAnsi="Arial" w:cs="Arial"/>
          <w:color w:val="000000"/>
          <w:spacing w:val="-1"/>
          <w:sz w:val="18"/>
          <w:szCs w:val="18"/>
        </w:rPr>
        <w:t>е</w:t>
      </w:r>
      <w:r w:rsidRPr="00730593">
        <w:rPr>
          <w:rFonts w:ascii="Arial" w:hAnsi="Arial" w:cs="Arial"/>
          <w:color w:val="000000"/>
          <w:sz w:val="18"/>
          <w:szCs w:val="18"/>
        </w:rPr>
        <w:t>н</w:t>
      </w:r>
      <w:r w:rsidRPr="00730593">
        <w:rPr>
          <w:rFonts w:ascii="Arial" w:hAnsi="Arial" w:cs="Arial"/>
          <w:color w:val="000000"/>
          <w:spacing w:val="33"/>
          <w:sz w:val="18"/>
          <w:szCs w:val="18"/>
        </w:rPr>
        <w:t xml:space="preserve"> </w:t>
      </w:r>
      <w:r w:rsidRPr="00730593">
        <w:rPr>
          <w:rFonts w:ascii="Arial" w:hAnsi="Arial" w:cs="Arial"/>
          <w:color w:val="000000"/>
          <w:spacing w:val="1"/>
          <w:sz w:val="18"/>
          <w:szCs w:val="18"/>
        </w:rPr>
        <w:t>tr</w:t>
      </w:r>
      <w:r w:rsidRPr="00730593">
        <w:rPr>
          <w:rFonts w:ascii="Arial" w:hAnsi="Arial" w:cs="Arial"/>
          <w:color w:val="000000"/>
          <w:sz w:val="18"/>
          <w:szCs w:val="18"/>
        </w:rPr>
        <w:t>y б</w:t>
      </w:r>
      <w:r w:rsidRPr="00730593">
        <w:rPr>
          <w:rFonts w:ascii="Arial" w:hAnsi="Arial" w:cs="Arial"/>
          <w:color w:val="000000"/>
          <w:spacing w:val="2"/>
          <w:sz w:val="18"/>
          <w:szCs w:val="18"/>
        </w:rPr>
        <w:t>л</w:t>
      </w:r>
      <w:r w:rsidRPr="00730593">
        <w:rPr>
          <w:rFonts w:ascii="Arial" w:hAnsi="Arial" w:cs="Arial"/>
          <w:color w:val="000000"/>
          <w:spacing w:val="-1"/>
          <w:sz w:val="18"/>
          <w:szCs w:val="18"/>
        </w:rPr>
        <w:t>о</w:t>
      </w:r>
      <w:r w:rsidRPr="00730593">
        <w:rPr>
          <w:rFonts w:ascii="Arial" w:hAnsi="Arial" w:cs="Arial"/>
          <w:color w:val="000000"/>
          <w:sz w:val="18"/>
          <w:szCs w:val="18"/>
        </w:rPr>
        <w:t>к</w:t>
      </w:r>
      <w:r w:rsidRPr="00730593">
        <w:rPr>
          <w:rFonts w:ascii="Arial" w:hAnsi="Arial" w:cs="Arial"/>
          <w:color w:val="000000"/>
          <w:spacing w:val="6"/>
          <w:sz w:val="18"/>
          <w:szCs w:val="18"/>
        </w:rPr>
        <w:t xml:space="preserve"> </w:t>
      </w:r>
      <w:r w:rsidRPr="00730593">
        <w:rPr>
          <w:rFonts w:ascii="Arial" w:hAnsi="Arial" w:cs="Arial"/>
          <w:color w:val="000000"/>
          <w:sz w:val="18"/>
          <w:szCs w:val="18"/>
        </w:rPr>
        <w:t>и</w:t>
      </w:r>
      <w:r w:rsidRPr="00730593">
        <w:rPr>
          <w:rFonts w:ascii="Arial" w:hAnsi="Arial" w:cs="Arial"/>
          <w:color w:val="000000"/>
          <w:spacing w:val="8"/>
          <w:sz w:val="18"/>
          <w:szCs w:val="18"/>
        </w:rPr>
        <w:t xml:space="preserve"> </w:t>
      </w:r>
      <w:r w:rsidRPr="00730593">
        <w:rPr>
          <w:rFonts w:ascii="Arial" w:hAnsi="Arial" w:cs="Arial"/>
          <w:color w:val="000000"/>
          <w:spacing w:val="2"/>
          <w:sz w:val="18"/>
          <w:szCs w:val="18"/>
        </w:rPr>
        <w:t>п</w:t>
      </w:r>
      <w:r w:rsidRPr="00730593">
        <w:rPr>
          <w:rFonts w:ascii="Arial" w:hAnsi="Arial" w:cs="Arial"/>
          <w:color w:val="000000"/>
          <w:spacing w:val="1"/>
          <w:sz w:val="18"/>
          <w:szCs w:val="18"/>
        </w:rPr>
        <w:t>р</w:t>
      </w:r>
      <w:r w:rsidRPr="00730593">
        <w:rPr>
          <w:rFonts w:ascii="Arial" w:hAnsi="Arial" w:cs="Arial"/>
          <w:color w:val="000000"/>
          <w:spacing w:val="-1"/>
          <w:sz w:val="18"/>
          <w:szCs w:val="18"/>
        </w:rPr>
        <w:t>е</w:t>
      </w:r>
      <w:r w:rsidRPr="00730593">
        <w:rPr>
          <w:rFonts w:ascii="Arial" w:hAnsi="Arial" w:cs="Arial"/>
          <w:color w:val="000000"/>
          <w:spacing w:val="1"/>
          <w:sz w:val="18"/>
          <w:szCs w:val="18"/>
        </w:rPr>
        <w:t>д</w:t>
      </w:r>
      <w:r w:rsidRPr="00730593">
        <w:rPr>
          <w:rFonts w:ascii="Arial" w:hAnsi="Arial" w:cs="Arial"/>
          <w:color w:val="000000"/>
          <w:sz w:val="18"/>
          <w:szCs w:val="18"/>
        </w:rPr>
        <w:t>о</w:t>
      </w:r>
      <w:r w:rsidRPr="00730593">
        <w:rPr>
          <w:rFonts w:ascii="Arial" w:hAnsi="Arial" w:cs="Arial"/>
          <w:color w:val="000000"/>
          <w:spacing w:val="2"/>
          <w:sz w:val="18"/>
          <w:szCs w:val="18"/>
        </w:rPr>
        <w:t>п</w:t>
      </w:r>
      <w:r w:rsidRPr="00730593">
        <w:rPr>
          <w:rFonts w:ascii="Arial" w:hAnsi="Arial" w:cs="Arial"/>
          <w:color w:val="000000"/>
          <w:spacing w:val="-1"/>
          <w:sz w:val="18"/>
          <w:szCs w:val="18"/>
        </w:rPr>
        <w:t>ре</w:t>
      </w:r>
      <w:r w:rsidRPr="00730593">
        <w:rPr>
          <w:rFonts w:ascii="Arial" w:hAnsi="Arial" w:cs="Arial"/>
          <w:color w:val="000000"/>
          <w:spacing w:val="3"/>
          <w:sz w:val="18"/>
          <w:szCs w:val="18"/>
        </w:rPr>
        <w:t>д</w:t>
      </w:r>
      <w:r w:rsidRPr="00730593">
        <w:rPr>
          <w:rFonts w:ascii="Arial" w:hAnsi="Arial" w:cs="Arial"/>
          <w:color w:val="000000"/>
          <w:spacing w:val="-1"/>
          <w:sz w:val="18"/>
          <w:szCs w:val="18"/>
        </w:rPr>
        <w:t>е</w:t>
      </w:r>
      <w:r w:rsidRPr="00730593">
        <w:rPr>
          <w:rFonts w:ascii="Arial" w:hAnsi="Arial" w:cs="Arial"/>
          <w:color w:val="000000"/>
          <w:sz w:val="18"/>
          <w:szCs w:val="18"/>
        </w:rPr>
        <w:t>ля</w:t>
      </w:r>
      <w:r w:rsidRPr="00730593">
        <w:rPr>
          <w:rFonts w:ascii="Arial" w:hAnsi="Arial" w:cs="Arial"/>
          <w:color w:val="000000"/>
          <w:spacing w:val="41"/>
          <w:sz w:val="18"/>
          <w:szCs w:val="18"/>
        </w:rPr>
        <w:t xml:space="preserve"> </w:t>
      </w:r>
      <w:r w:rsidRPr="00730593">
        <w:rPr>
          <w:rFonts w:ascii="Arial" w:hAnsi="Arial" w:cs="Arial"/>
          <w:color w:val="000000"/>
          <w:sz w:val="18"/>
          <w:szCs w:val="18"/>
        </w:rPr>
        <w:t>н</w:t>
      </w:r>
      <w:r w:rsidRPr="00730593">
        <w:rPr>
          <w:rFonts w:ascii="Arial" w:hAnsi="Arial" w:cs="Arial"/>
          <w:color w:val="000000"/>
          <w:spacing w:val="1"/>
          <w:sz w:val="18"/>
          <w:szCs w:val="18"/>
        </w:rPr>
        <w:t>а</w:t>
      </w:r>
      <w:r w:rsidRPr="00730593">
        <w:rPr>
          <w:rFonts w:ascii="Arial" w:hAnsi="Arial" w:cs="Arial"/>
          <w:color w:val="000000"/>
          <w:spacing w:val="-1"/>
          <w:sz w:val="18"/>
          <w:szCs w:val="18"/>
        </w:rPr>
        <w:t>ч</w:t>
      </w:r>
      <w:r w:rsidRPr="00730593">
        <w:rPr>
          <w:rFonts w:ascii="Arial" w:hAnsi="Arial" w:cs="Arial"/>
          <w:color w:val="000000"/>
          <w:sz w:val="18"/>
          <w:szCs w:val="18"/>
        </w:rPr>
        <w:t>ин</w:t>
      </w:r>
      <w:r w:rsidRPr="00730593">
        <w:rPr>
          <w:rFonts w:ascii="Arial" w:hAnsi="Arial" w:cs="Arial"/>
          <w:color w:val="000000"/>
          <w:spacing w:val="40"/>
          <w:sz w:val="18"/>
          <w:szCs w:val="18"/>
        </w:rPr>
        <w:t xml:space="preserve"> </w:t>
      </w:r>
      <w:r w:rsidRPr="00730593">
        <w:rPr>
          <w:rFonts w:ascii="Arial" w:hAnsi="Arial" w:cs="Arial"/>
          <w:color w:val="000000"/>
          <w:spacing w:val="-1"/>
          <w:sz w:val="18"/>
          <w:szCs w:val="18"/>
        </w:rPr>
        <w:t>з</w:t>
      </w:r>
      <w:r w:rsidRPr="00730593">
        <w:rPr>
          <w:rFonts w:ascii="Arial" w:hAnsi="Arial" w:cs="Arial"/>
          <w:color w:val="000000"/>
          <w:sz w:val="18"/>
          <w:szCs w:val="18"/>
        </w:rPr>
        <w:t>а</w:t>
      </w:r>
      <w:r w:rsidRPr="00730593">
        <w:rPr>
          <w:rFonts w:ascii="Arial" w:hAnsi="Arial" w:cs="Arial"/>
          <w:color w:val="000000"/>
          <w:spacing w:val="13"/>
          <w:sz w:val="18"/>
          <w:szCs w:val="18"/>
        </w:rPr>
        <w:t xml:space="preserve"> </w:t>
      </w:r>
      <w:r w:rsidRPr="00730593">
        <w:rPr>
          <w:rFonts w:ascii="Arial" w:hAnsi="Arial" w:cs="Arial"/>
          <w:color w:val="000000"/>
          <w:spacing w:val="-1"/>
          <w:sz w:val="18"/>
          <w:szCs w:val="18"/>
        </w:rPr>
        <w:t>о</w:t>
      </w:r>
      <w:r w:rsidRPr="00730593">
        <w:rPr>
          <w:rFonts w:ascii="Arial" w:hAnsi="Arial" w:cs="Arial"/>
          <w:color w:val="000000"/>
          <w:spacing w:val="3"/>
          <w:sz w:val="18"/>
          <w:szCs w:val="18"/>
        </w:rPr>
        <w:t>б</w:t>
      </w:r>
      <w:r w:rsidRPr="00730593">
        <w:rPr>
          <w:rFonts w:ascii="Arial" w:hAnsi="Arial" w:cs="Arial"/>
          <w:color w:val="000000"/>
          <w:spacing w:val="-1"/>
          <w:sz w:val="18"/>
          <w:szCs w:val="18"/>
        </w:rPr>
        <w:t>р</w:t>
      </w:r>
      <w:r w:rsidRPr="00730593">
        <w:rPr>
          <w:rFonts w:ascii="Arial" w:hAnsi="Arial" w:cs="Arial"/>
          <w:color w:val="000000"/>
          <w:spacing w:val="1"/>
          <w:sz w:val="18"/>
          <w:szCs w:val="18"/>
        </w:rPr>
        <w:t>а</w:t>
      </w:r>
      <w:r w:rsidRPr="00730593">
        <w:rPr>
          <w:rFonts w:ascii="Arial" w:hAnsi="Arial" w:cs="Arial"/>
          <w:color w:val="000000"/>
          <w:sz w:val="18"/>
          <w:szCs w:val="18"/>
        </w:rPr>
        <w:t>б</w:t>
      </w:r>
      <w:r w:rsidRPr="00730593">
        <w:rPr>
          <w:rFonts w:ascii="Arial" w:hAnsi="Arial" w:cs="Arial"/>
          <w:color w:val="000000"/>
          <w:spacing w:val="-1"/>
          <w:sz w:val="18"/>
          <w:szCs w:val="18"/>
        </w:rPr>
        <w:t>о</w:t>
      </w:r>
      <w:r w:rsidRPr="00730593">
        <w:rPr>
          <w:rFonts w:ascii="Arial" w:hAnsi="Arial" w:cs="Arial"/>
          <w:color w:val="000000"/>
          <w:sz w:val="18"/>
          <w:szCs w:val="18"/>
        </w:rPr>
        <w:t>т</w:t>
      </w:r>
      <w:r w:rsidRPr="00730593">
        <w:rPr>
          <w:rFonts w:ascii="Arial" w:hAnsi="Arial" w:cs="Arial"/>
          <w:color w:val="000000"/>
          <w:spacing w:val="1"/>
          <w:sz w:val="18"/>
          <w:szCs w:val="18"/>
        </w:rPr>
        <w:t>ка</w:t>
      </w:r>
      <w:r w:rsidRPr="00730593">
        <w:rPr>
          <w:rFonts w:ascii="Arial" w:hAnsi="Arial" w:cs="Arial"/>
          <w:color w:val="000000"/>
          <w:sz w:val="18"/>
          <w:szCs w:val="18"/>
        </w:rPr>
        <w:t>.</w:t>
      </w:r>
      <w:r w:rsidRPr="00730593">
        <w:rPr>
          <w:rFonts w:ascii="Arial" w:hAnsi="Arial" w:cs="Arial"/>
          <w:color w:val="000000"/>
          <w:spacing w:val="40"/>
          <w:sz w:val="18"/>
          <w:szCs w:val="18"/>
        </w:rPr>
        <w:t xml:space="preserve"> </w:t>
      </w:r>
      <w:r w:rsidRPr="00730593">
        <w:rPr>
          <w:rFonts w:ascii="Arial" w:hAnsi="Arial" w:cs="Arial"/>
          <w:color w:val="000000"/>
          <w:sz w:val="18"/>
          <w:szCs w:val="18"/>
        </w:rPr>
        <w:t>М</w:t>
      </w:r>
      <w:r w:rsidRPr="00730593">
        <w:rPr>
          <w:rFonts w:ascii="Arial" w:hAnsi="Arial" w:cs="Arial"/>
          <w:color w:val="000000"/>
          <w:spacing w:val="-1"/>
          <w:sz w:val="18"/>
          <w:szCs w:val="18"/>
        </w:rPr>
        <w:t>о</w:t>
      </w:r>
      <w:r w:rsidRPr="00730593">
        <w:rPr>
          <w:rFonts w:ascii="Arial" w:hAnsi="Arial" w:cs="Arial"/>
          <w:color w:val="000000"/>
          <w:spacing w:val="3"/>
          <w:sz w:val="18"/>
          <w:szCs w:val="18"/>
        </w:rPr>
        <w:t>ж</w:t>
      </w:r>
      <w:r w:rsidRPr="00730593">
        <w:rPr>
          <w:rFonts w:ascii="Arial" w:hAnsi="Arial" w:cs="Arial"/>
          <w:color w:val="000000"/>
          <w:sz w:val="18"/>
          <w:szCs w:val="18"/>
        </w:rPr>
        <w:t>е</w:t>
      </w:r>
      <w:r w:rsidRPr="00730593">
        <w:rPr>
          <w:rFonts w:ascii="Arial" w:hAnsi="Arial" w:cs="Arial"/>
          <w:color w:val="000000"/>
          <w:spacing w:val="27"/>
          <w:sz w:val="18"/>
          <w:szCs w:val="18"/>
        </w:rPr>
        <w:t xml:space="preserve"> </w:t>
      </w:r>
      <w:r w:rsidRPr="00730593">
        <w:rPr>
          <w:rFonts w:ascii="Arial" w:hAnsi="Arial" w:cs="Arial"/>
          <w:color w:val="000000"/>
          <w:spacing w:val="1"/>
          <w:sz w:val="18"/>
          <w:szCs w:val="18"/>
        </w:rPr>
        <w:t>д</w:t>
      </w:r>
      <w:r w:rsidRPr="00730593">
        <w:rPr>
          <w:rFonts w:ascii="Arial" w:hAnsi="Arial" w:cs="Arial"/>
          <w:color w:val="000000"/>
          <w:sz w:val="18"/>
          <w:szCs w:val="18"/>
        </w:rPr>
        <w:t>а</w:t>
      </w:r>
      <w:r w:rsidRPr="00730593">
        <w:rPr>
          <w:rFonts w:ascii="Arial" w:hAnsi="Arial" w:cs="Arial"/>
          <w:color w:val="000000"/>
          <w:spacing w:val="1"/>
          <w:sz w:val="18"/>
          <w:szCs w:val="18"/>
        </w:rPr>
        <w:t xml:space="preserve"> </w:t>
      </w:r>
      <w:r w:rsidRPr="00730593">
        <w:rPr>
          <w:rFonts w:ascii="Arial" w:hAnsi="Arial" w:cs="Arial"/>
          <w:color w:val="000000"/>
          <w:spacing w:val="-1"/>
          <w:sz w:val="18"/>
          <w:szCs w:val="18"/>
        </w:rPr>
        <w:t>с</w:t>
      </w:r>
      <w:r w:rsidRPr="00730593">
        <w:rPr>
          <w:rFonts w:ascii="Arial" w:hAnsi="Arial" w:cs="Arial"/>
          <w:color w:val="000000"/>
          <w:sz w:val="18"/>
          <w:szCs w:val="18"/>
        </w:rPr>
        <w:t>е</w:t>
      </w:r>
      <w:r w:rsidRPr="00730593">
        <w:rPr>
          <w:rFonts w:ascii="Arial" w:hAnsi="Arial" w:cs="Arial"/>
          <w:color w:val="000000"/>
          <w:spacing w:val="4"/>
          <w:sz w:val="18"/>
          <w:szCs w:val="18"/>
        </w:rPr>
        <w:t xml:space="preserve"> </w:t>
      </w:r>
      <w:r w:rsidRPr="00730593">
        <w:rPr>
          <w:rFonts w:ascii="Arial" w:hAnsi="Arial" w:cs="Arial"/>
          <w:color w:val="000000"/>
          <w:sz w:val="18"/>
          <w:szCs w:val="18"/>
        </w:rPr>
        <w:t>н</w:t>
      </w:r>
      <w:r w:rsidRPr="00730593">
        <w:rPr>
          <w:rFonts w:ascii="Arial" w:hAnsi="Arial" w:cs="Arial"/>
          <w:color w:val="000000"/>
          <w:spacing w:val="1"/>
          <w:sz w:val="18"/>
          <w:szCs w:val="18"/>
        </w:rPr>
        <w:t>ам</w:t>
      </w:r>
      <w:r w:rsidRPr="00730593">
        <w:rPr>
          <w:rFonts w:ascii="Arial" w:hAnsi="Arial" w:cs="Arial"/>
          <w:color w:val="000000"/>
          <w:spacing w:val="2"/>
          <w:sz w:val="18"/>
          <w:szCs w:val="18"/>
        </w:rPr>
        <w:t>е</w:t>
      </w:r>
      <w:r w:rsidRPr="00730593">
        <w:rPr>
          <w:rFonts w:ascii="Arial" w:hAnsi="Arial" w:cs="Arial"/>
          <w:color w:val="000000"/>
          <w:spacing w:val="-1"/>
          <w:sz w:val="18"/>
          <w:szCs w:val="18"/>
        </w:rPr>
        <w:t>с</w:t>
      </w:r>
      <w:r w:rsidRPr="00730593">
        <w:rPr>
          <w:rFonts w:ascii="Arial" w:hAnsi="Arial" w:cs="Arial"/>
          <w:color w:val="000000"/>
          <w:sz w:val="18"/>
          <w:szCs w:val="18"/>
        </w:rPr>
        <w:t>и</w:t>
      </w:r>
      <w:r w:rsidRPr="00730593">
        <w:rPr>
          <w:rFonts w:ascii="Arial" w:hAnsi="Arial" w:cs="Arial"/>
          <w:color w:val="000000"/>
          <w:spacing w:val="3"/>
          <w:sz w:val="18"/>
          <w:szCs w:val="18"/>
        </w:rPr>
        <w:t>т</w:t>
      </w:r>
      <w:r w:rsidRPr="00730593">
        <w:rPr>
          <w:rFonts w:ascii="Arial" w:hAnsi="Arial" w:cs="Arial"/>
          <w:color w:val="000000"/>
          <w:sz w:val="18"/>
          <w:szCs w:val="18"/>
        </w:rPr>
        <w:t>е</w:t>
      </w:r>
      <w:r w:rsidRPr="00730593">
        <w:rPr>
          <w:rFonts w:ascii="Arial" w:hAnsi="Arial" w:cs="Arial"/>
          <w:color w:val="000000"/>
          <w:spacing w:val="33"/>
          <w:sz w:val="18"/>
          <w:szCs w:val="18"/>
        </w:rPr>
        <w:t xml:space="preserve"> </w:t>
      </w:r>
      <w:r w:rsidRPr="00730593">
        <w:rPr>
          <w:rFonts w:ascii="Arial" w:hAnsi="Arial" w:cs="Arial"/>
          <w:color w:val="000000"/>
          <w:spacing w:val="1"/>
          <w:sz w:val="18"/>
          <w:szCs w:val="18"/>
        </w:rPr>
        <w:t>ка</w:t>
      </w:r>
      <w:r w:rsidRPr="00730593">
        <w:rPr>
          <w:rFonts w:ascii="Arial" w:hAnsi="Arial" w:cs="Arial"/>
          <w:color w:val="000000"/>
          <w:sz w:val="18"/>
          <w:szCs w:val="18"/>
        </w:rPr>
        <w:t>то</w:t>
      </w:r>
      <w:r w:rsidRPr="00730593">
        <w:rPr>
          <w:rFonts w:ascii="Arial" w:hAnsi="Arial" w:cs="Arial"/>
          <w:color w:val="000000"/>
          <w:spacing w:val="21"/>
          <w:sz w:val="18"/>
          <w:szCs w:val="18"/>
        </w:rPr>
        <w:t xml:space="preserve"> </w:t>
      </w:r>
      <w:r w:rsidRPr="00730593">
        <w:rPr>
          <w:rFonts w:ascii="Arial" w:hAnsi="Arial" w:cs="Arial"/>
          <w:color w:val="000000"/>
          <w:spacing w:val="-1"/>
          <w:w w:val="106"/>
          <w:sz w:val="18"/>
          <w:szCs w:val="18"/>
        </w:rPr>
        <w:t>р</w:t>
      </w:r>
      <w:r w:rsidRPr="00730593">
        <w:rPr>
          <w:rFonts w:ascii="Arial" w:hAnsi="Arial" w:cs="Arial"/>
          <w:color w:val="000000"/>
          <w:spacing w:val="2"/>
          <w:w w:val="106"/>
          <w:sz w:val="18"/>
          <w:szCs w:val="18"/>
        </w:rPr>
        <w:t>е</w:t>
      </w:r>
      <w:r w:rsidRPr="00730593">
        <w:rPr>
          <w:rFonts w:ascii="Arial" w:hAnsi="Arial" w:cs="Arial"/>
          <w:color w:val="000000"/>
          <w:spacing w:val="1"/>
          <w:w w:val="106"/>
          <w:sz w:val="18"/>
          <w:szCs w:val="18"/>
        </w:rPr>
        <w:t>г</w:t>
      </w:r>
      <w:r w:rsidRPr="00730593">
        <w:rPr>
          <w:rFonts w:ascii="Arial" w:hAnsi="Arial" w:cs="Arial"/>
          <w:color w:val="000000"/>
          <w:w w:val="106"/>
          <w:sz w:val="18"/>
          <w:szCs w:val="18"/>
        </w:rPr>
        <w:t>и</w:t>
      </w:r>
      <w:r w:rsidRPr="00730593">
        <w:rPr>
          <w:rFonts w:ascii="Arial" w:hAnsi="Arial" w:cs="Arial"/>
          <w:color w:val="000000"/>
          <w:spacing w:val="2"/>
          <w:w w:val="106"/>
          <w:sz w:val="18"/>
          <w:szCs w:val="18"/>
        </w:rPr>
        <w:t>с</w:t>
      </w:r>
      <w:r w:rsidRPr="00730593">
        <w:rPr>
          <w:rFonts w:ascii="Arial" w:hAnsi="Arial" w:cs="Arial"/>
          <w:color w:val="000000"/>
          <w:spacing w:val="3"/>
          <w:w w:val="106"/>
          <w:sz w:val="18"/>
          <w:szCs w:val="18"/>
        </w:rPr>
        <w:t>т</w:t>
      </w:r>
      <w:r w:rsidRPr="00730593">
        <w:rPr>
          <w:rFonts w:ascii="Arial" w:hAnsi="Arial" w:cs="Arial"/>
          <w:color w:val="000000"/>
          <w:spacing w:val="-1"/>
          <w:w w:val="106"/>
          <w:sz w:val="18"/>
          <w:szCs w:val="18"/>
        </w:rPr>
        <w:t>р</w:t>
      </w:r>
      <w:r w:rsidRPr="00730593">
        <w:rPr>
          <w:rFonts w:ascii="Arial" w:hAnsi="Arial" w:cs="Arial"/>
          <w:color w:val="000000"/>
          <w:spacing w:val="2"/>
          <w:w w:val="106"/>
          <w:sz w:val="18"/>
          <w:szCs w:val="18"/>
        </w:rPr>
        <w:t>и</w:t>
      </w:r>
      <w:r w:rsidRPr="00730593">
        <w:rPr>
          <w:rFonts w:ascii="Arial" w:hAnsi="Arial" w:cs="Arial"/>
          <w:color w:val="000000"/>
          <w:spacing w:val="-1"/>
          <w:w w:val="106"/>
          <w:sz w:val="18"/>
          <w:szCs w:val="18"/>
        </w:rPr>
        <w:t>р</w:t>
      </w:r>
      <w:r w:rsidRPr="00730593">
        <w:rPr>
          <w:rFonts w:ascii="Arial" w:hAnsi="Arial" w:cs="Arial"/>
          <w:color w:val="000000"/>
          <w:spacing w:val="1"/>
          <w:w w:val="106"/>
          <w:sz w:val="18"/>
          <w:szCs w:val="18"/>
        </w:rPr>
        <w:t>а</w:t>
      </w:r>
      <w:r w:rsidRPr="00730593">
        <w:rPr>
          <w:rFonts w:ascii="Arial" w:hAnsi="Arial" w:cs="Arial"/>
          <w:color w:val="000000"/>
          <w:w w:val="106"/>
          <w:sz w:val="18"/>
          <w:szCs w:val="18"/>
        </w:rPr>
        <w:t xml:space="preserve">те </w:t>
      </w:r>
      <w:r w:rsidRPr="00730593">
        <w:rPr>
          <w:rFonts w:ascii="Arial" w:hAnsi="Arial" w:cs="Arial"/>
          <w:color w:val="000000"/>
          <w:spacing w:val="-1"/>
          <w:w w:val="105"/>
          <w:sz w:val="18"/>
          <w:szCs w:val="18"/>
        </w:rPr>
        <w:t>с</w:t>
      </w:r>
      <w:r w:rsidRPr="00730593">
        <w:rPr>
          <w:rFonts w:ascii="Arial" w:hAnsi="Arial" w:cs="Arial"/>
          <w:color w:val="000000"/>
          <w:spacing w:val="2"/>
          <w:w w:val="106"/>
          <w:sz w:val="18"/>
          <w:szCs w:val="18"/>
        </w:rPr>
        <w:t>в</w:t>
      </w:r>
      <w:r w:rsidRPr="00730593">
        <w:rPr>
          <w:rFonts w:ascii="Arial" w:hAnsi="Arial" w:cs="Arial"/>
          <w:color w:val="000000"/>
          <w:spacing w:val="-1"/>
          <w:w w:val="103"/>
          <w:sz w:val="18"/>
          <w:szCs w:val="18"/>
        </w:rPr>
        <w:t>о</w:t>
      </w:r>
      <w:r w:rsidRPr="00730593">
        <w:rPr>
          <w:rFonts w:ascii="Arial" w:hAnsi="Arial" w:cs="Arial"/>
          <w:color w:val="000000"/>
          <w:w w:val="108"/>
          <w:sz w:val="18"/>
          <w:szCs w:val="18"/>
        </w:rPr>
        <w:t>й</w:t>
      </w:r>
      <w:r w:rsidRPr="00730593">
        <w:rPr>
          <w:rFonts w:ascii="Arial" w:hAnsi="Arial" w:cs="Arial"/>
          <w:color w:val="000000"/>
          <w:spacing w:val="1"/>
          <w:sz w:val="18"/>
          <w:szCs w:val="18"/>
        </w:rPr>
        <w:t xml:space="preserve"> </w:t>
      </w:r>
      <w:r w:rsidRPr="00730593">
        <w:rPr>
          <w:rFonts w:ascii="Arial" w:hAnsi="Arial" w:cs="Arial"/>
          <w:color w:val="000065"/>
          <w:spacing w:val="-1"/>
          <w:sz w:val="18"/>
          <w:szCs w:val="18"/>
        </w:rPr>
        <w:t>c</w:t>
      </w:r>
      <w:r w:rsidRPr="00730593">
        <w:rPr>
          <w:rFonts w:ascii="Arial" w:hAnsi="Arial" w:cs="Arial"/>
          <w:color w:val="000065"/>
          <w:spacing w:val="1"/>
          <w:sz w:val="18"/>
          <w:szCs w:val="18"/>
        </w:rPr>
        <w:t>all</w:t>
      </w:r>
      <w:r w:rsidRPr="00730593">
        <w:rPr>
          <w:rFonts w:ascii="Arial" w:hAnsi="Arial" w:cs="Arial"/>
          <w:color w:val="000065"/>
          <w:spacing w:val="-1"/>
          <w:sz w:val="18"/>
          <w:szCs w:val="18"/>
        </w:rPr>
        <w:t>b</w:t>
      </w:r>
      <w:r w:rsidRPr="00730593">
        <w:rPr>
          <w:rFonts w:ascii="Arial" w:hAnsi="Arial" w:cs="Arial"/>
          <w:color w:val="000065"/>
          <w:spacing w:val="1"/>
          <w:sz w:val="18"/>
          <w:szCs w:val="18"/>
        </w:rPr>
        <w:t>a</w:t>
      </w:r>
      <w:r w:rsidRPr="00730593">
        <w:rPr>
          <w:rFonts w:ascii="Arial" w:hAnsi="Arial" w:cs="Arial"/>
          <w:color w:val="000065"/>
          <w:spacing w:val="-1"/>
          <w:sz w:val="18"/>
          <w:szCs w:val="18"/>
        </w:rPr>
        <w:t>c</w:t>
      </w:r>
      <w:r w:rsidRPr="00730593">
        <w:rPr>
          <w:rFonts w:ascii="Arial" w:hAnsi="Arial" w:cs="Arial"/>
          <w:color w:val="000065"/>
          <w:sz w:val="18"/>
          <w:szCs w:val="18"/>
        </w:rPr>
        <w:t>k</w:t>
      </w:r>
      <w:r w:rsidRPr="00730593">
        <w:rPr>
          <w:rFonts w:ascii="Arial" w:hAnsi="Arial" w:cs="Arial"/>
          <w:color w:val="000065"/>
          <w:spacing w:val="35"/>
          <w:sz w:val="18"/>
          <w:szCs w:val="18"/>
        </w:rPr>
        <w:t xml:space="preserve"> </w:t>
      </w:r>
      <w:r w:rsidRPr="00730593">
        <w:rPr>
          <w:rFonts w:ascii="Arial" w:hAnsi="Arial" w:cs="Arial"/>
          <w:color w:val="000065"/>
          <w:spacing w:val="1"/>
          <w:sz w:val="18"/>
          <w:szCs w:val="18"/>
        </w:rPr>
        <w:t>м</w:t>
      </w:r>
      <w:r w:rsidRPr="00730593">
        <w:rPr>
          <w:rFonts w:ascii="Arial" w:hAnsi="Arial" w:cs="Arial"/>
          <w:color w:val="000065"/>
          <w:spacing w:val="-1"/>
          <w:sz w:val="18"/>
          <w:szCs w:val="18"/>
        </w:rPr>
        <w:t>е</w:t>
      </w:r>
      <w:r w:rsidRPr="00730593">
        <w:rPr>
          <w:rFonts w:ascii="Arial" w:hAnsi="Arial" w:cs="Arial"/>
          <w:color w:val="000065"/>
          <w:spacing w:val="3"/>
          <w:sz w:val="18"/>
          <w:szCs w:val="18"/>
        </w:rPr>
        <w:t>т</w:t>
      </w:r>
      <w:r w:rsidRPr="00730593">
        <w:rPr>
          <w:rFonts w:ascii="Arial" w:hAnsi="Arial" w:cs="Arial"/>
          <w:color w:val="000065"/>
          <w:spacing w:val="-1"/>
          <w:sz w:val="18"/>
          <w:szCs w:val="18"/>
        </w:rPr>
        <w:t>о</w:t>
      </w:r>
      <w:r w:rsidRPr="00730593">
        <w:rPr>
          <w:rFonts w:ascii="Arial" w:hAnsi="Arial" w:cs="Arial"/>
          <w:color w:val="000065"/>
          <w:sz w:val="18"/>
          <w:szCs w:val="18"/>
        </w:rPr>
        <w:t>д</w:t>
      </w:r>
      <w:r w:rsidRPr="00730593">
        <w:rPr>
          <w:rFonts w:ascii="Arial" w:hAnsi="Arial" w:cs="Arial"/>
          <w:color w:val="000065"/>
          <w:spacing w:val="3"/>
          <w:sz w:val="18"/>
          <w:szCs w:val="18"/>
        </w:rPr>
        <w:t xml:space="preserve"> </w:t>
      </w:r>
      <w:r w:rsidRPr="00730593">
        <w:rPr>
          <w:rFonts w:ascii="Arial" w:hAnsi="Arial" w:cs="Arial"/>
          <w:color w:val="000065"/>
          <w:spacing w:val="1"/>
          <w:sz w:val="18"/>
          <w:szCs w:val="18"/>
        </w:rPr>
        <w:t>к</w:t>
      </w:r>
      <w:r w:rsidRPr="00730593">
        <w:rPr>
          <w:rFonts w:ascii="Arial" w:hAnsi="Arial" w:cs="Arial"/>
          <w:color w:val="000065"/>
          <w:sz w:val="18"/>
          <w:szCs w:val="18"/>
        </w:rPr>
        <w:t>ъм</w:t>
      </w:r>
      <w:r w:rsidRPr="00730593">
        <w:rPr>
          <w:rFonts w:ascii="Arial" w:hAnsi="Arial" w:cs="Arial"/>
          <w:color w:val="000065"/>
          <w:spacing w:val="28"/>
          <w:sz w:val="18"/>
          <w:szCs w:val="18"/>
        </w:rPr>
        <w:t xml:space="preserve"> </w:t>
      </w:r>
      <w:r w:rsidRPr="00730593">
        <w:rPr>
          <w:rFonts w:ascii="Arial" w:hAnsi="Arial" w:cs="Arial"/>
          <w:color w:val="000065"/>
          <w:spacing w:val="2"/>
          <w:sz w:val="18"/>
          <w:szCs w:val="18"/>
        </w:rPr>
        <w:t>с</w:t>
      </w:r>
      <w:r w:rsidRPr="00730593">
        <w:rPr>
          <w:rFonts w:ascii="Arial" w:hAnsi="Arial" w:cs="Arial"/>
          <w:color w:val="000065"/>
          <w:sz w:val="18"/>
          <w:szCs w:val="18"/>
        </w:rPr>
        <w:t>ъби</w:t>
      </w:r>
      <w:r w:rsidRPr="00730593">
        <w:rPr>
          <w:rFonts w:ascii="Arial" w:hAnsi="Arial" w:cs="Arial"/>
          <w:color w:val="000065"/>
          <w:spacing w:val="3"/>
          <w:sz w:val="18"/>
          <w:szCs w:val="18"/>
        </w:rPr>
        <w:t>т</w:t>
      </w:r>
      <w:r w:rsidRPr="00730593">
        <w:rPr>
          <w:rFonts w:ascii="Arial" w:hAnsi="Arial" w:cs="Arial"/>
          <w:color w:val="000065"/>
          <w:sz w:val="18"/>
          <w:szCs w:val="18"/>
        </w:rPr>
        <w:t>ие</w:t>
      </w:r>
      <w:r w:rsidRPr="00730593">
        <w:rPr>
          <w:rFonts w:ascii="Arial" w:hAnsi="Arial" w:cs="Arial"/>
          <w:color w:val="000065"/>
          <w:spacing w:val="49"/>
          <w:sz w:val="18"/>
          <w:szCs w:val="18"/>
        </w:rPr>
        <w:t xml:space="preserve"> </w:t>
      </w:r>
      <w:r w:rsidRPr="00730593">
        <w:rPr>
          <w:rFonts w:ascii="Arial" w:hAnsi="Arial" w:cs="Arial"/>
          <w:color w:val="000065"/>
          <w:spacing w:val="-1"/>
          <w:sz w:val="18"/>
          <w:szCs w:val="18"/>
        </w:rPr>
        <w:t>E</w:t>
      </w:r>
      <w:r w:rsidRPr="00730593">
        <w:rPr>
          <w:rFonts w:ascii="Arial" w:hAnsi="Arial" w:cs="Arial"/>
          <w:color w:val="000065"/>
          <w:spacing w:val="1"/>
          <w:sz w:val="18"/>
          <w:szCs w:val="18"/>
        </w:rPr>
        <w:t>rr</w:t>
      </w:r>
      <w:r w:rsidRPr="00730593">
        <w:rPr>
          <w:rFonts w:ascii="Arial" w:hAnsi="Arial" w:cs="Arial"/>
          <w:color w:val="000065"/>
          <w:spacing w:val="-1"/>
          <w:sz w:val="18"/>
          <w:szCs w:val="18"/>
        </w:rPr>
        <w:t>o</w:t>
      </w:r>
      <w:r w:rsidRPr="00730593">
        <w:rPr>
          <w:rFonts w:ascii="Arial" w:hAnsi="Arial" w:cs="Arial"/>
          <w:color w:val="000065"/>
          <w:sz w:val="18"/>
          <w:szCs w:val="18"/>
        </w:rPr>
        <w:t>r</w:t>
      </w:r>
      <w:r w:rsidRPr="00730593">
        <w:rPr>
          <w:rFonts w:ascii="Arial" w:hAnsi="Arial" w:cs="Arial"/>
          <w:color w:val="000065"/>
          <w:spacing w:val="20"/>
          <w:sz w:val="18"/>
          <w:szCs w:val="18"/>
        </w:rPr>
        <w:t xml:space="preserve"> </w:t>
      </w:r>
      <w:r w:rsidRPr="00730593">
        <w:rPr>
          <w:rFonts w:ascii="Arial" w:hAnsi="Arial" w:cs="Arial"/>
          <w:color w:val="000000"/>
          <w:sz w:val="18"/>
          <w:szCs w:val="18"/>
        </w:rPr>
        <w:t>на</w:t>
      </w:r>
      <w:r w:rsidRPr="00730593">
        <w:rPr>
          <w:rFonts w:ascii="Arial" w:hAnsi="Arial" w:cs="Arial"/>
          <w:color w:val="000000"/>
          <w:spacing w:val="15"/>
          <w:sz w:val="18"/>
          <w:szCs w:val="18"/>
        </w:rPr>
        <w:t xml:space="preserve"> </w:t>
      </w:r>
      <w:r w:rsidRPr="00730593">
        <w:rPr>
          <w:rFonts w:ascii="Arial" w:hAnsi="Arial" w:cs="Arial"/>
          <w:color w:val="000000"/>
          <w:spacing w:val="1"/>
          <w:sz w:val="18"/>
          <w:szCs w:val="18"/>
        </w:rPr>
        <w:t>к</w:t>
      </w:r>
      <w:r w:rsidRPr="00730593">
        <w:rPr>
          <w:rFonts w:ascii="Arial" w:hAnsi="Arial" w:cs="Arial"/>
          <w:color w:val="000000"/>
          <w:sz w:val="18"/>
          <w:szCs w:val="18"/>
        </w:rPr>
        <w:t>л</w:t>
      </w:r>
      <w:r w:rsidRPr="00730593">
        <w:rPr>
          <w:rFonts w:ascii="Arial" w:hAnsi="Arial" w:cs="Arial"/>
          <w:color w:val="000000"/>
          <w:spacing w:val="1"/>
          <w:sz w:val="18"/>
          <w:szCs w:val="18"/>
        </w:rPr>
        <w:t>а</w:t>
      </w:r>
      <w:r w:rsidRPr="00730593">
        <w:rPr>
          <w:rFonts w:ascii="Arial" w:hAnsi="Arial" w:cs="Arial"/>
          <w:color w:val="000000"/>
          <w:spacing w:val="-1"/>
          <w:sz w:val="18"/>
          <w:szCs w:val="18"/>
        </w:rPr>
        <w:t>с</w:t>
      </w:r>
      <w:r w:rsidRPr="00730593">
        <w:rPr>
          <w:rFonts w:ascii="Arial" w:hAnsi="Arial" w:cs="Arial"/>
          <w:color w:val="000000"/>
          <w:sz w:val="18"/>
          <w:szCs w:val="18"/>
        </w:rPr>
        <w:t>а</w:t>
      </w:r>
      <w:r w:rsidRPr="00730593">
        <w:rPr>
          <w:rFonts w:ascii="Arial" w:hAnsi="Arial" w:cs="Arial"/>
          <w:color w:val="000000"/>
          <w:spacing w:val="17"/>
          <w:sz w:val="18"/>
          <w:szCs w:val="18"/>
        </w:rPr>
        <w:t xml:space="preserve"> </w:t>
      </w:r>
      <w:r w:rsidRPr="00730593">
        <w:rPr>
          <w:rFonts w:ascii="Arial" w:hAnsi="Arial" w:cs="Arial"/>
          <w:color w:val="103017"/>
          <w:sz w:val="18"/>
          <w:szCs w:val="18"/>
        </w:rPr>
        <w:t>S</w:t>
      </w:r>
      <w:r w:rsidRPr="00730593">
        <w:rPr>
          <w:rFonts w:ascii="Arial" w:hAnsi="Arial" w:cs="Arial"/>
          <w:color w:val="103017"/>
          <w:spacing w:val="-1"/>
          <w:sz w:val="18"/>
          <w:szCs w:val="18"/>
        </w:rPr>
        <w:t>ys</w:t>
      </w:r>
      <w:r w:rsidRPr="00730593">
        <w:rPr>
          <w:rFonts w:ascii="Arial" w:hAnsi="Arial" w:cs="Arial"/>
          <w:color w:val="103017"/>
          <w:spacing w:val="1"/>
          <w:sz w:val="18"/>
          <w:szCs w:val="18"/>
        </w:rPr>
        <w:t>t</w:t>
      </w:r>
      <w:r w:rsidRPr="00730593">
        <w:rPr>
          <w:rFonts w:ascii="Arial" w:hAnsi="Arial" w:cs="Arial"/>
          <w:color w:val="103017"/>
          <w:spacing w:val="-1"/>
          <w:sz w:val="18"/>
          <w:szCs w:val="18"/>
        </w:rPr>
        <w:t>em</w:t>
      </w:r>
      <w:r w:rsidRPr="00730593">
        <w:rPr>
          <w:rFonts w:ascii="Arial" w:hAnsi="Arial" w:cs="Arial"/>
          <w:color w:val="103017"/>
          <w:spacing w:val="3"/>
          <w:sz w:val="18"/>
          <w:szCs w:val="18"/>
        </w:rPr>
        <w:t>.</w:t>
      </w:r>
      <w:r w:rsidRPr="00730593">
        <w:rPr>
          <w:rFonts w:ascii="Arial" w:hAnsi="Arial" w:cs="Arial"/>
          <w:color w:val="103017"/>
          <w:spacing w:val="-1"/>
          <w:sz w:val="18"/>
          <w:szCs w:val="18"/>
        </w:rPr>
        <w:t>W</w:t>
      </w:r>
      <w:r w:rsidRPr="00730593">
        <w:rPr>
          <w:rFonts w:ascii="Arial" w:hAnsi="Arial" w:cs="Arial"/>
          <w:color w:val="103017"/>
          <w:spacing w:val="2"/>
          <w:sz w:val="18"/>
          <w:szCs w:val="18"/>
        </w:rPr>
        <w:t>e</w:t>
      </w:r>
      <w:r w:rsidRPr="00730593">
        <w:rPr>
          <w:rFonts w:ascii="Arial" w:hAnsi="Arial" w:cs="Arial"/>
          <w:color w:val="103017"/>
          <w:spacing w:val="-1"/>
          <w:sz w:val="18"/>
          <w:szCs w:val="18"/>
        </w:rPr>
        <w:t>b</w:t>
      </w:r>
      <w:r w:rsidRPr="00730593">
        <w:rPr>
          <w:rFonts w:ascii="Arial" w:hAnsi="Arial" w:cs="Arial"/>
          <w:color w:val="103017"/>
          <w:spacing w:val="1"/>
          <w:sz w:val="18"/>
          <w:szCs w:val="18"/>
        </w:rPr>
        <w:t>.</w:t>
      </w:r>
      <w:r w:rsidRPr="00730593">
        <w:rPr>
          <w:rFonts w:ascii="Arial" w:hAnsi="Arial" w:cs="Arial"/>
          <w:color w:val="103017"/>
          <w:sz w:val="18"/>
          <w:szCs w:val="18"/>
        </w:rPr>
        <w:t>U</w:t>
      </w:r>
      <w:r w:rsidRPr="00730593">
        <w:rPr>
          <w:rFonts w:ascii="Arial" w:hAnsi="Arial" w:cs="Arial"/>
          <w:color w:val="103017"/>
          <w:spacing w:val="1"/>
          <w:sz w:val="18"/>
          <w:szCs w:val="18"/>
        </w:rPr>
        <w:t>I.Pa</w:t>
      </w:r>
      <w:r w:rsidRPr="00730593">
        <w:rPr>
          <w:rFonts w:ascii="Arial" w:hAnsi="Arial" w:cs="Arial"/>
          <w:color w:val="103017"/>
          <w:sz w:val="18"/>
          <w:szCs w:val="18"/>
        </w:rPr>
        <w:t>ge</w:t>
      </w:r>
      <w:r w:rsidRPr="00730593">
        <w:rPr>
          <w:rFonts w:ascii="Arial" w:hAnsi="Arial" w:cs="Arial"/>
          <w:color w:val="103017"/>
          <w:spacing w:val="-5"/>
          <w:sz w:val="18"/>
          <w:szCs w:val="18"/>
        </w:rPr>
        <w:t xml:space="preserve"> </w:t>
      </w:r>
      <w:r w:rsidRPr="00730593">
        <w:rPr>
          <w:rFonts w:ascii="Arial" w:hAnsi="Arial" w:cs="Arial"/>
          <w:color w:val="000000"/>
          <w:sz w:val="18"/>
          <w:szCs w:val="18"/>
        </w:rPr>
        <w:t>или</w:t>
      </w:r>
      <w:r w:rsidRPr="00730593">
        <w:rPr>
          <w:rFonts w:ascii="Arial" w:hAnsi="Arial" w:cs="Arial"/>
          <w:color w:val="000000"/>
          <w:spacing w:val="14"/>
          <w:sz w:val="18"/>
          <w:szCs w:val="18"/>
        </w:rPr>
        <w:t xml:space="preserve"> </w:t>
      </w:r>
      <w:r w:rsidRPr="00730593">
        <w:rPr>
          <w:rFonts w:ascii="Arial" w:hAnsi="Arial" w:cs="Arial"/>
          <w:color w:val="000000"/>
          <w:sz w:val="18"/>
          <w:szCs w:val="18"/>
        </w:rPr>
        <w:t>на</w:t>
      </w:r>
      <w:r w:rsidRPr="00730593">
        <w:rPr>
          <w:rFonts w:ascii="Arial" w:hAnsi="Arial" w:cs="Arial"/>
          <w:color w:val="000000"/>
          <w:spacing w:val="15"/>
          <w:sz w:val="18"/>
          <w:szCs w:val="18"/>
        </w:rPr>
        <w:t xml:space="preserve"> </w:t>
      </w:r>
      <w:r w:rsidRPr="00730593">
        <w:rPr>
          <w:rFonts w:ascii="Arial" w:hAnsi="Arial" w:cs="Arial"/>
          <w:color w:val="000000"/>
          <w:spacing w:val="1"/>
          <w:sz w:val="18"/>
          <w:szCs w:val="18"/>
        </w:rPr>
        <w:t>к</w:t>
      </w:r>
      <w:r w:rsidRPr="00730593">
        <w:rPr>
          <w:rFonts w:ascii="Arial" w:hAnsi="Arial" w:cs="Arial"/>
          <w:color w:val="000000"/>
          <w:sz w:val="18"/>
          <w:szCs w:val="18"/>
        </w:rPr>
        <w:t>л</w:t>
      </w:r>
      <w:r w:rsidRPr="00730593">
        <w:rPr>
          <w:rFonts w:ascii="Arial" w:hAnsi="Arial" w:cs="Arial"/>
          <w:color w:val="000000"/>
          <w:spacing w:val="1"/>
          <w:sz w:val="18"/>
          <w:szCs w:val="18"/>
        </w:rPr>
        <w:t>а</w:t>
      </w:r>
      <w:r w:rsidRPr="00730593">
        <w:rPr>
          <w:rFonts w:ascii="Arial" w:hAnsi="Arial" w:cs="Arial"/>
          <w:color w:val="000000"/>
          <w:sz w:val="18"/>
          <w:szCs w:val="18"/>
        </w:rPr>
        <w:t>с</w:t>
      </w:r>
      <w:r w:rsidRPr="00730593">
        <w:rPr>
          <w:rFonts w:ascii="Arial" w:hAnsi="Arial" w:cs="Arial"/>
          <w:color w:val="000000"/>
          <w:spacing w:val="9"/>
          <w:sz w:val="18"/>
          <w:szCs w:val="18"/>
        </w:rPr>
        <w:t xml:space="preserve"> </w:t>
      </w:r>
      <w:r w:rsidRPr="00730593">
        <w:rPr>
          <w:rFonts w:ascii="Arial" w:hAnsi="Arial" w:cs="Arial"/>
          <w:color w:val="103017"/>
          <w:sz w:val="18"/>
          <w:szCs w:val="18"/>
        </w:rPr>
        <w:t>S</w:t>
      </w:r>
      <w:r w:rsidRPr="00730593">
        <w:rPr>
          <w:rFonts w:ascii="Arial" w:hAnsi="Arial" w:cs="Arial"/>
          <w:color w:val="103017"/>
          <w:spacing w:val="-1"/>
          <w:sz w:val="18"/>
          <w:szCs w:val="18"/>
        </w:rPr>
        <w:t>ys</w:t>
      </w:r>
      <w:r w:rsidRPr="00730593">
        <w:rPr>
          <w:rFonts w:ascii="Arial" w:hAnsi="Arial" w:cs="Arial"/>
          <w:color w:val="103017"/>
          <w:spacing w:val="4"/>
          <w:sz w:val="18"/>
          <w:szCs w:val="18"/>
        </w:rPr>
        <w:t>t</w:t>
      </w:r>
      <w:r w:rsidRPr="00730593">
        <w:rPr>
          <w:rFonts w:ascii="Arial" w:hAnsi="Arial" w:cs="Arial"/>
          <w:color w:val="103017"/>
          <w:spacing w:val="-1"/>
          <w:sz w:val="18"/>
          <w:szCs w:val="18"/>
        </w:rPr>
        <w:t>em</w:t>
      </w:r>
      <w:r w:rsidRPr="00730593">
        <w:rPr>
          <w:rFonts w:ascii="Arial" w:hAnsi="Arial" w:cs="Arial"/>
          <w:color w:val="103017"/>
          <w:spacing w:val="1"/>
          <w:sz w:val="18"/>
          <w:szCs w:val="18"/>
        </w:rPr>
        <w:t>.</w:t>
      </w:r>
      <w:r w:rsidRPr="00730593">
        <w:rPr>
          <w:rFonts w:ascii="Arial" w:hAnsi="Arial" w:cs="Arial"/>
          <w:color w:val="103017"/>
          <w:spacing w:val="-1"/>
          <w:sz w:val="18"/>
          <w:szCs w:val="18"/>
        </w:rPr>
        <w:t>W</w:t>
      </w:r>
      <w:r w:rsidRPr="00730593">
        <w:rPr>
          <w:rFonts w:ascii="Arial" w:hAnsi="Arial" w:cs="Arial"/>
          <w:color w:val="103017"/>
          <w:spacing w:val="2"/>
          <w:sz w:val="18"/>
          <w:szCs w:val="18"/>
        </w:rPr>
        <w:t>e</w:t>
      </w:r>
      <w:r w:rsidRPr="00730593">
        <w:rPr>
          <w:rFonts w:ascii="Arial" w:hAnsi="Arial" w:cs="Arial"/>
          <w:color w:val="103017"/>
          <w:spacing w:val="-1"/>
          <w:sz w:val="18"/>
          <w:szCs w:val="18"/>
        </w:rPr>
        <w:t>b</w:t>
      </w:r>
      <w:r w:rsidRPr="00730593">
        <w:rPr>
          <w:rFonts w:ascii="Arial" w:hAnsi="Arial" w:cs="Arial"/>
          <w:color w:val="103017"/>
          <w:spacing w:val="1"/>
          <w:sz w:val="18"/>
          <w:szCs w:val="18"/>
        </w:rPr>
        <w:t>.</w:t>
      </w:r>
      <w:r w:rsidRPr="00730593">
        <w:rPr>
          <w:rFonts w:ascii="Arial" w:hAnsi="Arial" w:cs="Arial"/>
          <w:color w:val="103017"/>
          <w:sz w:val="18"/>
          <w:szCs w:val="18"/>
        </w:rPr>
        <w:t>U</w:t>
      </w:r>
      <w:r w:rsidRPr="00730593">
        <w:rPr>
          <w:rFonts w:ascii="Arial" w:hAnsi="Arial" w:cs="Arial"/>
          <w:color w:val="103017"/>
          <w:spacing w:val="1"/>
          <w:sz w:val="18"/>
          <w:szCs w:val="18"/>
        </w:rPr>
        <w:t>I.</w:t>
      </w:r>
      <w:r w:rsidRPr="00730593">
        <w:rPr>
          <w:rFonts w:ascii="Arial" w:hAnsi="Arial" w:cs="Arial"/>
          <w:color w:val="103017"/>
          <w:sz w:val="18"/>
          <w:szCs w:val="18"/>
        </w:rPr>
        <w:t>U</w:t>
      </w:r>
      <w:r w:rsidRPr="00730593">
        <w:rPr>
          <w:rFonts w:ascii="Arial" w:hAnsi="Arial" w:cs="Arial"/>
          <w:color w:val="103017"/>
          <w:spacing w:val="-1"/>
          <w:sz w:val="18"/>
          <w:szCs w:val="18"/>
        </w:rPr>
        <w:t>se</w:t>
      </w:r>
      <w:r w:rsidRPr="00730593">
        <w:rPr>
          <w:rFonts w:ascii="Arial" w:hAnsi="Arial" w:cs="Arial"/>
          <w:color w:val="103017"/>
          <w:spacing w:val="1"/>
          <w:sz w:val="18"/>
          <w:szCs w:val="18"/>
        </w:rPr>
        <w:t>r</w:t>
      </w:r>
      <w:r w:rsidRPr="00730593">
        <w:rPr>
          <w:rFonts w:ascii="Arial" w:hAnsi="Arial" w:cs="Arial"/>
          <w:color w:val="103017"/>
          <w:spacing w:val="2"/>
          <w:sz w:val="18"/>
          <w:szCs w:val="18"/>
        </w:rPr>
        <w:t>Co</w:t>
      </w:r>
      <w:r w:rsidRPr="00730593">
        <w:rPr>
          <w:rFonts w:ascii="Arial" w:hAnsi="Arial" w:cs="Arial"/>
          <w:color w:val="103017"/>
          <w:spacing w:val="-1"/>
          <w:sz w:val="18"/>
          <w:szCs w:val="18"/>
        </w:rPr>
        <w:t>n</w:t>
      </w:r>
      <w:r w:rsidRPr="00730593">
        <w:rPr>
          <w:rFonts w:ascii="Arial" w:hAnsi="Arial" w:cs="Arial"/>
          <w:color w:val="103017"/>
          <w:spacing w:val="4"/>
          <w:sz w:val="18"/>
          <w:szCs w:val="18"/>
        </w:rPr>
        <w:t>t</w:t>
      </w:r>
      <w:r w:rsidRPr="00730593">
        <w:rPr>
          <w:rFonts w:ascii="Arial" w:hAnsi="Arial" w:cs="Arial"/>
          <w:color w:val="103017"/>
          <w:spacing w:val="1"/>
          <w:sz w:val="18"/>
          <w:szCs w:val="18"/>
        </w:rPr>
        <w:t>r</w:t>
      </w:r>
      <w:r w:rsidRPr="00730593">
        <w:rPr>
          <w:rFonts w:ascii="Arial" w:hAnsi="Arial" w:cs="Arial"/>
          <w:color w:val="103017"/>
          <w:spacing w:val="-1"/>
          <w:sz w:val="18"/>
          <w:szCs w:val="18"/>
        </w:rPr>
        <w:t>o</w:t>
      </w:r>
      <w:r w:rsidRPr="00730593">
        <w:rPr>
          <w:rFonts w:ascii="Arial" w:hAnsi="Arial" w:cs="Arial"/>
          <w:color w:val="103017"/>
          <w:sz w:val="18"/>
          <w:szCs w:val="18"/>
        </w:rPr>
        <w:t>l</w:t>
      </w:r>
    </w:p>
    <w:p w:rsidR="000B6D91" w:rsidRPr="00730593" w:rsidRDefault="000B6D91" w:rsidP="000B6D91">
      <w:pPr>
        <w:pStyle w:val="NoSpacing"/>
        <w:rPr>
          <w:rFonts w:ascii="Arial" w:hAnsi="Arial" w:cs="Arial"/>
          <w:color w:val="000000"/>
          <w:sz w:val="18"/>
          <w:szCs w:val="18"/>
        </w:rPr>
      </w:pPr>
      <w:r w:rsidRPr="00730593">
        <w:rPr>
          <w:rFonts w:ascii="Arial" w:hAnsi="Arial" w:cs="Arial"/>
          <w:color w:val="000000"/>
          <w:sz w:val="18"/>
          <w:szCs w:val="18"/>
        </w:rPr>
        <w:lastRenderedPageBreak/>
        <w:t>(</w:t>
      </w:r>
      <w:r w:rsidRPr="00730593">
        <w:rPr>
          <w:rFonts w:ascii="Arial" w:hAnsi="Arial" w:cs="Arial"/>
          <w:color w:val="000000"/>
          <w:spacing w:val="1"/>
          <w:sz w:val="18"/>
          <w:szCs w:val="18"/>
        </w:rPr>
        <w:t>м</w:t>
      </w:r>
      <w:r w:rsidRPr="00730593">
        <w:rPr>
          <w:rFonts w:ascii="Arial" w:hAnsi="Arial" w:cs="Arial"/>
          <w:color w:val="000000"/>
          <w:spacing w:val="-1"/>
          <w:sz w:val="18"/>
          <w:szCs w:val="18"/>
        </w:rPr>
        <w:t>е</w:t>
      </w:r>
      <w:r w:rsidRPr="00730593">
        <w:rPr>
          <w:rFonts w:ascii="Arial" w:hAnsi="Arial" w:cs="Arial"/>
          <w:color w:val="000000"/>
          <w:spacing w:val="3"/>
          <w:sz w:val="18"/>
          <w:szCs w:val="18"/>
        </w:rPr>
        <w:t>т</w:t>
      </w:r>
      <w:r w:rsidRPr="00730593">
        <w:rPr>
          <w:rFonts w:ascii="Arial" w:hAnsi="Arial" w:cs="Arial"/>
          <w:color w:val="000000"/>
          <w:spacing w:val="-1"/>
          <w:sz w:val="18"/>
          <w:szCs w:val="18"/>
        </w:rPr>
        <w:t>о</w:t>
      </w:r>
      <w:r w:rsidRPr="00730593">
        <w:rPr>
          <w:rFonts w:ascii="Arial" w:hAnsi="Arial" w:cs="Arial"/>
          <w:color w:val="000000"/>
          <w:spacing w:val="1"/>
          <w:sz w:val="18"/>
          <w:szCs w:val="18"/>
        </w:rPr>
        <w:t>д</w:t>
      </w:r>
      <w:r w:rsidRPr="00730593">
        <w:rPr>
          <w:rFonts w:ascii="Arial" w:hAnsi="Arial" w:cs="Arial"/>
          <w:color w:val="000000"/>
          <w:sz w:val="18"/>
          <w:szCs w:val="18"/>
        </w:rPr>
        <w:t xml:space="preserve">ът </w:t>
      </w:r>
      <w:r w:rsidRPr="00730593">
        <w:rPr>
          <w:rFonts w:ascii="Arial" w:hAnsi="Arial" w:cs="Arial"/>
          <w:color w:val="000000"/>
          <w:spacing w:val="31"/>
          <w:sz w:val="18"/>
          <w:szCs w:val="18"/>
        </w:rPr>
        <w:t xml:space="preserve"> </w:t>
      </w:r>
      <w:r w:rsidRPr="00730593">
        <w:rPr>
          <w:rFonts w:ascii="Arial" w:hAnsi="Arial" w:cs="Arial"/>
          <w:color w:val="000000"/>
          <w:spacing w:val="3"/>
          <w:sz w:val="18"/>
          <w:szCs w:val="18"/>
        </w:rPr>
        <w:t>м</w:t>
      </w:r>
      <w:r w:rsidRPr="00730593">
        <w:rPr>
          <w:rFonts w:ascii="Arial" w:hAnsi="Arial" w:cs="Arial"/>
          <w:color w:val="000000"/>
          <w:spacing w:val="-1"/>
          <w:sz w:val="18"/>
          <w:szCs w:val="18"/>
        </w:rPr>
        <w:t>о</w:t>
      </w:r>
      <w:r w:rsidRPr="00730593">
        <w:rPr>
          <w:rFonts w:ascii="Arial" w:hAnsi="Arial" w:cs="Arial"/>
          <w:color w:val="000000"/>
          <w:spacing w:val="3"/>
          <w:sz w:val="18"/>
          <w:szCs w:val="18"/>
        </w:rPr>
        <w:t>ж</w:t>
      </w:r>
      <w:r w:rsidRPr="00730593">
        <w:rPr>
          <w:rFonts w:ascii="Arial" w:hAnsi="Arial" w:cs="Arial"/>
          <w:color w:val="000000"/>
          <w:sz w:val="18"/>
          <w:szCs w:val="18"/>
        </w:rPr>
        <w:t>е</w:t>
      </w:r>
      <w:r w:rsidRPr="00730593">
        <w:rPr>
          <w:rFonts w:ascii="Arial" w:hAnsi="Arial" w:cs="Arial"/>
          <w:color w:val="000000"/>
          <w:spacing w:val="24"/>
          <w:sz w:val="18"/>
          <w:szCs w:val="18"/>
        </w:rPr>
        <w:t xml:space="preserve"> </w:t>
      </w:r>
      <w:r w:rsidRPr="00730593">
        <w:rPr>
          <w:rFonts w:ascii="Arial" w:hAnsi="Arial" w:cs="Arial"/>
          <w:color w:val="000000"/>
          <w:sz w:val="18"/>
          <w:szCs w:val="18"/>
        </w:rPr>
        <w:t>и</w:t>
      </w:r>
      <w:r w:rsidRPr="00730593">
        <w:rPr>
          <w:rFonts w:ascii="Arial" w:hAnsi="Arial" w:cs="Arial"/>
          <w:color w:val="000000"/>
          <w:spacing w:val="8"/>
          <w:sz w:val="18"/>
          <w:szCs w:val="18"/>
        </w:rPr>
        <w:t xml:space="preserve"> </w:t>
      </w:r>
      <w:r w:rsidRPr="00730593">
        <w:rPr>
          <w:rFonts w:ascii="Arial" w:hAnsi="Arial" w:cs="Arial"/>
          <w:color w:val="000000"/>
          <w:spacing w:val="1"/>
          <w:sz w:val="18"/>
          <w:szCs w:val="18"/>
        </w:rPr>
        <w:t>д</w:t>
      </w:r>
      <w:r w:rsidRPr="00730593">
        <w:rPr>
          <w:rFonts w:ascii="Arial" w:hAnsi="Arial" w:cs="Arial"/>
          <w:color w:val="000000"/>
          <w:sz w:val="18"/>
          <w:szCs w:val="18"/>
        </w:rPr>
        <w:t>а</w:t>
      </w:r>
      <w:r w:rsidRPr="00730593">
        <w:rPr>
          <w:rFonts w:ascii="Arial" w:hAnsi="Arial" w:cs="Arial"/>
          <w:color w:val="000000"/>
          <w:spacing w:val="1"/>
          <w:sz w:val="18"/>
          <w:szCs w:val="18"/>
        </w:rPr>
        <w:t xml:space="preserve"> </w:t>
      </w:r>
      <w:r w:rsidRPr="00730593">
        <w:rPr>
          <w:rFonts w:ascii="Arial" w:hAnsi="Arial" w:cs="Arial"/>
          <w:color w:val="000000"/>
          <w:spacing w:val="-1"/>
          <w:sz w:val="18"/>
          <w:szCs w:val="18"/>
        </w:rPr>
        <w:t>с</w:t>
      </w:r>
      <w:r w:rsidRPr="00730593">
        <w:rPr>
          <w:rFonts w:ascii="Arial" w:hAnsi="Arial" w:cs="Arial"/>
          <w:color w:val="000000"/>
          <w:sz w:val="18"/>
          <w:szCs w:val="18"/>
        </w:rPr>
        <w:t>е</w:t>
      </w:r>
      <w:r w:rsidRPr="00730593">
        <w:rPr>
          <w:rFonts w:ascii="Arial" w:hAnsi="Arial" w:cs="Arial"/>
          <w:color w:val="000000"/>
          <w:spacing w:val="4"/>
          <w:sz w:val="18"/>
          <w:szCs w:val="18"/>
        </w:rPr>
        <w:t xml:space="preserve"> </w:t>
      </w:r>
      <w:r w:rsidRPr="00730593">
        <w:rPr>
          <w:rFonts w:ascii="Arial" w:hAnsi="Arial" w:cs="Arial"/>
          <w:color w:val="000000"/>
          <w:sz w:val="18"/>
          <w:szCs w:val="18"/>
        </w:rPr>
        <w:t>ви</w:t>
      </w:r>
      <w:r w:rsidRPr="00730593">
        <w:rPr>
          <w:rFonts w:ascii="Arial" w:hAnsi="Arial" w:cs="Arial"/>
          <w:color w:val="000000"/>
          <w:spacing w:val="1"/>
          <w:sz w:val="18"/>
          <w:szCs w:val="18"/>
        </w:rPr>
        <w:t>к</w:t>
      </w:r>
      <w:r w:rsidRPr="00730593">
        <w:rPr>
          <w:rFonts w:ascii="Arial" w:hAnsi="Arial" w:cs="Arial"/>
          <w:color w:val="000000"/>
          <w:sz w:val="18"/>
          <w:szCs w:val="18"/>
        </w:rPr>
        <w:t>а</w:t>
      </w:r>
      <w:r w:rsidRPr="00730593">
        <w:rPr>
          <w:rFonts w:ascii="Arial" w:hAnsi="Arial" w:cs="Arial"/>
          <w:color w:val="000000"/>
          <w:spacing w:val="29"/>
          <w:sz w:val="18"/>
          <w:szCs w:val="18"/>
        </w:rPr>
        <w:t xml:space="preserve"> </w:t>
      </w:r>
      <w:r w:rsidRPr="00730593">
        <w:rPr>
          <w:rFonts w:ascii="Arial" w:hAnsi="Arial" w:cs="Arial"/>
          <w:color w:val="000000"/>
          <w:spacing w:val="-1"/>
          <w:sz w:val="18"/>
          <w:szCs w:val="18"/>
        </w:rPr>
        <w:t>з</w:t>
      </w:r>
      <w:r w:rsidRPr="00730593">
        <w:rPr>
          <w:rFonts w:ascii="Arial" w:hAnsi="Arial" w:cs="Arial"/>
          <w:color w:val="000000"/>
          <w:sz w:val="18"/>
          <w:szCs w:val="18"/>
        </w:rPr>
        <w:t>а</w:t>
      </w:r>
      <w:r w:rsidRPr="00730593">
        <w:rPr>
          <w:rFonts w:ascii="Arial" w:hAnsi="Arial" w:cs="Arial"/>
          <w:color w:val="000000"/>
          <w:spacing w:val="15"/>
          <w:sz w:val="18"/>
          <w:szCs w:val="18"/>
        </w:rPr>
        <w:t xml:space="preserve"> </w:t>
      </w:r>
      <w:r w:rsidRPr="00730593">
        <w:rPr>
          <w:rFonts w:ascii="Arial" w:hAnsi="Arial" w:cs="Arial"/>
          <w:color w:val="000000"/>
          <w:spacing w:val="2"/>
          <w:sz w:val="18"/>
          <w:szCs w:val="18"/>
        </w:rPr>
        <w:t>в</w:t>
      </w:r>
      <w:r w:rsidRPr="00730593">
        <w:rPr>
          <w:rFonts w:ascii="Arial" w:hAnsi="Arial" w:cs="Arial"/>
          <w:color w:val="000000"/>
          <w:spacing w:val="-1"/>
          <w:sz w:val="18"/>
          <w:szCs w:val="18"/>
        </w:rPr>
        <w:t>с</w:t>
      </w:r>
      <w:r w:rsidRPr="00730593">
        <w:rPr>
          <w:rFonts w:ascii="Arial" w:hAnsi="Arial" w:cs="Arial"/>
          <w:color w:val="000000"/>
          <w:spacing w:val="1"/>
          <w:sz w:val="18"/>
          <w:szCs w:val="18"/>
        </w:rPr>
        <w:t>як</w:t>
      </w:r>
      <w:r w:rsidRPr="00730593">
        <w:rPr>
          <w:rFonts w:ascii="Arial" w:hAnsi="Arial" w:cs="Arial"/>
          <w:color w:val="000000"/>
          <w:sz w:val="18"/>
          <w:szCs w:val="18"/>
        </w:rPr>
        <w:t>о</w:t>
      </w:r>
      <w:r w:rsidRPr="00730593">
        <w:rPr>
          <w:rFonts w:ascii="Arial" w:hAnsi="Arial" w:cs="Arial"/>
          <w:color w:val="000000"/>
          <w:spacing w:val="26"/>
          <w:sz w:val="18"/>
          <w:szCs w:val="18"/>
        </w:rPr>
        <w:t xml:space="preserve"> </w:t>
      </w:r>
      <w:r w:rsidRPr="00730593">
        <w:rPr>
          <w:rFonts w:ascii="Arial" w:hAnsi="Arial" w:cs="Arial"/>
          <w:color w:val="000000"/>
          <w:spacing w:val="2"/>
          <w:sz w:val="18"/>
          <w:szCs w:val="18"/>
        </w:rPr>
        <w:t>н</w:t>
      </w:r>
      <w:r w:rsidRPr="00730593">
        <w:rPr>
          <w:rFonts w:ascii="Arial" w:hAnsi="Arial" w:cs="Arial"/>
          <w:color w:val="000000"/>
          <w:spacing w:val="-1"/>
          <w:sz w:val="18"/>
          <w:szCs w:val="18"/>
        </w:rPr>
        <w:t>ео</w:t>
      </w:r>
      <w:r w:rsidRPr="00730593">
        <w:rPr>
          <w:rFonts w:ascii="Arial" w:hAnsi="Arial" w:cs="Arial"/>
          <w:color w:val="000000"/>
          <w:spacing w:val="3"/>
          <w:sz w:val="18"/>
          <w:szCs w:val="18"/>
        </w:rPr>
        <w:t>б</w:t>
      </w:r>
      <w:r w:rsidRPr="00730593">
        <w:rPr>
          <w:rFonts w:ascii="Arial" w:hAnsi="Arial" w:cs="Arial"/>
          <w:color w:val="000000"/>
          <w:spacing w:val="-1"/>
          <w:sz w:val="18"/>
          <w:szCs w:val="18"/>
        </w:rPr>
        <w:t>р</w:t>
      </w:r>
      <w:r w:rsidRPr="00730593">
        <w:rPr>
          <w:rFonts w:ascii="Arial" w:hAnsi="Arial" w:cs="Arial"/>
          <w:color w:val="000000"/>
          <w:spacing w:val="1"/>
          <w:sz w:val="18"/>
          <w:szCs w:val="18"/>
        </w:rPr>
        <w:t>а</w:t>
      </w:r>
      <w:r w:rsidRPr="00730593">
        <w:rPr>
          <w:rFonts w:ascii="Arial" w:hAnsi="Arial" w:cs="Arial"/>
          <w:color w:val="000000"/>
          <w:sz w:val="18"/>
          <w:szCs w:val="18"/>
        </w:rPr>
        <w:t>б</w:t>
      </w:r>
      <w:r w:rsidRPr="00730593">
        <w:rPr>
          <w:rFonts w:ascii="Arial" w:hAnsi="Arial" w:cs="Arial"/>
          <w:color w:val="000000"/>
          <w:spacing w:val="2"/>
          <w:sz w:val="18"/>
          <w:szCs w:val="18"/>
        </w:rPr>
        <w:t>о</w:t>
      </w:r>
      <w:r w:rsidRPr="00730593">
        <w:rPr>
          <w:rFonts w:ascii="Arial" w:hAnsi="Arial" w:cs="Arial"/>
          <w:color w:val="000000"/>
          <w:sz w:val="18"/>
          <w:szCs w:val="18"/>
        </w:rPr>
        <w:t>т</w:t>
      </w:r>
      <w:r w:rsidRPr="00730593">
        <w:rPr>
          <w:rFonts w:ascii="Arial" w:hAnsi="Arial" w:cs="Arial"/>
          <w:color w:val="000000"/>
          <w:spacing w:val="2"/>
          <w:sz w:val="18"/>
          <w:szCs w:val="18"/>
        </w:rPr>
        <w:t>е</w:t>
      </w:r>
      <w:r w:rsidRPr="00730593">
        <w:rPr>
          <w:rFonts w:ascii="Arial" w:hAnsi="Arial" w:cs="Arial"/>
          <w:color w:val="000000"/>
          <w:sz w:val="18"/>
          <w:szCs w:val="18"/>
        </w:rPr>
        <w:t xml:space="preserve">но </w:t>
      </w:r>
      <w:r w:rsidRPr="00730593">
        <w:rPr>
          <w:rFonts w:ascii="Arial" w:hAnsi="Arial" w:cs="Arial"/>
          <w:color w:val="000000"/>
          <w:spacing w:val="1"/>
          <w:sz w:val="18"/>
          <w:szCs w:val="18"/>
        </w:rPr>
        <w:t xml:space="preserve"> </w:t>
      </w:r>
      <w:r w:rsidRPr="00730593">
        <w:rPr>
          <w:rFonts w:ascii="Arial" w:hAnsi="Arial" w:cs="Arial"/>
          <w:color w:val="000000"/>
          <w:spacing w:val="2"/>
          <w:sz w:val="18"/>
          <w:szCs w:val="18"/>
        </w:rPr>
        <w:t>и</w:t>
      </w:r>
      <w:r w:rsidRPr="00730593">
        <w:rPr>
          <w:rFonts w:ascii="Arial" w:hAnsi="Arial" w:cs="Arial"/>
          <w:color w:val="000000"/>
          <w:spacing w:val="-1"/>
          <w:sz w:val="18"/>
          <w:szCs w:val="18"/>
        </w:rPr>
        <w:t>з</w:t>
      </w:r>
      <w:r w:rsidRPr="00730593">
        <w:rPr>
          <w:rFonts w:ascii="Arial" w:hAnsi="Arial" w:cs="Arial"/>
          <w:color w:val="000000"/>
          <w:spacing w:val="1"/>
          <w:sz w:val="18"/>
          <w:szCs w:val="18"/>
        </w:rPr>
        <w:t>к</w:t>
      </w:r>
      <w:r w:rsidRPr="00730593">
        <w:rPr>
          <w:rFonts w:ascii="Arial" w:hAnsi="Arial" w:cs="Arial"/>
          <w:color w:val="000000"/>
          <w:sz w:val="18"/>
          <w:szCs w:val="18"/>
        </w:rPr>
        <w:t>л</w:t>
      </w:r>
      <w:r w:rsidRPr="00730593">
        <w:rPr>
          <w:rFonts w:ascii="Arial" w:hAnsi="Arial" w:cs="Arial"/>
          <w:color w:val="000000"/>
          <w:spacing w:val="-1"/>
          <w:sz w:val="18"/>
          <w:szCs w:val="18"/>
        </w:rPr>
        <w:t>ю</w:t>
      </w:r>
      <w:r w:rsidRPr="00730593">
        <w:rPr>
          <w:rFonts w:ascii="Arial" w:hAnsi="Arial" w:cs="Arial"/>
          <w:color w:val="000000"/>
          <w:spacing w:val="2"/>
          <w:sz w:val="18"/>
          <w:szCs w:val="18"/>
        </w:rPr>
        <w:t>ч</w:t>
      </w:r>
      <w:r w:rsidRPr="00730593">
        <w:rPr>
          <w:rFonts w:ascii="Arial" w:hAnsi="Arial" w:cs="Arial"/>
          <w:color w:val="000000"/>
          <w:spacing w:val="-1"/>
          <w:sz w:val="18"/>
          <w:szCs w:val="18"/>
        </w:rPr>
        <w:t>е</w:t>
      </w:r>
      <w:r w:rsidRPr="00730593">
        <w:rPr>
          <w:rFonts w:ascii="Arial" w:hAnsi="Arial" w:cs="Arial"/>
          <w:color w:val="000000"/>
          <w:sz w:val="18"/>
          <w:szCs w:val="18"/>
        </w:rPr>
        <w:t xml:space="preserve">ние </w:t>
      </w:r>
      <w:r w:rsidRPr="00730593">
        <w:rPr>
          <w:rFonts w:ascii="Arial" w:hAnsi="Arial" w:cs="Arial"/>
          <w:color w:val="000000"/>
          <w:spacing w:val="5"/>
          <w:sz w:val="18"/>
          <w:szCs w:val="18"/>
        </w:rPr>
        <w:t xml:space="preserve"> </w:t>
      </w:r>
      <w:r w:rsidRPr="00730593">
        <w:rPr>
          <w:rFonts w:ascii="Arial" w:hAnsi="Arial" w:cs="Arial"/>
          <w:color w:val="000000"/>
          <w:spacing w:val="2"/>
          <w:sz w:val="18"/>
          <w:szCs w:val="18"/>
        </w:rPr>
        <w:t>о</w:t>
      </w:r>
      <w:r w:rsidRPr="00730593">
        <w:rPr>
          <w:rFonts w:ascii="Arial" w:hAnsi="Arial" w:cs="Arial"/>
          <w:color w:val="000000"/>
          <w:sz w:val="18"/>
          <w:szCs w:val="18"/>
        </w:rPr>
        <w:t>т</w:t>
      </w:r>
      <w:r w:rsidRPr="00730593">
        <w:rPr>
          <w:rFonts w:ascii="Arial" w:hAnsi="Arial" w:cs="Arial"/>
          <w:color w:val="000000"/>
          <w:spacing w:val="5"/>
          <w:sz w:val="18"/>
          <w:szCs w:val="18"/>
        </w:rPr>
        <w:t xml:space="preserve"> </w:t>
      </w:r>
      <w:r w:rsidRPr="00730593">
        <w:rPr>
          <w:rFonts w:ascii="Arial" w:hAnsi="Arial" w:cs="Arial"/>
          <w:color w:val="000000"/>
          <w:spacing w:val="1"/>
          <w:sz w:val="18"/>
          <w:szCs w:val="18"/>
        </w:rPr>
        <w:t>к</w:t>
      </w:r>
      <w:r w:rsidRPr="00730593">
        <w:rPr>
          <w:rFonts w:ascii="Arial" w:hAnsi="Arial" w:cs="Arial"/>
          <w:color w:val="000000"/>
          <w:spacing w:val="-1"/>
          <w:sz w:val="18"/>
          <w:szCs w:val="18"/>
        </w:rPr>
        <w:t>о</w:t>
      </w:r>
      <w:r w:rsidRPr="00730593">
        <w:rPr>
          <w:rFonts w:ascii="Arial" w:hAnsi="Arial" w:cs="Arial"/>
          <w:color w:val="000000"/>
          <w:spacing w:val="1"/>
          <w:sz w:val="18"/>
          <w:szCs w:val="18"/>
        </w:rPr>
        <w:t>я</w:t>
      </w:r>
      <w:r w:rsidRPr="00730593">
        <w:rPr>
          <w:rFonts w:ascii="Arial" w:hAnsi="Arial" w:cs="Arial"/>
          <w:color w:val="000000"/>
          <w:spacing w:val="3"/>
          <w:sz w:val="18"/>
          <w:szCs w:val="18"/>
        </w:rPr>
        <w:t>т</w:t>
      </w:r>
      <w:r w:rsidRPr="00730593">
        <w:rPr>
          <w:rFonts w:ascii="Arial" w:hAnsi="Arial" w:cs="Arial"/>
          <w:color w:val="000000"/>
          <w:sz w:val="18"/>
          <w:szCs w:val="18"/>
        </w:rPr>
        <w:t>о</w:t>
      </w:r>
      <w:r w:rsidRPr="00730593">
        <w:rPr>
          <w:rFonts w:ascii="Arial" w:hAnsi="Arial" w:cs="Arial"/>
          <w:color w:val="000000"/>
          <w:spacing w:val="24"/>
          <w:sz w:val="18"/>
          <w:szCs w:val="18"/>
        </w:rPr>
        <w:t xml:space="preserve"> </w:t>
      </w:r>
      <w:r w:rsidRPr="00730593">
        <w:rPr>
          <w:rFonts w:ascii="Arial" w:hAnsi="Arial" w:cs="Arial"/>
          <w:color w:val="000000"/>
          <w:sz w:val="18"/>
          <w:szCs w:val="18"/>
        </w:rPr>
        <w:t>и</w:t>
      </w:r>
      <w:r w:rsidRPr="00730593">
        <w:rPr>
          <w:rFonts w:ascii="Arial" w:hAnsi="Arial" w:cs="Arial"/>
          <w:color w:val="000000"/>
          <w:spacing w:val="8"/>
          <w:sz w:val="18"/>
          <w:szCs w:val="18"/>
        </w:rPr>
        <w:t xml:space="preserve"> </w:t>
      </w:r>
      <w:r w:rsidRPr="00730593">
        <w:rPr>
          <w:rFonts w:ascii="Arial" w:hAnsi="Arial" w:cs="Arial"/>
          <w:color w:val="000000"/>
          <w:spacing w:val="1"/>
          <w:sz w:val="18"/>
          <w:szCs w:val="18"/>
        </w:rPr>
        <w:t>д</w:t>
      </w:r>
      <w:r w:rsidRPr="00730593">
        <w:rPr>
          <w:rFonts w:ascii="Arial" w:hAnsi="Arial" w:cs="Arial"/>
          <w:color w:val="000000"/>
          <w:sz w:val="18"/>
          <w:szCs w:val="18"/>
        </w:rPr>
        <w:t>а</w:t>
      </w:r>
      <w:r w:rsidRPr="00730593">
        <w:rPr>
          <w:rFonts w:ascii="Arial" w:hAnsi="Arial" w:cs="Arial"/>
          <w:color w:val="000000"/>
          <w:spacing w:val="1"/>
          <w:sz w:val="18"/>
          <w:szCs w:val="18"/>
        </w:rPr>
        <w:t xml:space="preserve"> </w:t>
      </w:r>
      <w:r w:rsidRPr="00730593">
        <w:rPr>
          <w:rFonts w:ascii="Arial" w:hAnsi="Arial" w:cs="Arial"/>
          <w:color w:val="000000"/>
          <w:sz w:val="18"/>
          <w:szCs w:val="18"/>
        </w:rPr>
        <w:t>е</w:t>
      </w:r>
      <w:r w:rsidRPr="00730593">
        <w:rPr>
          <w:rFonts w:ascii="Arial" w:hAnsi="Arial" w:cs="Arial"/>
          <w:color w:val="000000"/>
          <w:spacing w:val="4"/>
          <w:sz w:val="18"/>
          <w:szCs w:val="18"/>
        </w:rPr>
        <w:t xml:space="preserve"> </w:t>
      </w:r>
      <w:r w:rsidRPr="00730593">
        <w:rPr>
          <w:rFonts w:ascii="Arial" w:hAnsi="Arial" w:cs="Arial"/>
          <w:color w:val="000000"/>
          <w:spacing w:val="-1"/>
          <w:sz w:val="18"/>
          <w:szCs w:val="18"/>
        </w:rPr>
        <w:t>с</w:t>
      </w:r>
      <w:r w:rsidRPr="00730593">
        <w:rPr>
          <w:rFonts w:ascii="Arial" w:hAnsi="Arial" w:cs="Arial"/>
          <w:color w:val="000000"/>
          <w:spacing w:val="3"/>
          <w:sz w:val="18"/>
          <w:szCs w:val="18"/>
        </w:rPr>
        <w:t>т</w:t>
      </w:r>
      <w:r w:rsidRPr="00730593">
        <w:rPr>
          <w:rFonts w:ascii="Arial" w:hAnsi="Arial" w:cs="Arial"/>
          <w:color w:val="000000"/>
          <w:spacing w:val="-1"/>
          <w:sz w:val="18"/>
          <w:szCs w:val="18"/>
        </w:rPr>
        <w:t>р</w:t>
      </w:r>
      <w:r w:rsidRPr="00730593">
        <w:rPr>
          <w:rFonts w:ascii="Arial" w:hAnsi="Arial" w:cs="Arial"/>
          <w:color w:val="000000"/>
          <w:spacing w:val="1"/>
          <w:sz w:val="18"/>
          <w:szCs w:val="18"/>
        </w:rPr>
        <w:t>а</w:t>
      </w:r>
      <w:r w:rsidRPr="00730593">
        <w:rPr>
          <w:rFonts w:ascii="Arial" w:hAnsi="Arial" w:cs="Arial"/>
          <w:color w:val="000000"/>
          <w:sz w:val="18"/>
          <w:szCs w:val="18"/>
        </w:rPr>
        <w:t>ни</w:t>
      </w:r>
      <w:r w:rsidRPr="00730593">
        <w:rPr>
          <w:rFonts w:ascii="Arial" w:hAnsi="Arial" w:cs="Arial"/>
          <w:color w:val="000000"/>
          <w:spacing w:val="1"/>
          <w:sz w:val="18"/>
          <w:szCs w:val="18"/>
        </w:rPr>
        <w:t>ц</w:t>
      </w:r>
      <w:r w:rsidRPr="00730593">
        <w:rPr>
          <w:rFonts w:ascii="Arial" w:hAnsi="Arial" w:cs="Arial"/>
          <w:color w:val="000000"/>
          <w:sz w:val="18"/>
          <w:szCs w:val="18"/>
        </w:rPr>
        <w:t>а</w:t>
      </w:r>
      <w:r w:rsidRPr="00730593">
        <w:rPr>
          <w:rFonts w:ascii="Arial" w:hAnsi="Arial" w:cs="Arial"/>
          <w:color w:val="000000"/>
          <w:spacing w:val="47"/>
          <w:sz w:val="18"/>
          <w:szCs w:val="18"/>
        </w:rPr>
        <w:t xml:space="preserve"> </w:t>
      </w:r>
      <w:r w:rsidRPr="00730593">
        <w:rPr>
          <w:rFonts w:ascii="Arial" w:hAnsi="Arial" w:cs="Arial"/>
          <w:color w:val="000000"/>
          <w:w w:val="108"/>
          <w:sz w:val="18"/>
          <w:szCs w:val="18"/>
        </w:rPr>
        <w:t>н</w:t>
      </w:r>
      <w:r w:rsidRPr="00730593">
        <w:rPr>
          <w:rFonts w:ascii="Arial" w:hAnsi="Arial" w:cs="Arial"/>
          <w:color w:val="000000"/>
          <w:w w:val="107"/>
          <w:sz w:val="18"/>
          <w:szCs w:val="18"/>
        </w:rPr>
        <w:t>а</w:t>
      </w:r>
    </w:p>
    <w:p w:rsidR="000B6D91" w:rsidRPr="00730593" w:rsidRDefault="000B6D91" w:rsidP="000B6D91">
      <w:pPr>
        <w:pStyle w:val="NoSpacing"/>
        <w:rPr>
          <w:rFonts w:ascii="Arial" w:hAnsi="Arial" w:cs="Arial"/>
          <w:color w:val="000000"/>
          <w:sz w:val="18"/>
          <w:szCs w:val="18"/>
        </w:rPr>
      </w:pPr>
      <w:r w:rsidRPr="00730593">
        <w:rPr>
          <w:rFonts w:ascii="Arial" w:hAnsi="Arial" w:cs="Arial"/>
          <w:color w:val="000000"/>
          <w:w w:val="105"/>
          <w:sz w:val="18"/>
          <w:szCs w:val="18"/>
        </w:rPr>
        <w:t>п</w:t>
      </w:r>
      <w:r w:rsidRPr="00730593">
        <w:rPr>
          <w:rFonts w:ascii="Arial" w:hAnsi="Arial" w:cs="Arial"/>
          <w:color w:val="000000"/>
          <w:spacing w:val="-1"/>
          <w:w w:val="105"/>
          <w:sz w:val="18"/>
          <w:szCs w:val="18"/>
        </w:rPr>
        <w:t>р</w:t>
      </w:r>
      <w:r w:rsidRPr="00730593">
        <w:rPr>
          <w:rFonts w:ascii="Arial" w:hAnsi="Arial" w:cs="Arial"/>
          <w:color w:val="000000"/>
          <w:spacing w:val="2"/>
          <w:w w:val="105"/>
          <w:sz w:val="18"/>
          <w:szCs w:val="18"/>
        </w:rPr>
        <w:t>и</w:t>
      </w:r>
      <w:r w:rsidRPr="00730593">
        <w:rPr>
          <w:rFonts w:ascii="Arial" w:hAnsi="Arial" w:cs="Arial"/>
          <w:color w:val="000000"/>
          <w:w w:val="105"/>
          <w:sz w:val="18"/>
          <w:szCs w:val="18"/>
        </w:rPr>
        <w:t>л</w:t>
      </w:r>
      <w:r w:rsidRPr="00730593">
        <w:rPr>
          <w:rFonts w:ascii="Arial" w:hAnsi="Arial" w:cs="Arial"/>
          <w:color w:val="000000"/>
          <w:spacing w:val="2"/>
          <w:w w:val="105"/>
          <w:sz w:val="18"/>
          <w:szCs w:val="18"/>
        </w:rPr>
        <w:t>о</w:t>
      </w:r>
      <w:r w:rsidRPr="00730593">
        <w:rPr>
          <w:rFonts w:ascii="Arial" w:hAnsi="Arial" w:cs="Arial"/>
          <w:color w:val="000000"/>
          <w:spacing w:val="1"/>
          <w:w w:val="105"/>
          <w:sz w:val="18"/>
          <w:szCs w:val="18"/>
        </w:rPr>
        <w:t>ж</w:t>
      </w:r>
      <w:r w:rsidRPr="00730593">
        <w:rPr>
          <w:rFonts w:ascii="Arial" w:hAnsi="Arial" w:cs="Arial"/>
          <w:color w:val="000000"/>
          <w:spacing w:val="-1"/>
          <w:w w:val="105"/>
          <w:sz w:val="18"/>
          <w:szCs w:val="18"/>
        </w:rPr>
        <w:t>е</w:t>
      </w:r>
      <w:r w:rsidRPr="00730593">
        <w:rPr>
          <w:rFonts w:ascii="Arial" w:hAnsi="Arial" w:cs="Arial"/>
          <w:color w:val="000000"/>
          <w:w w:val="105"/>
          <w:sz w:val="18"/>
          <w:szCs w:val="18"/>
        </w:rPr>
        <w:t>н</w:t>
      </w:r>
      <w:r w:rsidRPr="00730593">
        <w:rPr>
          <w:rFonts w:ascii="Arial" w:hAnsi="Arial" w:cs="Arial"/>
          <w:color w:val="000000"/>
          <w:spacing w:val="2"/>
          <w:w w:val="105"/>
          <w:sz w:val="18"/>
          <w:szCs w:val="18"/>
        </w:rPr>
        <w:t>и</w:t>
      </w:r>
      <w:r w:rsidRPr="00730593">
        <w:rPr>
          <w:rFonts w:ascii="Arial" w:hAnsi="Arial" w:cs="Arial"/>
          <w:color w:val="000000"/>
          <w:spacing w:val="-1"/>
          <w:w w:val="105"/>
          <w:sz w:val="18"/>
          <w:szCs w:val="18"/>
        </w:rPr>
        <w:t>е</w:t>
      </w:r>
      <w:r w:rsidRPr="00730593">
        <w:rPr>
          <w:rFonts w:ascii="Arial" w:hAnsi="Arial" w:cs="Arial"/>
          <w:color w:val="000000"/>
          <w:spacing w:val="3"/>
          <w:w w:val="105"/>
          <w:sz w:val="18"/>
          <w:szCs w:val="18"/>
        </w:rPr>
        <w:t>т</w:t>
      </w:r>
      <w:r w:rsidRPr="00730593">
        <w:rPr>
          <w:rFonts w:ascii="Arial" w:hAnsi="Arial" w:cs="Arial"/>
          <w:color w:val="000000"/>
          <w:w w:val="105"/>
          <w:sz w:val="18"/>
          <w:szCs w:val="18"/>
        </w:rPr>
        <w:t>о</w:t>
      </w:r>
      <w:r w:rsidRPr="00730593">
        <w:rPr>
          <w:rFonts w:ascii="Arial" w:hAnsi="Arial" w:cs="Arial"/>
          <w:color w:val="000000"/>
          <w:spacing w:val="-3"/>
          <w:w w:val="105"/>
          <w:sz w:val="18"/>
          <w:szCs w:val="18"/>
        </w:rPr>
        <w:t xml:space="preserve"> </w:t>
      </w:r>
      <w:r w:rsidRPr="00730593">
        <w:rPr>
          <w:rFonts w:ascii="Arial" w:hAnsi="Arial" w:cs="Arial"/>
          <w:color w:val="000000"/>
          <w:sz w:val="18"/>
          <w:szCs w:val="18"/>
        </w:rPr>
        <w:t>–</w:t>
      </w:r>
      <w:r w:rsidRPr="00730593">
        <w:rPr>
          <w:rFonts w:ascii="Arial" w:hAnsi="Arial" w:cs="Arial"/>
          <w:color w:val="000000"/>
          <w:spacing w:val="2"/>
          <w:sz w:val="18"/>
          <w:szCs w:val="18"/>
        </w:rPr>
        <w:t xml:space="preserve"> </w:t>
      </w:r>
      <w:r w:rsidRPr="00730593">
        <w:rPr>
          <w:rFonts w:ascii="Arial" w:hAnsi="Arial" w:cs="Arial"/>
          <w:color w:val="000000"/>
          <w:spacing w:val="1"/>
          <w:sz w:val="18"/>
          <w:szCs w:val="18"/>
        </w:rPr>
        <w:t>ак</w:t>
      </w:r>
      <w:r w:rsidRPr="00730593">
        <w:rPr>
          <w:rFonts w:ascii="Arial" w:hAnsi="Arial" w:cs="Arial"/>
          <w:color w:val="000000"/>
          <w:sz w:val="18"/>
          <w:szCs w:val="18"/>
        </w:rPr>
        <w:t>о</w:t>
      </w:r>
      <w:r w:rsidRPr="00730593">
        <w:rPr>
          <w:rFonts w:ascii="Arial" w:hAnsi="Arial" w:cs="Arial"/>
          <w:color w:val="000000"/>
          <w:spacing w:val="16"/>
          <w:sz w:val="18"/>
          <w:szCs w:val="18"/>
        </w:rPr>
        <w:t xml:space="preserve"> </w:t>
      </w:r>
      <w:r w:rsidRPr="00730593">
        <w:rPr>
          <w:rFonts w:ascii="Arial" w:hAnsi="Arial" w:cs="Arial"/>
          <w:color w:val="000000"/>
          <w:spacing w:val="-1"/>
          <w:sz w:val="18"/>
          <w:szCs w:val="18"/>
        </w:rPr>
        <w:t>c</w:t>
      </w:r>
      <w:r w:rsidRPr="00730593">
        <w:rPr>
          <w:rFonts w:ascii="Arial" w:hAnsi="Arial" w:cs="Arial"/>
          <w:color w:val="000000"/>
          <w:spacing w:val="1"/>
          <w:sz w:val="18"/>
          <w:szCs w:val="18"/>
        </w:rPr>
        <w:t>all</w:t>
      </w:r>
      <w:r w:rsidRPr="00730593">
        <w:rPr>
          <w:rFonts w:ascii="Arial" w:hAnsi="Arial" w:cs="Arial"/>
          <w:color w:val="000000"/>
          <w:spacing w:val="-1"/>
          <w:sz w:val="18"/>
          <w:szCs w:val="18"/>
        </w:rPr>
        <w:t>b</w:t>
      </w:r>
      <w:r w:rsidRPr="00730593">
        <w:rPr>
          <w:rFonts w:ascii="Arial" w:hAnsi="Arial" w:cs="Arial"/>
          <w:color w:val="000000"/>
          <w:spacing w:val="1"/>
          <w:sz w:val="18"/>
          <w:szCs w:val="18"/>
        </w:rPr>
        <w:t>a</w:t>
      </w:r>
      <w:r w:rsidRPr="00730593">
        <w:rPr>
          <w:rFonts w:ascii="Arial" w:hAnsi="Arial" w:cs="Arial"/>
          <w:color w:val="000000"/>
          <w:spacing w:val="-1"/>
          <w:sz w:val="18"/>
          <w:szCs w:val="18"/>
        </w:rPr>
        <w:t>c</w:t>
      </w:r>
      <w:r w:rsidRPr="00730593">
        <w:rPr>
          <w:rFonts w:ascii="Arial" w:hAnsi="Arial" w:cs="Arial"/>
          <w:color w:val="000000"/>
          <w:sz w:val="18"/>
          <w:szCs w:val="18"/>
        </w:rPr>
        <w:t>k</w:t>
      </w:r>
      <w:r w:rsidRPr="00730593">
        <w:rPr>
          <w:rFonts w:ascii="Arial" w:hAnsi="Arial" w:cs="Arial"/>
          <w:color w:val="000000"/>
          <w:spacing w:val="33"/>
          <w:sz w:val="18"/>
          <w:szCs w:val="18"/>
        </w:rPr>
        <w:t xml:space="preserve"> </w:t>
      </w:r>
      <w:r w:rsidRPr="00730593">
        <w:rPr>
          <w:rFonts w:ascii="Arial" w:hAnsi="Arial" w:cs="Arial"/>
          <w:color w:val="000000"/>
          <w:spacing w:val="1"/>
          <w:sz w:val="18"/>
          <w:szCs w:val="18"/>
        </w:rPr>
        <w:t>м</w:t>
      </w:r>
      <w:r w:rsidRPr="00730593">
        <w:rPr>
          <w:rFonts w:ascii="Arial" w:hAnsi="Arial" w:cs="Arial"/>
          <w:color w:val="000000"/>
          <w:spacing w:val="2"/>
          <w:sz w:val="18"/>
          <w:szCs w:val="18"/>
        </w:rPr>
        <w:t>е</w:t>
      </w:r>
      <w:r w:rsidRPr="00730593">
        <w:rPr>
          <w:rFonts w:ascii="Arial" w:hAnsi="Arial" w:cs="Arial"/>
          <w:color w:val="000000"/>
          <w:spacing w:val="3"/>
          <w:sz w:val="18"/>
          <w:szCs w:val="18"/>
        </w:rPr>
        <w:t>т</w:t>
      </w:r>
      <w:r w:rsidRPr="00730593">
        <w:rPr>
          <w:rFonts w:ascii="Arial" w:hAnsi="Arial" w:cs="Arial"/>
          <w:color w:val="000000"/>
          <w:spacing w:val="2"/>
          <w:sz w:val="18"/>
          <w:szCs w:val="18"/>
        </w:rPr>
        <w:t>о</w:t>
      </w:r>
      <w:r w:rsidRPr="00730593">
        <w:rPr>
          <w:rFonts w:ascii="Arial" w:hAnsi="Arial" w:cs="Arial"/>
          <w:color w:val="000000"/>
          <w:spacing w:val="1"/>
          <w:sz w:val="18"/>
          <w:szCs w:val="18"/>
        </w:rPr>
        <w:t>д</w:t>
      </w:r>
      <w:r w:rsidRPr="00730593">
        <w:rPr>
          <w:rFonts w:ascii="Arial" w:hAnsi="Arial" w:cs="Arial"/>
          <w:color w:val="000000"/>
          <w:sz w:val="18"/>
          <w:szCs w:val="18"/>
        </w:rPr>
        <w:t>а</w:t>
      </w:r>
      <w:r w:rsidRPr="00730593">
        <w:rPr>
          <w:rFonts w:ascii="Arial" w:hAnsi="Arial" w:cs="Arial"/>
          <w:color w:val="000000"/>
          <w:spacing w:val="9"/>
          <w:sz w:val="18"/>
          <w:szCs w:val="18"/>
        </w:rPr>
        <w:t xml:space="preserve"> </w:t>
      </w:r>
      <w:r w:rsidRPr="00730593">
        <w:rPr>
          <w:rFonts w:ascii="Arial" w:hAnsi="Arial" w:cs="Arial"/>
          <w:color w:val="000000"/>
          <w:sz w:val="18"/>
          <w:szCs w:val="18"/>
        </w:rPr>
        <w:t>е</w:t>
      </w:r>
      <w:r w:rsidRPr="00730593">
        <w:rPr>
          <w:rFonts w:ascii="Arial" w:hAnsi="Arial" w:cs="Arial"/>
          <w:color w:val="000000"/>
          <w:spacing w:val="2"/>
          <w:sz w:val="18"/>
          <w:szCs w:val="18"/>
        </w:rPr>
        <w:t xml:space="preserve"> </w:t>
      </w:r>
      <w:r w:rsidRPr="00730593">
        <w:rPr>
          <w:rFonts w:ascii="Arial" w:hAnsi="Arial" w:cs="Arial"/>
          <w:color w:val="000000"/>
          <w:spacing w:val="-1"/>
          <w:sz w:val="18"/>
          <w:szCs w:val="18"/>
        </w:rPr>
        <w:t>с</w:t>
      </w:r>
      <w:r w:rsidRPr="00730593">
        <w:rPr>
          <w:rFonts w:ascii="Arial" w:hAnsi="Arial" w:cs="Arial"/>
          <w:color w:val="000000"/>
          <w:spacing w:val="2"/>
          <w:sz w:val="18"/>
          <w:szCs w:val="18"/>
        </w:rPr>
        <w:t>в</w:t>
      </w:r>
      <w:r w:rsidRPr="00730593">
        <w:rPr>
          <w:rFonts w:ascii="Arial" w:hAnsi="Arial" w:cs="Arial"/>
          <w:color w:val="000000"/>
          <w:spacing w:val="3"/>
          <w:sz w:val="18"/>
          <w:szCs w:val="18"/>
        </w:rPr>
        <w:t>ъ</w:t>
      </w:r>
      <w:r w:rsidRPr="00730593">
        <w:rPr>
          <w:rFonts w:ascii="Arial" w:hAnsi="Arial" w:cs="Arial"/>
          <w:color w:val="000000"/>
          <w:spacing w:val="-1"/>
          <w:sz w:val="18"/>
          <w:szCs w:val="18"/>
        </w:rPr>
        <w:t>рз</w:t>
      </w:r>
      <w:r w:rsidRPr="00730593">
        <w:rPr>
          <w:rFonts w:ascii="Arial" w:hAnsi="Arial" w:cs="Arial"/>
          <w:color w:val="000000"/>
          <w:spacing w:val="1"/>
          <w:sz w:val="18"/>
          <w:szCs w:val="18"/>
        </w:rPr>
        <w:t>а</w:t>
      </w:r>
      <w:r w:rsidRPr="00730593">
        <w:rPr>
          <w:rFonts w:ascii="Arial" w:hAnsi="Arial" w:cs="Arial"/>
          <w:color w:val="000000"/>
          <w:sz w:val="18"/>
          <w:szCs w:val="18"/>
        </w:rPr>
        <w:t xml:space="preserve">н </w:t>
      </w:r>
      <w:r w:rsidRPr="00730593">
        <w:rPr>
          <w:rFonts w:ascii="Arial" w:hAnsi="Arial" w:cs="Arial"/>
          <w:color w:val="000000"/>
          <w:spacing w:val="9"/>
          <w:sz w:val="18"/>
          <w:szCs w:val="18"/>
        </w:rPr>
        <w:t xml:space="preserve"> </w:t>
      </w:r>
      <w:r w:rsidRPr="00730593">
        <w:rPr>
          <w:rFonts w:ascii="Arial" w:hAnsi="Arial" w:cs="Arial"/>
          <w:color w:val="000000"/>
          <w:sz w:val="18"/>
          <w:szCs w:val="18"/>
        </w:rPr>
        <w:t>с</w:t>
      </w:r>
      <w:r w:rsidRPr="00730593">
        <w:rPr>
          <w:rFonts w:ascii="Arial" w:hAnsi="Arial" w:cs="Arial"/>
          <w:color w:val="000000"/>
          <w:spacing w:val="7"/>
          <w:sz w:val="18"/>
          <w:szCs w:val="18"/>
        </w:rPr>
        <w:t xml:space="preserve"> </w:t>
      </w:r>
      <w:r w:rsidRPr="00730593">
        <w:rPr>
          <w:rFonts w:ascii="Arial" w:hAnsi="Arial" w:cs="Arial"/>
          <w:color w:val="000000"/>
          <w:spacing w:val="-1"/>
          <w:sz w:val="18"/>
          <w:szCs w:val="18"/>
        </w:rPr>
        <w:t>E</w:t>
      </w:r>
      <w:r w:rsidRPr="00730593">
        <w:rPr>
          <w:rFonts w:ascii="Arial" w:hAnsi="Arial" w:cs="Arial"/>
          <w:color w:val="000000"/>
          <w:spacing w:val="1"/>
          <w:sz w:val="18"/>
          <w:szCs w:val="18"/>
        </w:rPr>
        <w:t>rr</w:t>
      </w:r>
      <w:r w:rsidRPr="00730593">
        <w:rPr>
          <w:rFonts w:ascii="Arial" w:hAnsi="Arial" w:cs="Arial"/>
          <w:color w:val="000000"/>
          <w:spacing w:val="-1"/>
          <w:sz w:val="18"/>
          <w:szCs w:val="18"/>
        </w:rPr>
        <w:t>o</w:t>
      </w:r>
      <w:r w:rsidRPr="00730593">
        <w:rPr>
          <w:rFonts w:ascii="Arial" w:hAnsi="Arial" w:cs="Arial"/>
          <w:color w:val="000000"/>
          <w:sz w:val="18"/>
          <w:szCs w:val="18"/>
        </w:rPr>
        <w:t>r</w:t>
      </w:r>
      <w:r w:rsidRPr="00730593">
        <w:rPr>
          <w:rFonts w:ascii="Arial" w:hAnsi="Arial" w:cs="Arial"/>
          <w:color w:val="000000"/>
          <w:spacing w:val="20"/>
          <w:sz w:val="18"/>
          <w:szCs w:val="18"/>
        </w:rPr>
        <w:t xml:space="preserve"> </w:t>
      </w:r>
      <w:r w:rsidRPr="00730593">
        <w:rPr>
          <w:rFonts w:ascii="Arial" w:hAnsi="Arial" w:cs="Arial"/>
          <w:color w:val="000000"/>
          <w:spacing w:val="2"/>
          <w:sz w:val="18"/>
          <w:szCs w:val="18"/>
        </w:rPr>
        <w:t>с</w:t>
      </w:r>
      <w:r w:rsidRPr="00730593">
        <w:rPr>
          <w:rFonts w:ascii="Arial" w:hAnsi="Arial" w:cs="Arial"/>
          <w:color w:val="000000"/>
          <w:sz w:val="18"/>
          <w:szCs w:val="18"/>
        </w:rPr>
        <w:t>ъбитие  на</w:t>
      </w:r>
      <w:r w:rsidRPr="00730593">
        <w:rPr>
          <w:rFonts w:ascii="Arial" w:hAnsi="Arial" w:cs="Arial"/>
          <w:color w:val="000000"/>
          <w:spacing w:val="15"/>
          <w:sz w:val="18"/>
          <w:szCs w:val="18"/>
        </w:rPr>
        <w:t xml:space="preserve"> </w:t>
      </w:r>
      <w:r w:rsidRPr="00730593">
        <w:rPr>
          <w:rFonts w:ascii="Arial" w:hAnsi="Arial" w:cs="Arial"/>
          <w:color w:val="000000"/>
          <w:spacing w:val="3"/>
          <w:w w:val="109"/>
          <w:sz w:val="18"/>
          <w:szCs w:val="18"/>
        </w:rPr>
        <w:t>к</w:t>
      </w:r>
      <w:r w:rsidRPr="00730593">
        <w:rPr>
          <w:rFonts w:ascii="Arial" w:hAnsi="Arial" w:cs="Arial"/>
          <w:color w:val="000000"/>
          <w:w w:val="91"/>
          <w:sz w:val="18"/>
          <w:szCs w:val="18"/>
        </w:rPr>
        <w:t>л</w:t>
      </w:r>
      <w:r w:rsidRPr="00730593">
        <w:rPr>
          <w:rFonts w:ascii="Arial" w:hAnsi="Arial" w:cs="Arial"/>
          <w:color w:val="000000"/>
          <w:spacing w:val="1"/>
          <w:w w:val="107"/>
          <w:sz w:val="18"/>
          <w:szCs w:val="18"/>
        </w:rPr>
        <w:t>а</w:t>
      </w:r>
      <w:r w:rsidRPr="00730593">
        <w:rPr>
          <w:rFonts w:ascii="Arial" w:hAnsi="Arial" w:cs="Arial"/>
          <w:color w:val="000000"/>
          <w:w w:val="105"/>
          <w:sz w:val="18"/>
          <w:szCs w:val="18"/>
        </w:rPr>
        <w:t>с</w:t>
      </w:r>
    </w:p>
    <w:p w:rsidR="000B6D91" w:rsidRPr="00730593" w:rsidRDefault="000B6D91" w:rsidP="000B6D91">
      <w:pPr>
        <w:pStyle w:val="NoSpacing"/>
        <w:rPr>
          <w:rFonts w:ascii="Arial" w:hAnsi="Arial" w:cs="Arial"/>
          <w:color w:val="000000"/>
          <w:sz w:val="18"/>
          <w:szCs w:val="18"/>
        </w:rPr>
      </w:pPr>
      <w:r w:rsidRPr="00730593">
        <w:rPr>
          <w:rFonts w:ascii="Arial" w:hAnsi="Arial" w:cs="Arial"/>
          <w:color w:val="000000"/>
          <w:w w:val="91"/>
          <w:sz w:val="18"/>
          <w:szCs w:val="18"/>
        </w:rPr>
        <w:t>S</w:t>
      </w:r>
      <w:r w:rsidRPr="00730593">
        <w:rPr>
          <w:rFonts w:ascii="Arial" w:hAnsi="Arial" w:cs="Arial"/>
          <w:color w:val="000000"/>
          <w:spacing w:val="-1"/>
          <w:w w:val="93"/>
          <w:sz w:val="18"/>
          <w:szCs w:val="18"/>
        </w:rPr>
        <w:t>y</w:t>
      </w:r>
      <w:r w:rsidRPr="00730593">
        <w:rPr>
          <w:rFonts w:ascii="Arial" w:hAnsi="Arial" w:cs="Arial"/>
          <w:color w:val="000000"/>
          <w:spacing w:val="-1"/>
          <w:w w:val="106"/>
          <w:sz w:val="18"/>
          <w:szCs w:val="18"/>
        </w:rPr>
        <w:t>s</w:t>
      </w:r>
      <w:r w:rsidRPr="00730593">
        <w:rPr>
          <w:rFonts w:ascii="Arial" w:hAnsi="Arial" w:cs="Arial"/>
          <w:color w:val="000000"/>
          <w:spacing w:val="1"/>
          <w:w w:val="112"/>
          <w:sz w:val="18"/>
          <w:szCs w:val="18"/>
        </w:rPr>
        <w:t>t</w:t>
      </w:r>
      <w:r w:rsidRPr="00730593">
        <w:rPr>
          <w:rFonts w:ascii="Arial" w:hAnsi="Arial" w:cs="Arial"/>
          <w:color w:val="000000"/>
          <w:spacing w:val="-1"/>
          <w:w w:val="105"/>
          <w:sz w:val="18"/>
          <w:szCs w:val="18"/>
        </w:rPr>
        <w:t>e</w:t>
      </w:r>
      <w:r w:rsidRPr="00730593">
        <w:rPr>
          <w:rFonts w:ascii="Arial" w:hAnsi="Arial" w:cs="Arial"/>
          <w:color w:val="000000"/>
          <w:spacing w:val="-1"/>
          <w:w w:val="108"/>
          <w:sz w:val="18"/>
          <w:szCs w:val="18"/>
        </w:rPr>
        <w:t>m</w:t>
      </w:r>
      <w:r w:rsidRPr="00730593">
        <w:rPr>
          <w:rFonts w:ascii="Arial" w:hAnsi="Arial" w:cs="Arial"/>
          <w:color w:val="000000"/>
          <w:spacing w:val="1"/>
          <w:w w:val="103"/>
          <w:sz w:val="18"/>
          <w:szCs w:val="18"/>
        </w:rPr>
        <w:t>.</w:t>
      </w:r>
      <w:r w:rsidRPr="00730593">
        <w:rPr>
          <w:rFonts w:ascii="Arial" w:hAnsi="Arial" w:cs="Arial"/>
          <w:color w:val="000000"/>
          <w:spacing w:val="2"/>
          <w:w w:val="94"/>
          <w:sz w:val="18"/>
          <w:szCs w:val="18"/>
        </w:rPr>
        <w:t>W</w:t>
      </w:r>
      <w:r w:rsidRPr="00730593">
        <w:rPr>
          <w:rFonts w:ascii="Arial" w:hAnsi="Arial" w:cs="Arial"/>
          <w:color w:val="000000"/>
          <w:spacing w:val="2"/>
          <w:w w:val="105"/>
          <w:sz w:val="18"/>
          <w:szCs w:val="18"/>
        </w:rPr>
        <w:t>e</w:t>
      </w:r>
      <w:r w:rsidRPr="00730593">
        <w:rPr>
          <w:rFonts w:ascii="Arial" w:hAnsi="Arial" w:cs="Arial"/>
          <w:color w:val="000000"/>
          <w:spacing w:val="-1"/>
          <w:w w:val="110"/>
          <w:sz w:val="18"/>
          <w:szCs w:val="18"/>
        </w:rPr>
        <w:t>b</w:t>
      </w:r>
      <w:r w:rsidRPr="00730593">
        <w:rPr>
          <w:rFonts w:ascii="Arial" w:hAnsi="Arial" w:cs="Arial"/>
          <w:color w:val="000000"/>
          <w:spacing w:val="1"/>
          <w:w w:val="103"/>
          <w:sz w:val="18"/>
          <w:szCs w:val="18"/>
        </w:rPr>
        <w:t>.</w:t>
      </w:r>
      <w:r w:rsidRPr="00730593">
        <w:rPr>
          <w:rFonts w:ascii="Arial" w:hAnsi="Arial" w:cs="Arial"/>
          <w:color w:val="000000"/>
          <w:w w:val="119"/>
          <w:sz w:val="18"/>
          <w:szCs w:val="18"/>
        </w:rPr>
        <w:t>H</w:t>
      </w:r>
      <w:r w:rsidRPr="00730593">
        <w:rPr>
          <w:rFonts w:ascii="Arial" w:hAnsi="Arial" w:cs="Arial"/>
          <w:color w:val="000000"/>
          <w:spacing w:val="1"/>
          <w:w w:val="112"/>
          <w:sz w:val="18"/>
          <w:szCs w:val="18"/>
        </w:rPr>
        <w:t>T</w:t>
      </w:r>
      <w:r w:rsidRPr="00730593">
        <w:rPr>
          <w:rFonts w:ascii="Arial" w:hAnsi="Arial" w:cs="Arial"/>
          <w:color w:val="000000"/>
          <w:spacing w:val="-1"/>
          <w:w w:val="112"/>
          <w:sz w:val="18"/>
          <w:szCs w:val="18"/>
        </w:rPr>
        <w:t>T</w:t>
      </w:r>
      <w:r w:rsidRPr="00730593">
        <w:rPr>
          <w:rFonts w:ascii="Arial" w:hAnsi="Arial" w:cs="Arial"/>
          <w:color w:val="000000"/>
          <w:spacing w:val="1"/>
          <w:w w:val="110"/>
          <w:sz w:val="18"/>
          <w:szCs w:val="18"/>
        </w:rPr>
        <w:t>P</w:t>
      </w:r>
      <w:r w:rsidRPr="00730593">
        <w:rPr>
          <w:rFonts w:ascii="Arial" w:hAnsi="Arial" w:cs="Arial"/>
          <w:color w:val="000000"/>
          <w:spacing w:val="2"/>
          <w:w w:val="90"/>
          <w:sz w:val="18"/>
          <w:szCs w:val="18"/>
        </w:rPr>
        <w:t>A</w:t>
      </w:r>
      <w:r w:rsidRPr="00730593">
        <w:rPr>
          <w:rFonts w:ascii="Arial" w:hAnsi="Arial" w:cs="Arial"/>
          <w:color w:val="000000"/>
          <w:spacing w:val="1"/>
          <w:w w:val="110"/>
          <w:sz w:val="18"/>
          <w:szCs w:val="18"/>
        </w:rPr>
        <w:t>p</w:t>
      </w:r>
      <w:r w:rsidRPr="00730593">
        <w:rPr>
          <w:rFonts w:ascii="Arial" w:hAnsi="Arial" w:cs="Arial"/>
          <w:color w:val="000000"/>
          <w:spacing w:val="-1"/>
          <w:w w:val="110"/>
          <w:sz w:val="18"/>
          <w:szCs w:val="18"/>
        </w:rPr>
        <w:t>p</w:t>
      </w:r>
      <w:r w:rsidRPr="00730593">
        <w:rPr>
          <w:rFonts w:ascii="Arial" w:hAnsi="Arial" w:cs="Arial"/>
          <w:color w:val="000000"/>
          <w:spacing w:val="1"/>
          <w:w w:val="93"/>
          <w:sz w:val="18"/>
          <w:szCs w:val="18"/>
        </w:rPr>
        <w:t>l</w:t>
      </w:r>
      <w:r w:rsidRPr="00730593">
        <w:rPr>
          <w:rFonts w:ascii="Arial" w:hAnsi="Arial" w:cs="Arial"/>
          <w:color w:val="000000"/>
          <w:spacing w:val="1"/>
          <w:w w:val="101"/>
          <w:sz w:val="18"/>
          <w:szCs w:val="18"/>
        </w:rPr>
        <w:t>i</w:t>
      </w:r>
      <w:r w:rsidRPr="00730593">
        <w:rPr>
          <w:rFonts w:ascii="Arial" w:hAnsi="Arial" w:cs="Arial"/>
          <w:color w:val="000000"/>
          <w:spacing w:val="-1"/>
          <w:w w:val="105"/>
          <w:sz w:val="18"/>
          <w:szCs w:val="18"/>
        </w:rPr>
        <w:t>c</w:t>
      </w:r>
      <w:r w:rsidRPr="00730593">
        <w:rPr>
          <w:rFonts w:ascii="Arial" w:hAnsi="Arial" w:cs="Arial"/>
          <w:color w:val="000000"/>
          <w:spacing w:val="1"/>
          <w:w w:val="107"/>
          <w:sz w:val="18"/>
          <w:szCs w:val="18"/>
        </w:rPr>
        <w:t>a</w:t>
      </w:r>
      <w:r w:rsidRPr="00730593">
        <w:rPr>
          <w:rFonts w:ascii="Arial" w:hAnsi="Arial" w:cs="Arial"/>
          <w:color w:val="000000"/>
          <w:spacing w:val="1"/>
          <w:w w:val="112"/>
          <w:sz w:val="18"/>
          <w:szCs w:val="18"/>
        </w:rPr>
        <w:t>t</w:t>
      </w:r>
      <w:r w:rsidRPr="00730593">
        <w:rPr>
          <w:rFonts w:ascii="Arial" w:hAnsi="Arial" w:cs="Arial"/>
          <w:color w:val="000000"/>
          <w:spacing w:val="-1"/>
          <w:w w:val="101"/>
          <w:sz w:val="18"/>
          <w:szCs w:val="18"/>
        </w:rPr>
        <w:t>i</w:t>
      </w:r>
      <w:r w:rsidRPr="00730593">
        <w:rPr>
          <w:rFonts w:ascii="Arial" w:hAnsi="Arial" w:cs="Arial"/>
          <w:color w:val="000000"/>
          <w:spacing w:val="2"/>
          <w:w w:val="103"/>
          <w:sz w:val="18"/>
          <w:szCs w:val="18"/>
        </w:rPr>
        <w:t>o</w:t>
      </w:r>
      <w:r w:rsidRPr="00730593">
        <w:rPr>
          <w:rFonts w:ascii="Arial" w:hAnsi="Arial" w:cs="Arial"/>
          <w:color w:val="000000"/>
          <w:spacing w:val="-1"/>
          <w:w w:val="110"/>
          <w:sz w:val="18"/>
          <w:szCs w:val="18"/>
        </w:rPr>
        <w:t>n</w:t>
      </w:r>
      <w:r w:rsidRPr="00730593">
        <w:rPr>
          <w:rFonts w:ascii="Arial" w:hAnsi="Arial" w:cs="Arial"/>
          <w:color w:val="000000"/>
          <w:w w:val="106"/>
          <w:sz w:val="18"/>
          <w:szCs w:val="18"/>
        </w:rPr>
        <w:t>)</w:t>
      </w:r>
    </w:p>
    <w:p w:rsidR="000B6D91" w:rsidRPr="00730593" w:rsidRDefault="000B6D91" w:rsidP="000B6D91">
      <w:pPr>
        <w:pStyle w:val="NoSpacing"/>
        <w:rPr>
          <w:rFonts w:ascii="Arial" w:hAnsi="Arial" w:cs="Arial"/>
          <w:color w:val="000000"/>
          <w:sz w:val="18"/>
          <w:szCs w:val="18"/>
        </w:rPr>
      </w:pPr>
      <w:r w:rsidRPr="00730593">
        <w:rPr>
          <w:rFonts w:ascii="Arial" w:hAnsi="Arial" w:cs="Arial"/>
          <w:color w:val="CC0000"/>
          <w:spacing w:val="-1"/>
          <w:sz w:val="18"/>
          <w:szCs w:val="18"/>
        </w:rPr>
        <w:t>5</w:t>
      </w:r>
      <w:r w:rsidRPr="00730593">
        <w:rPr>
          <w:rFonts w:ascii="Arial" w:hAnsi="Arial" w:cs="Arial"/>
          <w:color w:val="CC0000"/>
          <w:sz w:val="18"/>
          <w:szCs w:val="18"/>
        </w:rPr>
        <w:t>.</w:t>
      </w:r>
      <w:r w:rsidRPr="00730593">
        <w:rPr>
          <w:rFonts w:ascii="Arial" w:hAnsi="Arial" w:cs="Arial"/>
          <w:color w:val="CC0000"/>
          <w:spacing w:val="-10"/>
          <w:sz w:val="18"/>
          <w:szCs w:val="18"/>
        </w:rPr>
        <w:t xml:space="preserve"> </w:t>
      </w:r>
      <w:r w:rsidRPr="00730593">
        <w:rPr>
          <w:rFonts w:ascii="Arial" w:hAnsi="Arial" w:cs="Arial"/>
          <w:color w:val="CC0000"/>
          <w:spacing w:val="1"/>
          <w:w w:val="107"/>
          <w:sz w:val="18"/>
          <w:szCs w:val="18"/>
        </w:rPr>
        <w:t>Н</w:t>
      </w:r>
      <w:r w:rsidRPr="00730593">
        <w:rPr>
          <w:rFonts w:ascii="Arial" w:hAnsi="Arial" w:cs="Arial"/>
          <w:color w:val="CC0000"/>
          <w:spacing w:val="-1"/>
          <w:w w:val="107"/>
          <w:sz w:val="18"/>
          <w:szCs w:val="18"/>
        </w:rPr>
        <w:t>е</w:t>
      </w:r>
      <w:r w:rsidRPr="00730593">
        <w:rPr>
          <w:rFonts w:ascii="Arial" w:hAnsi="Arial" w:cs="Arial"/>
          <w:color w:val="CC0000"/>
          <w:w w:val="107"/>
          <w:sz w:val="18"/>
          <w:szCs w:val="18"/>
        </w:rPr>
        <w:t>о</w:t>
      </w:r>
      <w:r w:rsidRPr="00730593">
        <w:rPr>
          <w:rFonts w:ascii="Arial" w:hAnsi="Arial" w:cs="Arial"/>
          <w:color w:val="CC0000"/>
          <w:spacing w:val="3"/>
          <w:w w:val="107"/>
          <w:sz w:val="18"/>
          <w:szCs w:val="18"/>
        </w:rPr>
        <w:t>б</w:t>
      </w:r>
      <w:r w:rsidRPr="00730593">
        <w:rPr>
          <w:rFonts w:ascii="Arial" w:hAnsi="Arial" w:cs="Arial"/>
          <w:color w:val="CC0000"/>
          <w:w w:val="107"/>
          <w:sz w:val="18"/>
          <w:szCs w:val="18"/>
        </w:rPr>
        <w:t>рабо</w:t>
      </w:r>
      <w:r w:rsidRPr="00730593">
        <w:rPr>
          <w:rFonts w:ascii="Arial" w:hAnsi="Arial" w:cs="Arial"/>
          <w:color w:val="CC0000"/>
          <w:spacing w:val="1"/>
          <w:w w:val="107"/>
          <w:sz w:val="18"/>
          <w:szCs w:val="18"/>
        </w:rPr>
        <w:t>т</w:t>
      </w:r>
      <w:r w:rsidRPr="00730593">
        <w:rPr>
          <w:rFonts w:ascii="Arial" w:hAnsi="Arial" w:cs="Arial"/>
          <w:color w:val="CC0000"/>
          <w:spacing w:val="2"/>
          <w:w w:val="107"/>
          <w:sz w:val="18"/>
          <w:szCs w:val="18"/>
        </w:rPr>
        <w:t>е</w:t>
      </w:r>
      <w:r w:rsidRPr="00730593">
        <w:rPr>
          <w:rFonts w:ascii="Arial" w:hAnsi="Arial" w:cs="Arial"/>
          <w:color w:val="CC0000"/>
          <w:w w:val="107"/>
          <w:sz w:val="18"/>
          <w:szCs w:val="18"/>
        </w:rPr>
        <w:t>ни</w:t>
      </w:r>
      <w:r w:rsidRPr="00730593">
        <w:rPr>
          <w:rFonts w:ascii="Arial" w:hAnsi="Arial" w:cs="Arial"/>
          <w:color w:val="CC0000"/>
          <w:spacing w:val="-4"/>
          <w:w w:val="107"/>
          <w:sz w:val="18"/>
          <w:szCs w:val="18"/>
        </w:rPr>
        <w:t xml:space="preserve"> </w:t>
      </w:r>
      <w:r w:rsidRPr="00730593">
        <w:rPr>
          <w:rFonts w:ascii="Arial" w:hAnsi="Arial" w:cs="Arial"/>
          <w:color w:val="CC0000"/>
          <w:spacing w:val="-2"/>
          <w:sz w:val="18"/>
          <w:szCs w:val="18"/>
        </w:rPr>
        <w:t>и</w:t>
      </w:r>
      <w:r w:rsidRPr="00730593">
        <w:rPr>
          <w:rFonts w:ascii="Arial" w:hAnsi="Arial" w:cs="Arial"/>
          <w:color w:val="CC0000"/>
          <w:spacing w:val="1"/>
          <w:sz w:val="18"/>
          <w:szCs w:val="18"/>
        </w:rPr>
        <w:t>зк</w:t>
      </w:r>
      <w:r w:rsidRPr="00730593">
        <w:rPr>
          <w:rFonts w:ascii="Arial" w:hAnsi="Arial" w:cs="Arial"/>
          <w:color w:val="CC0000"/>
          <w:sz w:val="18"/>
          <w:szCs w:val="18"/>
        </w:rPr>
        <w:t>л</w:t>
      </w:r>
      <w:r w:rsidRPr="00730593">
        <w:rPr>
          <w:rFonts w:ascii="Arial" w:hAnsi="Arial" w:cs="Arial"/>
          <w:color w:val="CC0000"/>
          <w:spacing w:val="-1"/>
          <w:sz w:val="18"/>
          <w:szCs w:val="18"/>
        </w:rPr>
        <w:t>ю</w:t>
      </w:r>
      <w:r w:rsidRPr="00730593">
        <w:rPr>
          <w:rFonts w:ascii="Arial" w:hAnsi="Arial" w:cs="Arial"/>
          <w:color w:val="CC0000"/>
          <w:spacing w:val="1"/>
          <w:sz w:val="18"/>
          <w:szCs w:val="18"/>
        </w:rPr>
        <w:t>ч</w:t>
      </w:r>
      <w:r w:rsidRPr="00730593">
        <w:rPr>
          <w:rFonts w:ascii="Arial" w:hAnsi="Arial" w:cs="Arial"/>
          <w:color w:val="CC0000"/>
          <w:spacing w:val="-1"/>
          <w:sz w:val="18"/>
          <w:szCs w:val="18"/>
        </w:rPr>
        <w:t>е</w:t>
      </w:r>
      <w:r w:rsidRPr="00730593">
        <w:rPr>
          <w:rFonts w:ascii="Arial" w:hAnsi="Arial" w:cs="Arial"/>
          <w:color w:val="CC0000"/>
          <w:spacing w:val="-2"/>
          <w:sz w:val="18"/>
          <w:szCs w:val="18"/>
        </w:rPr>
        <w:t>ни</w:t>
      </w:r>
      <w:r w:rsidRPr="00730593">
        <w:rPr>
          <w:rFonts w:ascii="Arial" w:hAnsi="Arial" w:cs="Arial"/>
          <w:color w:val="CC0000"/>
          <w:sz w:val="18"/>
          <w:szCs w:val="18"/>
        </w:rPr>
        <w:t>я</w:t>
      </w:r>
      <w:r w:rsidRPr="00730593">
        <w:rPr>
          <w:rFonts w:ascii="Arial" w:hAnsi="Arial" w:cs="Arial"/>
          <w:color w:val="CC0000"/>
          <w:spacing w:val="42"/>
          <w:sz w:val="18"/>
          <w:szCs w:val="18"/>
        </w:rPr>
        <w:t xml:space="preserve"> </w:t>
      </w:r>
      <w:r w:rsidRPr="00730593">
        <w:rPr>
          <w:rFonts w:ascii="Arial" w:hAnsi="Arial" w:cs="Arial"/>
          <w:color w:val="CC0000"/>
          <w:sz w:val="18"/>
          <w:szCs w:val="18"/>
        </w:rPr>
        <w:t>в</w:t>
      </w:r>
      <w:r w:rsidRPr="00730593">
        <w:rPr>
          <w:rFonts w:ascii="Arial" w:hAnsi="Arial" w:cs="Arial"/>
          <w:color w:val="CC0000"/>
          <w:spacing w:val="8"/>
          <w:sz w:val="18"/>
          <w:szCs w:val="18"/>
        </w:rPr>
        <w:t xml:space="preserve"> </w:t>
      </w:r>
      <w:r w:rsidRPr="00730593">
        <w:rPr>
          <w:rFonts w:ascii="Arial" w:hAnsi="Arial" w:cs="Arial"/>
          <w:color w:val="CC0000"/>
          <w:spacing w:val="-1"/>
          <w:sz w:val="18"/>
          <w:szCs w:val="18"/>
        </w:rPr>
        <w:t>с</w:t>
      </w:r>
      <w:r w:rsidRPr="00730593">
        <w:rPr>
          <w:rFonts w:ascii="Arial" w:hAnsi="Arial" w:cs="Arial"/>
          <w:color w:val="CC0000"/>
          <w:sz w:val="18"/>
          <w:szCs w:val="18"/>
        </w:rPr>
        <w:t>р</w:t>
      </w:r>
      <w:r w:rsidRPr="00730593">
        <w:rPr>
          <w:rFonts w:ascii="Arial" w:hAnsi="Arial" w:cs="Arial"/>
          <w:color w:val="CC0000"/>
          <w:spacing w:val="-1"/>
          <w:sz w:val="18"/>
          <w:szCs w:val="18"/>
        </w:rPr>
        <w:t>е</w:t>
      </w:r>
      <w:r w:rsidRPr="00730593">
        <w:rPr>
          <w:rFonts w:ascii="Arial" w:hAnsi="Arial" w:cs="Arial"/>
          <w:color w:val="CC0000"/>
          <w:sz w:val="18"/>
          <w:szCs w:val="18"/>
        </w:rPr>
        <w:t>да</w:t>
      </w:r>
      <w:r w:rsidRPr="00730593">
        <w:rPr>
          <w:rFonts w:ascii="Arial" w:hAnsi="Arial" w:cs="Arial"/>
          <w:color w:val="CC0000"/>
          <w:spacing w:val="23"/>
          <w:sz w:val="18"/>
          <w:szCs w:val="18"/>
        </w:rPr>
        <w:t xml:space="preserve"> </w:t>
      </w:r>
      <w:r w:rsidRPr="00730593">
        <w:rPr>
          <w:rFonts w:ascii="Arial" w:hAnsi="Arial" w:cs="Arial"/>
          <w:color w:val="CC0000"/>
          <w:spacing w:val="-1"/>
          <w:sz w:val="18"/>
          <w:szCs w:val="18"/>
        </w:rPr>
        <w:t>A</w:t>
      </w:r>
      <w:r w:rsidRPr="00730593">
        <w:rPr>
          <w:rFonts w:ascii="Arial" w:hAnsi="Arial" w:cs="Arial"/>
          <w:color w:val="CC0000"/>
          <w:spacing w:val="1"/>
          <w:sz w:val="18"/>
          <w:szCs w:val="18"/>
        </w:rPr>
        <w:t>S</w:t>
      </w:r>
      <w:r w:rsidRPr="00730593">
        <w:rPr>
          <w:rFonts w:ascii="Arial" w:hAnsi="Arial" w:cs="Arial"/>
          <w:color w:val="CC0000"/>
          <w:spacing w:val="-1"/>
          <w:sz w:val="18"/>
          <w:szCs w:val="18"/>
        </w:rPr>
        <w:t>P</w:t>
      </w:r>
      <w:r w:rsidRPr="00730593">
        <w:rPr>
          <w:rFonts w:ascii="Arial" w:hAnsi="Arial" w:cs="Arial"/>
          <w:color w:val="CC0000"/>
          <w:spacing w:val="2"/>
          <w:sz w:val="18"/>
          <w:szCs w:val="18"/>
        </w:rPr>
        <w:t>.</w:t>
      </w:r>
      <w:r w:rsidRPr="00730593">
        <w:rPr>
          <w:rFonts w:ascii="Arial" w:hAnsi="Arial" w:cs="Arial"/>
          <w:color w:val="CC0000"/>
          <w:spacing w:val="1"/>
          <w:sz w:val="18"/>
          <w:szCs w:val="18"/>
        </w:rPr>
        <w:t>N</w:t>
      </w:r>
      <w:r w:rsidRPr="00730593">
        <w:rPr>
          <w:rFonts w:ascii="Arial" w:hAnsi="Arial" w:cs="Arial"/>
          <w:color w:val="CC0000"/>
          <w:spacing w:val="-1"/>
          <w:sz w:val="18"/>
          <w:szCs w:val="18"/>
        </w:rPr>
        <w:t>E</w:t>
      </w:r>
      <w:r w:rsidRPr="00730593">
        <w:rPr>
          <w:rFonts w:ascii="Arial" w:hAnsi="Arial" w:cs="Arial"/>
          <w:color w:val="CC0000"/>
          <w:sz w:val="18"/>
          <w:szCs w:val="18"/>
        </w:rPr>
        <w:t>T</w:t>
      </w:r>
      <w:r w:rsidRPr="00730593">
        <w:rPr>
          <w:rFonts w:ascii="Arial" w:hAnsi="Arial" w:cs="Arial"/>
          <w:color w:val="CC0000"/>
          <w:spacing w:val="26"/>
          <w:sz w:val="18"/>
          <w:szCs w:val="18"/>
        </w:rPr>
        <w:t xml:space="preserve"> </w:t>
      </w:r>
      <w:r w:rsidRPr="00730593">
        <w:rPr>
          <w:rFonts w:ascii="Arial" w:hAnsi="Arial" w:cs="Arial"/>
          <w:color w:val="CC0000"/>
          <w:w w:val="95"/>
          <w:sz w:val="18"/>
          <w:szCs w:val="18"/>
        </w:rPr>
        <w:t>X</w:t>
      </w:r>
      <w:r w:rsidRPr="00730593">
        <w:rPr>
          <w:rFonts w:ascii="Arial" w:hAnsi="Arial" w:cs="Arial"/>
          <w:color w:val="CC0000"/>
          <w:spacing w:val="-1"/>
          <w:w w:val="103"/>
          <w:sz w:val="18"/>
          <w:szCs w:val="18"/>
        </w:rPr>
        <w:t>M</w:t>
      </w:r>
      <w:r w:rsidRPr="00730593">
        <w:rPr>
          <w:rFonts w:ascii="Arial" w:hAnsi="Arial" w:cs="Arial"/>
          <w:color w:val="CC0000"/>
          <w:w w:val="104"/>
          <w:sz w:val="18"/>
          <w:szCs w:val="18"/>
        </w:rPr>
        <w:t>L</w:t>
      </w:r>
    </w:p>
    <w:p w:rsidR="000B6D91" w:rsidRPr="00730593" w:rsidRDefault="000B6D91" w:rsidP="000B6D91">
      <w:pPr>
        <w:pStyle w:val="NoSpacing"/>
        <w:rPr>
          <w:rFonts w:ascii="Arial" w:hAnsi="Arial" w:cs="Arial"/>
          <w:color w:val="000000"/>
          <w:sz w:val="18"/>
          <w:szCs w:val="18"/>
        </w:rPr>
      </w:pPr>
      <w:r w:rsidRPr="00730593">
        <w:rPr>
          <w:rFonts w:ascii="Arial" w:hAnsi="Arial" w:cs="Arial"/>
          <w:color w:val="000000"/>
          <w:spacing w:val="-1"/>
          <w:sz w:val="18"/>
          <w:szCs w:val="18"/>
        </w:rPr>
        <w:t>О</w:t>
      </w:r>
      <w:r w:rsidRPr="00730593">
        <w:rPr>
          <w:rFonts w:ascii="Arial" w:hAnsi="Arial" w:cs="Arial"/>
          <w:color w:val="000000"/>
          <w:sz w:val="18"/>
          <w:szCs w:val="18"/>
        </w:rPr>
        <w:t>тн</w:t>
      </w:r>
      <w:r w:rsidRPr="00730593">
        <w:rPr>
          <w:rFonts w:ascii="Arial" w:hAnsi="Arial" w:cs="Arial"/>
          <w:color w:val="000000"/>
          <w:spacing w:val="2"/>
          <w:sz w:val="18"/>
          <w:szCs w:val="18"/>
        </w:rPr>
        <w:t>ов</w:t>
      </w:r>
      <w:r w:rsidRPr="00730593">
        <w:rPr>
          <w:rFonts w:ascii="Arial" w:hAnsi="Arial" w:cs="Arial"/>
          <w:color w:val="000000"/>
          <w:sz w:val="18"/>
          <w:szCs w:val="18"/>
        </w:rPr>
        <w:t>о</w:t>
      </w:r>
      <w:r w:rsidRPr="00730593">
        <w:rPr>
          <w:rFonts w:ascii="Arial" w:hAnsi="Arial" w:cs="Arial"/>
          <w:color w:val="000000"/>
          <w:spacing w:val="44"/>
          <w:sz w:val="18"/>
          <w:szCs w:val="18"/>
        </w:rPr>
        <w:t xml:space="preserve"> </w:t>
      </w:r>
      <w:r w:rsidRPr="00730593">
        <w:rPr>
          <w:rFonts w:ascii="Arial" w:hAnsi="Arial" w:cs="Arial"/>
          <w:color w:val="000000"/>
          <w:spacing w:val="-1"/>
          <w:sz w:val="18"/>
          <w:szCs w:val="18"/>
        </w:rPr>
        <w:t>о</w:t>
      </w:r>
      <w:r w:rsidRPr="00730593">
        <w:rPr>
          <w:rFonts w:ascii="Arial" w:hAnsi="Arial" w:cs="Arial"/>
          <w:color w:val="000000"/>
          <w:sz w:val="18"/>
          <w:szCs w:val="18"/>
        </w:rPr>
        <w:t>б</w:t>
      </w:r>
      <w:r w:rsidRPr="00730593">
        <w:rPr>
          <w:rFonts w:ascii="Arial" w:hAnsi="Arial" w:cs="Arial"/>
          <w:color w:val="000000"/>
          <w:spacing w:val="1"/>
          <w:sz w:val="18"/>
          <w:szCs w:val="18"/>
        </w:rPr>
        <w:t>х</w:t>
      </w:r>
      <w:r w:rsidRPr="00730593">
        <w:rPr>
          <w:rFonts w:ascii="Arial" w:hAnsi="Arial" w:cs="Arial"/>
          <w:color w:val="000000"/>
          <w:sz w:val="18"/>
          <w:szCs w:val="18"/>
        </w:rPr>
        <w:t>в</w:t>
      </w:r>
      <w:r w:rsidRPr="00730593">
        <w:rPr>
          <w:rFonts w:ascii="Arial" w:hAnsi="Arial" w:cs="Arial"/>
          <w:color w:val="000000"/>
          <w:spacing w:val="1"/>
          <w:sz w:val="18"/>
          <w:szCs w:val="18"/>
        </w:rPr>
        <w:t>а</w:t>
      </w:r>
      <w:r w:rsidRPr="00730593">
        <w:rPr>
          <w:rFonts w:ascii="Arial" w:hAnsi="Arial" w:cs="Arial"/>
          <w:color w:val="000000"/>
          <w:sz w:val="18"/>
          <w:szCs w:val="18"/>
        </w:rPr>
        <w:t>щ</w:t>
      </w:r>
      <w:r w:rsidRPr="00730593">
        <w:rPr>
          <w:rFonts w:ascii="Arial" w:hAnsi="Arial" w:cs="Arial"/>
          <w:color w:val="000000"/>
          <w:spacing w:val="3"/>
          <w:sz w:val="18"/>
          <w:szCs w:val="18"/>
        </w:rPr>
        <w:t>а</w:t>
      </w:r>
      <w:r w:rsidRPr="00730593">
        <w:rPr>
          <w:rFonts w:ascii="Arial" w:hAnsi="Arial" w:cs="Arial"/>
          <w:color w:val="000000"/>
          <w:sz w:val="18"/>
          <w:szCs w:val="18"/>
        </w:rPr>
        <w:t>щ</w:t>
      </w:r>
      <w:r w:rsidRPr="00730593">
        <w:rPr>
          <w:rFonts w:ascii="Arial" w:hAnsi="Arial" w:cs="Arial"/>
          <w:color w:val="000000"/>
          <w:spacing w:val="45"/>
          <w:sz w:val="18"/>
          <w:szCs w:val="18"/>
        </w:rPr>
        <w:t xml:space="preserve"> </w:t>
      </w:r>
      <w:r w:rsidRPr="00730593">
        <w:rPr>
          <w:rFonts w:ascii="Arial" w:hAnsi="Arial" w:cs="Arial"/>
          <w:color w:val="000000"/>
          <w:spacing w:val="1"/>
          <w:sz w:val="18"/>
          <w:szCs w:val="18"/>
        </w:rPr>
        <w:t>к</w:t>
      </w:r>
      <w:r w:rsidRPr="00730593">
        <w:rPr>
          <w:rFonts w:ascii="Arial" w:hAnsi="Arial" w:cs="Arial"/>
          <w:color w:val="000000"/>
          <w:spacing w:val="-1"/>
          <w:sz w:val="18"/>
          <w:szCs w:val="18"/>
        </w:rPr>
        <w:t>о</w:t>
      </w:r>
      <w:r w:rsidRPr="00730593">
        <w:rPr>
          <w:rFonts w:ascii="Arial" w:hAnsi="Arial" w:cs="Arial"/>
          <w:color w:val="000000"/>
          <w:spacing w:val="1"/>
          <w:sz w:val="18"/>
          <w:szCs w:val="18"/>
        </w:rPr>
        <w:t>д</w:t>
      </w:r>
      <w:r w:rsidRPr="00730593">
        <w:rPr>
          <w:rFonts w:ascii="Arial" w:hAnsi="Arial" w:cs="Arial"/>
          <w:color w:val="000000"/>
          <w:sz w:val="18"/>
          <w:szCs w:val="18"/>
        </w:rPr>
        <w:t>а</w:t>
      </w:r>
      <w:r w:rsidRPr="00730593">
        <w:rPr>
          <w:rFonts w:ascii="Arial" w:hAnsi="Arial" w:cs="Arial"/>
          <w:color w:val="000000"/>
          <w:spacing w:val="13"/>
          <w:sz w:val="18"/>
          <w:szCs w:val="18"/>
        </w:rPr>
        <w:t xml:space="preserve"> </w:t>
      </w:r>
      <w:r w:rsidRPr="00730593">
        <w:rPr>
          <w:rFonts w:ascii="Arial" w:hAnsi="Arial" w:cs="Arial"/>
          <w:color w:val="000000"/>
          <w:spacing w:val="1"/>
          <w:sz w:val="18"/>
          <w:szCs w:val="18"/>
        </w:rPr>
        <w:t>tr</w:t>
      </w:r>
      <w:r w:rsidRPr="00730593">
        <w:rPr>
          <w:rFonts w:ascii="Arial" w:hAnsi="Arial" w:cs="Arial"/>
          <w:color w:val="000000"/>
          <w:sz w:val="18"/>
          <w:szCs w:val="18"/>
        </w:rPr>
        <w:t>y б</w:t>
      </w:r>
      <w:r w:rsidRPr="00730593">
        <w:rPr>
          <w:rFonts w:ascii="Arial" w:hAnsi="Arial" w:cs="Arial"/>
          <w:color w:val="000000"/>
          <w:spacing w:val="2"/>
          <w:sz w:val="18"/>
          <w:szCs w:val="18"/>
        </w:rPr>
        <w:t>л</w:t>
      </w:r>
      <w:r w:rsidRPr="00730593">
        <w:rPr>
          <w:rFonts w:ascii="Arial" w:hAnsi="Arial" w:cs="Arial"/>
          <w:color w:val="000000"/>
          <w:spacing w:val="-1"/>
          <w:sz w:val="18"/>
          <w:szCs w:val="18"/>
        </w:rPr>
        <w:t>о</w:t>
      </w:r>
      <w:r w:rsidRPr="00730593">
        <w:rPr>
          <w:rFonts w:ascii="Arial" w:hAnsi="Arial" w:cs="Arial"/>
          <w:color w:val="000000"/>
          <w:sz w:val="18"/>
          <w:szCs w:val="18"/>
        </w:rPr>
        <w:t>к</w:t>
      </w:r>
      <w:r w:rsidRPr="00730593">
        <w:rPr>
          <w:rFonts w:ascii="Arial" w:hAnsi="Arial" w:cs="Arial"/>
          <w:color w:val="000000"/>
          <w:spacing w:val="8"/>
          <w:sz w:val="18"/>
          <w:szCs w:val="18"/>
        </w:rPr>
        <w:t xml:space="preserve"> </w:t>
      </w:r>
      <w:r w:rsidRPr="00730593">
        <w:rPr>
          <w:rFonts w:ascii="Arial" w:hAnsi="Arial" w:cs="Arial"/>
          <w:color w:val="000000"/>
          <w:spacing w:val="2"/>
          <w:sz w:val="18"/>
          <w:szCs w:val="18"/>
        </w:rPr>
        <w:t>н</w:t>
      </w:r>
      <w:r w:rsidRPr="00730593">
        <w:rPr>
          <w:rFonts w:ascii="Arial" w:hAnsi="Arial" w:cs="Arial"/>
          <w:color w:val="000000"/>
          <w:sz w:val="18"/>
          <w:szCs w:val="18"/>
        </w:rPr>
        <w:t>а</w:t>
      </w:r>
      <w:r w:rsidRPr="00730593">
        <w:rPr>
          <w:rFonts w:ascii="Arial" w:hAnsi="Arial" w:cs="Arial"/>
          <w:color w:val="000000"/>
          <w:spacing w:val="15"/>
          <w:sz w:val="18"/>
          <w:szCs w:val="18"/>
        </w:rPr>
        <w:t xml:space="preserve"> </w:t>
      </w:r>
      <w:r w:rsidRPr="00730593">
        <w:rPr>
          <w:rFonts w:ascii="Arial" w:hAnsi="Arial" w:cs="Arial"/>
          <w:color w:val="000000"/>
          <w:spacing w:val="-1"/>
          <w:sz w:val="18"/>
          <w:szCs w:val="18"/>
        </w:rPr>
        <w:t>A</w:t>
      </w:r>
      <w:r w:rsidRPr="00730593">
        <w:rPr>
          <w:rFonts w:ascii="Arial" w:hAnsi="Arial" w:cs="Arial"/>
          <w:color w:val="000000"/>
          <w:sz w:val="18"/>
          <w:szCs w:val="18"/>
        </w:rPr>
        <w:t>S</w:t>
      </w:r>
      <w:r w:rsidRPr="00730593">
        <w:rPr>
          <w:rFonts w:ascii="Arial" w:hAnsi="Arial" w:cs="Arial"/>
          <w:color w:val="000000"/>
          <w:spacing w:val="1"/>
          <w:sz w:val="18"/>
          <w:szCs w:val="18"/>
        </w:rPr>
        <w:t>P.</w:t>
      </w:r>
      <w:r w:rsidRPr="00730593">
        <w:rPr>
          <w:rFonts w:ascii="Arial" w:hAnsi="Arial" w:cs="Arial"/>
          <w:color w:val="000000"/>
          <w:spacing w:val="-1"/>
          <w:sz w:val="18"/>
          <w:szCs w:val="18"/>
        </w:rPr>
        <w:t>N</w:t>
      </w:r>
      <w:r w:rsidRPr="00730593">
        <w:rPr>
          <w:rFonts w:ascii="Arial" w:hAnsi="Arial" w:cs="Arial"/>
          <w:color w:val="000000"/>
          <w:spacing w:val="2"/>
          <w:sz w:val="18"/>
          <w:szCs w:val="18"/>
        </w:rPr>
        <w:t>E</w:t>
      </w:r>
      <w:r w:rsidRPr="00730593">
        <w:rPr>
          <w:rFonts w:ascii="Arial" w:hAnsi="Arial" w:cs="Arial"/>
          <w:color w:val="000000"/>
          <w:sz w:val="18"/>
          <w:szCs w:val="18"/>
        </w:rPr>
        <w:t>T</w:t>
      </w:r>
      <w:r w:rsidRPr="00730593">
        <w:rPr>
          <w:rFonts w:ascii="Arial" w:hAnsi="Arial" w:cs="Arial"/>
          <w:color w:val="000000"/>
          <w:spacing w:val="42"/>
          <w:sz w:val="18"/>
          <w:szCs w:val="18"/>
        </w:rPr>
        <w:t xml:space="preserve"> </w:t>
      </w:r>
      <w:r w:rsidRPr="00730593">
        <w:rPr>
          <w:rFonts w:ascii="Arial" w:hAnsi="Arial" w:cs="Arial"/>
          <w:color w:val="000000"/>
          <w:spacing w:val="2"/>
          <w:sz w:val="18"/>
          <w:szCs w:val="18"/>
        </w:rPr>
        <w:t>п</w:t>
      </w:r>
      <w:r w:rsidRPr="00730593">
        <w:rPr>
          <w:rFonts w:ascii="Arial" w:hAnsi="Arial" w:cs="Arial"/>
          <w:color w:val="000000"/>
          <w:spacing w:val="-1"/>
          <w:sz w:val="18"/>
          <w:szCs w:val="18"/>
        </w:rPr>
        <w:t>о</w:t>
      </w:r>
      <w:r w:rsidRPr="00730593">
        <w:rPr>
          <w:rFonts w:ascii="Arial" w:hAnsi="Arial" w:cs="Arial"/>
          <w:color w:val="000000"/>
          <w:spacing w:val="1"/>
          <w:sz w:val="18"/>
          <w:szCs w:val="18"/>
        </w:rPr>
        <w:t>да</w:t>
      </w:r>
      <w:r w:rsidRPr="00730593">
        <w:rPr>
          <w:rFonts w:ascii="Arial" w:hAnsi="Arial" w:cs="Arial"/>
          <w:color w:val="000000"/>
          <w:sz w:val="18"/>
          <w:szCs w:val="18"/>
        </w:rPr>
        <w:t>ва</w:t>
      </w:r>
      <w:r w:rsidRPr="00730593">
        <w:rPr>
          <w:rFonts w:ascii="Arial" w:hAnsi="Arial" w:cs="Arial"/>
          <w:color w:val="000000"/>
          <w:spacing w:val="25"/>
          <w:sz w:val="18"/>
          <w:szCs w:val="18"/>
        </w:rPr>
        <w:t xml:space="preserve"> </w:t>
      </w:r>
      <w:r w:rsidRPr="00730593">
        <w:rPr>
          <w:rFonts w:ascii="Arial" w:hAnsi="Arial" w:cs="Arial"/>
          <w:color w:val="103017"/>
          <w:sz w:val="18"/>
          <w:szCs w:val="18"/>
        </w:rPr>
        <w:t>S</w:t>
      </w:r>
      <w:r w:rsidRPr="00730593">
        <w:rPr>
          <w:rFonts w:ascii="Arial" w:hAnsi="Arial" w:cs="Arial"/>
          <w:color w:val="103017"/>
          <w:spacing w:val="-1"/>
          <w:sz w:val="18"/>
          <w:szCs w:val="18"/>
        </w:rPr>
        <w:t>o</w:t>
      </w:r>
      <w:r w:rsidRPr="00730593">
        <w:rPr>
          <w:rFonts w:ascii="Arial" w:hAnsi="Arial" w:cs="Arial"/>
          <w:color w:val="103017"/>
          <w:spacing w:val="3"/>
          <w:sz w:val="18"/>
          <w:szCs w:val="18"/>
        </w:rPr>
        <w:t>a</w:t>
      </w:r>
      <w:r w:rsidRPr="00730593">
        <w:rPr>
          <w:rFonts w:ascii="Arial" w:hAnsi="Arial" w:cs="Arial"/>
          <w:color w:val="103017"/>
          <w:spacing w:val="-1"/>
          <w:sz w:val="18"/>
          <w:szCs w:val="18"/>
        </w:rPr>
        <w:t>pE</w:t>
      </w:r>
      <w:r w:rsidRPr="00730593">
        <w:rPr>
          <w:rFonts w:ascii="Arial" w:hAnsi="Arial" w:cs="Arial"/>
          <w:color w:val="103017"/>
          <w:spacing w:val="4"/>
          <w:sz w:val="18"/>
          <w:szCs w:val="18"/>
        </w:rPr>
        <w:t>x</w:t>
      </w:r>
      <w:r w:rsidRPr="00730593">
        <w:rPr>
          <w:rFonts w:ascii="Arial" w:hAnsi="Arial" w:cs="Arial"/>
          <w:color w:val="103017"/>
          <w:spacing w:val="-1"/>
          <w:sz w:val="18"/>
          <w:szCs w:val="18"/>
        </w:rPr>
        <w:t>c</w:t>
      </w:r>
      <w:r w:rsidRPr="00730593">
        <w:rPr>
          <w:rFonts w:ascii="Arial" w:hAnsi="Arial" w:cs="Arial"/>
          <w:color w:val="103017"/>
          <w:spacing w:val="2"/>
          <w:sz w:val="18"/>
          <w:szCs w:val="18"/>
        </w:rPr>
        <w:t>e</w:t>
      </w:r>
      <w:r w:rsidRPr="00730593">
        <w:rPr>
          <w:rFonts w:ascii="Arial" w:hAnsi="Arial" w:cs="Arial"/>
          <w:color w:val="103017"/>
          <w:spacing w:val="-1"/>
          <w:sz w:val="18"/>
          <w:szCs w:val="18"/>
        </w:rPr>
        <w:t>p</w:t>
      </w:r>
      <w:r w:rsidRPr="00730593">
        <w:rPr>
          <w:rFonts w:ascii="Arial" w:hAnsi="Arial" w:cs="Arial"/>
          <w:color w:val="103017"/>
          <w:spacing w:val="1"/>
          <w:sz w:val="18"/>
          <w:szCs w:val="18"/>
        </w:rPr>
        <w:t>ti</w:t>
      </w:r>
      <w:r w:rsidRPr="00730593">
        <w:rPr>
          <w:rFonts w:ascii="Arial" w:hAnsi="Arial" w:cs="Arial"/>
          <w:color w:val="103017"/>
          <w:spacing w:val="2"/>
          <w:sz w:val="18"/>
          <w:szCs w:val="18"/>
        </w:rPr>
        <w:t>o</w:t>
      </w:r>
      <w:r w:rsidRPr="00730593">
        <w:rPr>
          <w:rFonts w:ascii="Arial" w:hAnsi="Arial" w:cs="Arial"/>
          <w:color w:val="103017"/>
          <w:sz w:val="18"/>
          <w:szCs w:val="18"/>
        </w:rPr>
        <w:t>n</w:t>
      </w:r>
      <w:r w:rsidRPr="00730593">
        <w:rPr>
          <w:rFonts w:ascii="Arial" w:hAnsi="Arial" w:cs="Arial"/>
          <w:color w:val="103017"/>
          <w:spacing w:val="14"/>
          <w:sz w:val="18"/>
          <w:szCs w:val="18"/>
        </w:rPr>
        <w:t xml:space="preserve"> </w:t>
      </w:r>
      <w:r w:rsidRPr="00730593">
        <w:rPr>
          <w:rFonts w:ascii="Arial" w:hAnsi="Arial" w:cs="Arial"/>
          <w:color w:val="000000"/>
          <w:spacing w:val="-1"/>
          <w:sz w:val="18"/>
          <w:szCs w:val="18"/>
        </w:rPr>
        <w:t>о</w:t>
      </w:r>
      <w:r w:rsidRPr="00730593">
        <w:rPr>
          <w:rFonts w:ascii="Arial" w:hAnsi="Arial" w:cs="Arial"/>
          <w:color w:val="000000"/>
          <w:sz w:val="18"/>
          <w:szCs w:val="18"/>
        </w:rPr>
        <w:t>б</w:t>
      </w:r>
      <w:r w:rsidRPr="00730593">
        <w:rPr>
          <w:rFonts w:ascii="Arial" w:hAnsi="Arial" w:cs="Arial"/>
          <w:color w:val="000000"/>
          <w:spacing w:val="-1"/>
          <w:sz w:val="18"/>
          <w:szCs w:val="18"/>
        </w:rPr>
        <w:t>е</w:t>
      </w:r>
      <w:r w:rsidRPr="00730593">
        <w:rPr>
          <w:rFonts w:ascii="Arial" w:hAnsi="Arial" w:cs="Arial"/>
          <w:color w:val="000000"/>
          <w:spacing w:val="3"/>
          <w:sz w:val="18"/>
          <w:szCs w:val="18"/>
        </w:rPr>
        <w:t>к</w:t>
      </w:r>
      <w:r w:rsidRPr="00730593">
        <w:rPr>
          <w:rFonts w:ascii="Arial" w:hAnsi="Arial" w:cs="Arial"/>
          <w:color w:val="000000"/>
          <w:sz w:val="18"/>
          <w:szCs w:val="18"/>
        </w:rPr>
        <w:t>т.</w:t>
      </w:r>
      <w:r w:rsidRPr="00730593">
        <w:rPr>
          <w:rFonts w:ascii="Arial" w:hAnsi="Arial" w:cs="Arial"/>
          <w:color w:val="000000"/>
          <w:spacing w:val="21"/>
          <w:sz w:val="18"/>
          <w:szCs w:val="18"/>
        </w:rPr>
        <w:t xml:space="preserve"> </w:t>
      </w:r>
      <w:r w:rsidRPr="00730593">
        <w:rPr>
          <w:rFonts w:ascii="Arial" w:hAnsi="Arial" w:cs="Arial"/>
          <w:color w:val="000000"/>
          <w:spacing w:val="1"/>
          <w:sz w:val="18"/>
          <w:szCs w:val="18"/>
        </w:rPr>
        <w:t>Т</w:t>
      </w:r>
      <w:r w:rsidRPr="00730593">
        <w:rPr>
          <w:rFonts w:ascii="Arial" w:hAnsi="Arial" w:cs="Arial"/>
          <w:color w:val="000000"/>
          <w:spacing w:val="-1"/>
          <w:sz w:val="18"/>
          <w:szCs w:val="18"/>
        </w:rPr>
        <w:t>о</w:t>
      </w:r>
      <w:r w:rsidRPr="00730593">
        <w:rPr>
          <w:rFonts w:ascii="Arial" w:hAnsi="Arial" w:cs="Arial"/>
          <w:color w:val="000000"/>
          <w:sz w:val="18"/>
          <w:szCs w:val="18"/>
        </w:rPr>
        <w:t>й</w:t>
      </w:r>
      <w:r w:rsidRPr="00730593">
        <w:rPr>
          <w:rFonts w:ascii="Arial" w:hAnsi="Arial" w:cs="Arial"/>
          <w:color w:val="000000"/>
          <w:spacing w:val="27"/>
          <w:sz w:val="18"/>
          <w:szCs w:val="18"/>
        </w:rPr>
        <w:t xml:space="preserve"> </w:t>
      </w:r>
      <w:r w:rsidRPr="00730593">
        <w:rPr>
          <w:rFonts w:ascii="Arial" w:hAnsi="Arial" w:cs="Arial"/>
          <w:color w:val="000000"/>
          <w:spacing w:val="-1"/>
          <w:sz w:val="18"/>
          <w:szCs w:val="18"/>
        </w:rPr>
        <w:t>с</w:t>
      </w:r>
      <w:r w:rsidRPr="00730593">
        <w:rPr>
          <w:rFonts w:ascii="Arial" w:hAnsi="Arial" w:cs="Arial"/>
          <w:color w:val="000000"/>
          <w:sz w:val="18"/>
          <w:szCs w:val="18"/>
        </w:rPr>
        <w:t>е</w:t>
      </w:r>
      <w:r w:rsidRPr="00730593">
        <w:rPr>
          <w:rFonts w:ascii="Arial" w:hAnsi="Arial" w:cs="Arial"/>
          <w:color w:val="000000"/>
          <w:spacing w:val="4"/>
          <w:sz w:val="18"/>
          <w:szCs w:val="18"/>
        </w:rPr>
        <w:t xml:space="preserve"> </w:t>
      </w:r>
      <w:r w:rsidRPr="00730593">
        <w:rPr>
          <w:rFonts w:ascii="Arial" w:hAnsi="Arial" w:cs="Arial"/>
          <w:color w:val="000000"/>
          <w:spacing w:val="2"/>
          <w:sz w:val="18"/>
          <w:szCs w:val="18"/>
        </w:rPr>
        <w:t>се</w:t>
      </w:r>
      <w:r w:rsidRPr="00730593">
        <w:rPr>
          <w:rFonts w:ascii="Arial" w:hAnsi="Arial" w:cs="Arial"/>
          <w:color w:val="000000"/>
          <w:spacing w:val="-1"/>
          <w:sz w:val="18"/>
          <w:szCs w:val="18"/>
        </w:rPr>
        <w:t>р</w:t>
      </w:r>
      <w:r w:rsidRPr="00730593">
        <w:rPr>
          <w:rFonts w:ascii="Arial" w:hAnsi="Arial" w:cs="Arial"/>
          <w:color w:val="000000"/>
          <w:sz w:val="18"/>
          <w:szCs w:val="18"/>
        </w:rPr>
        <w:t>и</w:t>
      </w:r>
      <w:r w:rsidRPr="00730593">
        <w:rPr>
          <w:rFonts w:ascii="Arial" w:hAnsi="Arial" w:cs="Arial"/>
          <w:color w:val="000000"/>
          <w:spacing w:val="1"/>
          <w:sz w:val="18"/>
          <w:szCs w:val="18"/>
        </w:rPr>
        <w:t>а</w:t>
      </w:r>
      <w:r w:rsidRPr="00730593">
        <w:rPr>
          <w:rFonts w:ascii="Arial" w:hAnsi="Arial" w:cs="Arial"/>
          <w:color w:val="000000"/>
          <w:sz w:val="18"/>
          <w:szCs w:val="18"/>
        </w:rPr>
        <w:t>ли</w:t>
      </w:r>
      <w:r w:rsidRPr="00730593">
        <w:rPr>
          <w:rFonts w:ascii="Arial" w:hAnsi="Arial" w:cs="Arial"/>
          <w:color w:val="000000"/>
          <w:spacing w:val="-1"/>
          <w:sz w:val="18"/>
          <w:szCs w:val="18"/>
        </w:rPr>
        <w:t>з</w:t>
      </w:r>
      <w:r w:rsidRPr="00730593">
        <w:rPr>
          <w:rFonts w:ascii="Arial" w:hAnsi="Arial" w:cs="Arial"/>
          <w:color w:val="000000"/>
          <w:spacing w:val="2"/>
          <w:sz w:val="18"/>
          <w:szCs w:val="18"/>
        </w:rPr>
        <w:t>и</w:t>
      </w:r>
      <w:r w:rsidRPr="00730593">
        <w:rPr>
          <w:rFonts w:ascii="Arial" w:hAnsi="Arial" w:cs="Arial"/>
          <w:color w:val="000000"/>
          <w:spacing w:val="-1"/>
          <w:sz w:val="18"/>
          <w:szCs w:val="18"/>
        </w:rPr>
        <w:t>р</w:t>
      </w:r>
      <w:r w:rsidRPr="00730593">
        <w:rPr>
          <w:rFonts w:ascii="Arial" w:hAnsi="Arial" w:cs="Arial"/>
          <w:color w:val="000000"/>
          <w:sz w:val="18"/>
          <w:szCs w:val="18"/>
        </w:rPr>
        <w:t>а</w:t>
      </w:r>
      <w:r w:rsidRPr="00730593">
        <w:rPr>
          <w:rFonts w:ascii="Arial" w:hAnsi="Arial" w:cs="Arial"/>
          <w:color w:val="000000"/>
          <w:spacing w:val="47"/>
          <w:sz w:val="18"/>
          <w:szCs w:val="18"/>
        </w:rPr>
        <w:t xml:space="preserve"> </w:t>
      </w:r>
      <w:r w:rsidRPr="00730593">
        <w:rPr>
          <w:rFonts w:ascii="Arial" w:hAnsi="Arial" w:cs="Arial"/>
          <w:color w:val="000000"/>
          <w:w w:val="106"/>
          <w:sz w:val="18"/>
          <w:szCs w:val="18"/>
        </w:rPr>
        <w:t>в</w:t>
      </w:r>
    </w:p>
    <w:p w:rsidR="000B6D91" w:rsidRPr="00730593" w:rsidRDefault="000B6D91" w:rsidP="000B6D91">
      <w:pPr>
        <w:pStyle w:val="NoSpacing"/>
        <w:rPr>
          <w:rFonts w:ascii="Arial" w:hAnsi="Arial" w:cs="Arial"/>
          <w:color w:val="000000"/>
          <w:sz w:val="18"/>
          <w:szCs w:val="18"/>
        </w:rPr>
      </w:pPr>
      <w:r w:rsidRPr="00730593">
        <w:rPr>
          <w:rFonts w:ascii="Arial" w:hAnsi="Arial" w:cs="Arial"/>
          <w:color w:val="000000"/>
          <w:spacing w:val="-1"/>
          <w:sz w:val="18"/>
          <w:szCs w:val="18"/>
        </w:rPr>
        <w:t>X</w:t>
      </w:r>
      <w:r w:rsidRPr="00730593">
        <w:rPr>
          <w:rFonts w:ascii="Arial" w:hAnsi="Arial" w:cs="Arial"/>
          <w:color w:val="000000"/>
          <w:sz w:val="18"/>
          <w:szCs w:val="18"/>
        </w:rPr>
        <w:t>ML</w:t>
      </w:r>
      <w:r w:rsidRPr="00730593">
        <w:rPr>
          <w:rFonts w:ascii="Arial" w:hAnsi="Arial" w:cs="Arial"/>
          <w:color w:val="000000"/>
          <w:spacing w:val="-4"/>
          <w:sz w:val="18"/>
          <w:szCs w:val="18"/>
        </w:rPr>
        <w:t xml:space="preserve"> </w:t>
      </w:r>
      <w:r w:rsidRPr="00730593">
        <w:rPr>
          <w:rFonts w:ascii="Arial" w:hAnsi="Arial" w:cs="Arial"/>
          <w:color w:val="000000"/>
          <w:sz w:val="18"/>
          <w:szCs w:val="18"/>
        </w:rPr>
        <w:t>вид</w:t>
      </w:r>
      <w:r w:rsidRPr="00730593">
        <w:rPr>
          <w:rFonts w:ascii="Arial" w:hAnsi="Arial" w:cs="Arial"/>
          <w:color w:val="000000"/>
          <w:spacing w:val="9"/>
          <w:sz w:val="18"/>
          <w:szCs w:val="18"/>
        </w:rPr>
        <w:t xml:space="preserve"> </w:t>
      </w:r>
      <w:r w:rsidRPr="00730593">
        <w:rPr>
          <w:rFonts w:ascii="Arial" w:hAnsi="Arial" w:cs="Arial"/>
          <w:color w:val="000000"/>
          <w:sz w:val="18"/>
          <w:szCs w:val="18"/>
        </w:rPr>
        <w:t>и</w:t>
      </w:r>
      <w:r w:rsidRPr="00730593">
        <w:rPr>
          <w:rFonts w:ascii="Arial" w:hAnsi="Arial" w:cs="Arial"/>
          <w:color w:val="000000"/>
          <w:spacing w:val="10"/>
          <w:sz w:val="18"/>
          <w:szCs w:val="18"/>
        </w:rPr>
        <w:t xml:space="preserve"> </w:t>
      </w:r>
      <w:r w:rsidRPr="00730593">
        <w:rPr>
          <w:rFonts w:ascii="Arial" w:hAnsi="Arial" w:cs="Arial"/>
          <w:color w:val="000000"/>
          <w:spacing w:val="3"/>
          <w:sz w:val="18"/>
          <w:szCs w:val="18"/>
        </w:rPr>
        <w:t>м</w:t>
      </w:r>
      <w:r w:rsidRPr="00730593">
        <w:rPr>
          <w:rFonts w:ascii="Arial" w:hAnsi="Arial" w:cs="Arial"/>
          <w:color w:val="000000"/>
          <w:spacing w:val="-1"/>
          <w:sz w:val="18"/>
          <w:szCs w:val="18"/>
        </w:rPr>
        <w:t>о</w:t>
      </w:r>
      <w:r w:rsidRPr="00730593">
        <w:rPr>
          <w:rFonts w:ascii="Arial" w:hAnsi="Arial" w:cs="Arial"/>
          <w:color w:val="000000"/>
          <w:spacing w:val="1"/>
          <w:sz w:val="18"/>
          <w:szCs w:val="18"/>
        </w:rPr>
        <w:t>ж</w:t>
      </w:r>
      <w:r w:rsidRPr="00730593">
        <w:rPr>
          <w:rFonts w:ascii="Arial" w:hAnsi="Arial" w:cs="Arial"/>
          <w:color w:val="000000"/>
          <w:sz w:val="18"/>
          <w:szCs w:val="18"/>
        </w:rPr>
        <w:t>е</w:t>
      </w:r>
      <w:r w:rsidRPr="00730593">
        <w:rPr>
          <w:rFonts w:ascii="Arial" w:hAnsi="Arial" w:cs="Arial"/>
          <w:color w:val="000000"/>
          <w:spacing w:val="24"/>
          <w:sz w:val="18"/>
          <w:szCs w:val="18"/>
        </w:rPr>
        <w:t xml:space="preserve"> </w:t>
      </w:r>
      <w:r w:rsidRPr="00730593">
        <w:rPr>
          <w:rFonts w:ascii="Arial" w:hAnsi="Arial" w:cs="Arial"/>
          <w:color w:val="000000"/>
          <w:spacing w:val="1"/>
          <w:sz w:val="18"/>
          <w:szCs w:val="18"/>
        </w:rPr>
        <w:t>д</w:t>
      </w:r>
      <w:r w:rsidRPr="00730593">
        <w:rPr>
          <w:rFonts w:ascii="Arial" w:hAnsi="Arial" w:cs="Arial"/>
          <w:color w:val="000000"/>
          <w:sz w:val="18"/>
          <w:szCs w:val="18"/>
        </w:rPr>
        <w:t>а</w:t>
      </w:r>
      <w:r w:rsidRPr="00730593">
        <w:rPr>
          <w:rFonts w:ascii="Arial" w:hAnsi="Arial" w:cs="Arial"/>
          <w:color w:val="000000"/>
          <w:spacing w:val="1"/>
          <w:sz w:val="18"/>
          <w:szCs w:val="18"/>
        </w:rPr>
        <w:t xml:space="preserve"> </w:t>
      </w:r>
      <w:r w:rsidRPr="00730593">
        <w:rPr>
          <w:rFonts w:ascii="Arial" w:hAnsi="Arial" w:cs="Arial"/>
          <w:color w:val="000000"/>
          <w:spacing w:val="-1"/>
          <w:sz w:val="18"/>
          <w:szCs w:val="18"/>
        </w:rPr>
        <w:t>с</w:t>
      </w:r>
      <w:r w:rsidRPr="00730593">
        <w:rPr>
          <w:rFonts w:ascii="Arial" w:hAnsi="Arial" w:cs="Arial"/>
          <w:color w:val="000000"/>
          <w:sz w:val="18"/>
          <w:szCs w:val="18"/>
        </w:rPr>
        <w:t>е</w:t>
      </w:r>
      <w:r w:rsidRPr="00730593">
        <w:rPr>
          <w:rFonts w:ascii="Arial" w:hAnsi="Arial" w:cs="Arial"/>
          <w:color w:val="000000"/>
          <w:spacing w:val="2"/>
          <w:sz w:val="18"/>
          <w:szCs w:val="18"/>
        </w:rPr>
        <w:t xml:space="preserve"> п</w:t>
      </w:r>
      <w:r w:rsidRPr="00730593">
        <w:rPr>
          <w:rFonts w:ascii="Arial" w:hAnsi="Arial" w:cs="Arial"/>
          <w:color w:val="000000"/>
          <w:spacing w:val="1"/>
          <w:sz w:val="18"/>
          <w:szCs w:val="18"/>
        </w:rPr>
        <w:t>р</w:t>
      </w:r>
      <w:r w:rsidRPr="00730593">
        <w:rPr>
          <w:rFonts w:ascii="Arial" w:hAnsi="Arial" w:cs="Arial"/>
          <w:color w:val="000000"/>
          <w:spacing w:val="-1"/>
          <w:sz w:val="18"/>
          <w:szCs w:val="18"/>
        </w:rPr>
        <w:t>е</w:t>
      </w:r>
      <w:r w:rsidRPr="00730593">
        <w:rPr>
          <w:rFonts w:ascii="Arial" w:hAnsi="Arial" w:cs="Arial"/>
          <w:color w:val="000000"/>
          <w:spacing w:val="1"/>
          <w:sz w:val="18"/>
          <w:szCs w:val="18"/>
        </w:rPr>
        <w:t>да</w:t>
      </w:r>
      <w:r w:rsidRPr="00730593">
        <w:rPr>
          <w:rFonts w:ascii="Arial" w:hAnsi="Arial" w:cs="Arial"/>
          <w:color w:val="000000"/>
          <w:sz w:val="18"/>
          <w:szCs w:val="18"/>
        </w:rPr>
        <w:t>ва</w:t>
      </w:r>
      <w:r w:rsidRPr="00730593">
        <w:rPr>
          <w:rFonts w:ascii="Arial" w:hAnsi="Arial" w:cs="Arial"/>
          <w:color w:val="000000"/>
          <w:spacing w:val="36"/>
          <w:sz w:val="18"/>
          <w:szCs w:val="18"/>
        </w:rPr>
        <w:t xml:space="preserve"> </w:t>
      </w:r>
      <w:r w:rsidRPr="00730593">
        <w:rPr>
          <w:rFonts w:ascii="Arial" w:hAnsi="Arial" w:cs="Arial"/>
          <w:color w:val="000000"/>
          <w:spacing w:val="1"/>
          <w:sz w:val="18"/>
          <w:szCs w:val="18"/>
        </w:rPr>
        <w:t>к</w:t>
      </w:r>
      <w:r w:rsidRPr="00730593">
        <w:rPr>
          <w:rFonts w:ascii="Arial" w:hAnsi="Arial" w:cs="Arial"/>
          <w:color w:val="000000"/>
          <w:sz w:val="18"/>
          <w:szCs w:val="18"/>
        </w:rPr>
        <w:t>ъм</w:t>
      </w:r>
      <w:r w:rsidRPr="00730593">
        <w:rPr>
          <w:rFonts w:ascii="Arial" w:hAnsi="Arial" w:cs="Arial"/>
          <w:color w:val="000000"/>
          <w:spacing w:val="26"/>
          <w:sz w:val="18"/>
          <w:szCs w:val="18"/>
        </w:rPr>
        <w:t xml:space="preserve"> </w:t>
      </w:r>
      <w:r w:rsidRPr="00730593">
        <w:rPr>
          <w:rFonts w:ascii="Arial" w:hAnsi="Arial" w:cs="Arial"/>
          <w:color w:val="000000"/>
          <w:spacing w:val="1"/>
          <w:sz w:val="18"/>
          <w:szCs w:val="18"/>
        </w:rPr>
        <w:t>др</w:t>
      </w:r>
      <w:r w:rsidRPr="00730593">
        <w:rPr>
          <w:rFonts w:ascii="Arial" w:hAnsi="Arial" w:cs="Arial"/>
          <w:color w:val="000000"/>
          <w:spacing w:val="-1"/>
          <w:sz w:val="18"/>
          <w:szCs w:val="18"/>
        </w:rPr>
        <w:t>у</w:t>
      </w:r>
      <w:r w:rsidRPr="00730593">
        <w:rPr>
          <w:rFonts w:ascii="Arial" w:hAnsi="Arial" w:cs="Arial"/>
          <w:color w:val="000000"/>
          <w:sz w:val="18"/>
          <w:szCs w:val="18"/>
        </w:rPr>
        <w:t>г</w:t>
      </w:r>
      <w:r w:rsidRPr="00730593">
        <w:rPr>
          <w:rFonts w:ascii="Arial" w:hAnsi="Arial" w:cs="Arial"/>
          <w:color w:val="000000"/>
          <w:spacing w:val="-1"/>
          <w:sz w:val="18"/>
          <w:szCs w:val="18"/>
        </w:rPr>
        <w:t xml:space="preserve"> </w:t>
      </w:r>
      <w:r w:rsidRPr="00730593">
        <w:rPr>
          <w:rFonts w:ascii="Arial" w:hAnsi="Arial" w:cs="Arial"/>
          <w:color w:val="000000"/>
          <w:spacing w:val="3"/>
          <w:sz w:val="18"/>
          <w:szCs w:val="18"/>
        </w:rPr>
        <w:t>к</w:t>
      </w:r>
      <w:r w:rsidRPr="00730593">
        <w:rPr>
          <w:rFonts w:ascii="Arial" w:hAnsi="Arial" w:cs="Arial"/>
          <w:color w:val="000000"/>
          <w:spacing w:val="-1"/>
          <w:sz w:val="18"/>
          <w:szCs w:val="18"/>
        </w:rPr>
        <w:t>о</w:t>
      </w:r>
      <w:r w:rsidRPr="00730593">
        <w:rPr>
          <w:rFonts w:ascii="Arial" w:hAnsi="Arial" w:cs="Arial"/>
          <w:color w:val="000000"/>
          <w:spacing w:val="1"/>
          <w:sz w:val="18"/>
          <w:szCs w:val="18"/>
        </w:rPr>
        <w:t>м</w:t>
      </w:r>
      <w:r w:rsidRPr="00730593">
        <w:rPr>
          <w:rFonts w:ascii="Arial" w:hAnsi="Arial" w:cs="Arial"/>
          <w:color w:val="000000"/>
          <w:spacing w:val="2"/>
          <w:sz w:val="18"/>
          <w:szCs w:val="18"/>
        </w:rPr>
        <w:t>п</w:t>
      </w:r>
      <w:r w:rsidRPr="00730593">
        <w:rPr>
          <w:rFonts w:ascii="Arial" w:hAnsi="Arial" w:cs="Arial"/>
          <w:color w:val="000000"/>
          <w:spacing w:val="-1"/>
          <w:sz w:val="18"/>
          <w:szCs w:val="18"/>
        </w:rPr>
        <w:t>ю</w:t>
      </w:r>
      <w:r w:rsidRPr="00730593">
        <w:rPr>
          <w:rFonts w:ascii="Arial" w:hAnsi="Arial" w:cs="Arial"/>
          <w:color w:val="000000"/>
          <w:spacing w:val="1"/>
          <w:sz w:val="18"/>
          <w:szCs w:val="18"/>
        </w:rPr>
        <w:t>т</w:t>
      </w:r>
      <w:r w:rsidRPr="00730593">
        <w:rPr>
          <w:rFonts w:ascii="Arial" w:hAnsi="Arial" w:cs="Arial"/>
          <w:color w:val="000000"/>
          <w:spacing w:val="3"/>
          <w:sz w:val="18"/>
          <w:szCs w:val="18"/>
        </w:rPr>
        <w:t>ъ</w:t>
      </w:r>
      <w:r w:rsidRPr="00730593">
        <w:rPr>
          <w:rFonts w:ascii="Arial" w:hAnsi="Arial" w:cs="Arial"/>
          <w:color w:val="000000"/>
          <w:sz w:val="18"/>
          <w:szCs w:val="18"/>
        </w:rPr>
        <w:t>р</w:t>
      </w:r>
      <w:r w:rsidRPr="00730593">
        <w:rPr>
          <w:rFonts w:ascii="Arial" w:hAnsi="Arial" w:cs="Arial"/>
          <w:color w:val="000000"/>
          <w:spacing w:val="47"/>
          <w:sz w:val="18"/>
          <w:szCs w:val="18"/>
        </w:rPr>
        <w:t xml:space="preserve"> </w:t>
      </w:r>
      <w:r w:rsidRPr="00730593">
        <w:rPr>
          <w:rFonts w:ascii="Arial" w:hAnsi="Arial" w:cs="Arial"/>
          <w:color w:val="000000"/>
          <w:spacing w:val="2"/>
          <w:sz w:val="18"/>
          <w:szCs w:val="18"/>
        </w:rPr>
        <w:t>и</w:t>
      </w:r>
      <w:r w:rsidRPr="00730593">
        <w:rPr>
          <w:rFonts w:ascii="Arial" w:hAnsi="Arial" w:cs="Arial"/>
          <w:color w:val="000000"/>
          <w:sz w:val="18"/>
          <w:szCs w:val="18"/>
        </w:rPr>
        <w:t>ли</w:t>
      </w:r>
      <w:r w:rsidRPr="00730593">
        <w:rPr>
          <w:rFonts w:ascii="Arial" w:hAnsi="Arial" w:cs="Arial"/>
          <w:color w:val="000000"/>
          <w:spacing w:val="7"/>
          <w:sz w:val="18"/>
          <w:szCs w:val="18"/>
        </w:rPr>
        <w:t xml:space="preserve"> </w:t>
      </w:r>
      <w:r w:rsidRPr="00730593">
        <w:rPr>
          <w:rFonts w:ascii="Arial" w:hAnsi="Arial" w:cs="Arial"/>
          <w:color w:val="000000"/>
          <w:spacing w:val="2"/>
          <w:sz w:val="18"/>
          <w:szCs w:val="18"/>
        </w:rPr>
        <w:t>п</w:t>
      </w:r>
      <w:r w:rsidRPr="00730593">
        <w:rPr>
          <w:rFonts w:ascii="Arial" w:hAnsi="Arial" w:cs="Arial"/>
          <w:color w:val="000000"/>
          <w:spacing w:val="-1"/>
          <w:sz w:val="18"/>
          <w:szCs w:val="18"/>
        </w:rPr>
        <w:t>р</w:t>
      </w:r>
      <w:r w:rsidRPr="00730593">
        <w:rPr>
          <w:rFonts w:ascii="Arial" w:hAnsi="Arial" w:cs="Arial"/>
          <w:color w:val="000000"/>
          <w:spacing w:val="2"/>
          <w:sz w:val="18"/>
          <w:szCs w:val="18"/>
        </w:rPr>
        <w:t>ил</w:t>
      </w:r>
      <w:r w:rsidRPr="00730593">
        <w:rPr>
          <w:rFonts w:ascii="Arial" w:hAnsi="Arial" w:cs="Arial"/>
          <w:color w:val="000000"/>
          <w:spacing w:val="-1"/>
          <w:sz w:val="18"/>
          <w:szCs w:val="18"/>
        </w:rPr>
        <w:t>о</w:t>
      </w:r>
      <w:r w:rsidRPr="00730593">
        <w:rPr>
          <w:rFonts w:ascii="Arial" w:hAnsi="Arial" w:cs="Arial"/>
          <w:color w:val="000000"/>
          <w:spacing w:val="1"/>
          <w:sz w:val="18"/>
          <w:szCs w:val="18"/>
        </w:rPr>
        <w:t>ж</w:t>
      </w:r>
      <w:r w:rsidRPr="00730593">
        <w:rPr>
          <w:rFonts w:ascii="Arial" w:hAnsi="Arial" w:cs="Arial"/>
          <w:color w:val="000000"/>
          <w:spacing w:val="-1"/>
          <w:sz w:val="18"/>
          <w:szCs w:val="18"/>
        </w:rPr>
        <w:t>е</w:t>
      </w:r>
      <w:r w:rsidRPr="00730593">
        <w:rPr>
          <w:rFonts w:ascii="Arial" w:hAnsi="Arial" w:cs="Arial"/>
          <w:color w:val="000000"/>
          <w:spacing w:val="2"/>
          <w:sz w:val="18"/>
          <w:szCs w:val="18"/>
        </w:rPr>
        <w:t>н</w:t>
      </w:r>
      <w:r w:rsidRPr="00730593">
        <w:rPr>
          <w:rFonts w:ascii="Arial" w:hAnsi="Arial" w:cs="Arial"/>
          <w:color w:val="000000"/>
          <w:sz w:val="18"/>
          <w:szCs w:val="18"/>
        </w:rPr>
        <w:t>и</w:t>
      </w:r>
      <w:r w:rsidRPr="00730593">
        <w:rPr>
          <w:rFonts w:ascii="Arial" w:hAnsi="Arial" w:cs="Arial"/>
          <w:color w:val="000000"/>
          <w:spacing w:val="-1"/>
          <w:sz w:val="18"/>
          <w:szCs w:val="18"/>
        </w:rPr>
        <w:t>е</w:t>
      </w:r>
      <w:r w:rsidRPr="00730593">
        <w:rPr>
          <w:rFonts w:ascii="Arial" w:hAnsi="Arial" w:cs="Arial"/>
          <w:color w:val="000000"/>
          <w:sz w:val="18"/>
          <w:szCs w:val="18"/>
        </w:rPr>
        <w:t xml:space="preserve">, </w:t>
      </w:r>
      <w:r w:rsidRPr="00730593">
        <w:rPr>
          <w:rFonts w:ascii="Arial" w:hAnsi="Arial" w:cs="Arial"/>
          <w:color w:val="000000"/>
          <w:spacing w:val="9"/>
          <w:sz w:val="18"/>
          <w:szCs w:val="18"/>
        </w:rPr>
        <w:t xml:space="preserve"> </w:t>
      </w:r>
      <w:r w:rsidRPr="00730593">
        <w:rPr>
          <w:rFonts w:ascii="Arial" w:hAnsi="Arial" w:cs="Arial"/>
          <w:color w:val="000000"/>
          <w:spacing w:val="-1"/>
          <w:sz w:val="18"/>
          <w:szCs w:val="18"/>
        </w:rPr>
        <w:t>р</w:t>
      </w:r>
      <w:r w:rsidRPr="00730593">
        <w:rPr>
          <w:rFonts w:ascii="Arial" w:hAnsi="Arial" w:cs="Arial"/>
          <w:color w:val="000000"/>
          <w:spacing w:val="1"/>
          <w:sz w:val="18"/>
          <w:szCs w:val="18"/>
        </w:rPr>
        <w:t>а</w:t>
      </w:r>
      <w:r w:rsidRPr="00730593">
        <w:rPr>
          <w:rFonts w:ascii="Arial" w:hAnsi="Arial" w:cs="Arial"/>
          <w:color w:val="000000"/>
          <w:sz w:val="18"/>
          <w:szCs w:val="18"/>
        </w:rPr>
        <w:t>б</w:t>
      </w:r>
      <w:r w:rsidRPr="00730593">
        <w:rPr>
          <w:rFonts w:ascii="Arial" w:hAnsi="Arial" w:cs="Arial"/>
          <w:color w:val="000000"/>
          <w:spacing w:val="2"/>
          <w:sz w:val="18"/>
          <w:szCs w:val="18"/>
        </w:rPr>
        <w:t>о</w:t>
      </w:r>
      <w:r w:rsidRPr="00730593">
        <w:rPr>
          <w:rFonts w:ascii="Arial" w:hAnsi="Arial" w:cs="Arial"/>
          <w:color w:val="000000"/>
          <w:sz w:val="18"/>
          <w:szCs w:val="18"/>
        </w:rPr>
        <w:t>т</w:t>
      </w:r>
      <w:r w:rsidRPr="00730593">
        <w:rPr>
          <w:rFonts w:ascii="Arial" w:hAnsi="Arial" w:cs="Arial"/>
          <w:color w:val="000000"/>
          <w:spacing w:val="2"/>
          <w:sz w:val="18"/>
          <w:szCs w:val="18"/>
        </w:rPr>
        <w:t>е</w:t>
      </w:r>
      <w:r w:rsidRPr="00730593">
        <w:rPr>
          <w:rFonts w:ascii="Arial" w:hAnsi="Arial" w:cs="Arial"/>
          <w:color w:val="000000"/>
          <w:spacing w:val="3"/>
          <w:sz w:val="18"/>
          <w:szCs w:val="18"/>
        </w:rPr>
        <w:t>щ</w:t>
      </w:r>
      <w:r w:rsidRPr="00730593">
        <w:rPr>
          <w:rFonts w:ascii="Arial" w:hAnsi="Arial" w:cs="Arial"/>
          <w:color w:val="000000"/>
          <w:sz w:val="18"/>
          <w:szCs w:val="18"/>
        </w:rPr>
        <w:t>о</w:t>
      </w:r>
      <w:r w:rsidRPr="00730593">
        <w:rPr>
          <w:rFonts w:ascii="Arial" w:hAnsi="Arial" w:cs="Arial"/>
          <w:color w:val="000000"/>
          <w:spacing w:val="41"/>
          <w:sz w:val="18"/>
          <w:szCs w:val="18"/>
        </w:rPr>
        <w:t xml:space="preserve"> </w:t>
      </w:r>
      <w:r w:rsidRPr="00730593">
        <w:rPr>
          <w:rFonts w:ascii="Arial" w:hAnsi="Arial" w:cs="Arial"/>
          <w:color w:val="000000"/>
          <w:spacing w:val="1"/>
          <w:sz w:val="18"/>
          <w:szCs w:val="18"/>
        </w:rPr>
        <w:t>ка</w:t>
      </w:r>
      <w:r w:rsidRPr="00730593">
        <w:rPr>
          <w:rFonts w:ascii="Arial" w:hAnsi="Arial" w:cs="Arial"/>
          <w:color w:val="000000"/>
          <w:sz w:val="18"/>
          <w:szCs w:val="18"/>
        </w:rPr>
        <w:t>то</w:t>
      </w:r>
      <w:r w:rsidRPr="00730593">
        <w:rPr>
          <w:rFonts w:ascii="Arial" w:hAnsi="Arial" w:cs="Arial"/>
          <w:color w:val="000000"/>
          <w:spacing w:val="18"/>
          <w:sz w:val="18"/>
          <w:szCs w:val="18"/>
        </w:rPr>
        <w:t xml:space="preserve"> </w:t>
      </w:r>
      <w:r w:rsidRPr="00730593">
        <w:rPr>
          <w:rFonts w:ascii="Arial" w:hAnsi="Arial" w:cs="Arial"/>
          <w:color w:val="000000"/>
          <w:spacing w:val="1"/>
          <w:sz w:val="18"/>
          <w:szCs w:val="18"/>
        </w:rPr>
        <w:t>к</w:t>
      </w:r>
      <w:r w:rsidRPr="00730593">
        <w:rPr>
          <w:rFonts w:ascii="Arial" w:hAnsi="Arial" w:cs="Arial"/>
          <w:color w:val="000000"/>
          <w:sz w:val="18"/>
          <w:szCs w:val="18"/>
        </w:rPr>
        <w:t>л</w:t>
      </w:r>
      <w:r w:rsidRPr="00730593">
        <w:rPr>
          <w:rFonts w:ascii="Arial" w:hAnsi="Arial" w:cs="Arial"/>
          <w:color w:val="000000"/>
          <w:spacing w:val="2"/>
          <w:sz w:val="18"/>
          <w:szCs w:val="18"/>
        </w:rPr>
        <w:t>и</w:t>
      </w:r>
      <w:r w:rsidRPr="00730593">
        <w:rPr>
          <w:rFonts w:ascii="Arial" w:hAnsi="Arial" w:cs="Arial"/>
          <w:color w:val="000000"/>
          <w:spacing w:val="-1"/>
          <w:sz w:val="18"/>
          <w:szCs w:val="18"/>
        </w:rPr>
        <w:t>е</w:t>
      </w:r>
      <w:r w:rsidRPr="00730593">
        <w:rPr>
          <w:rFonts w:ascii="Arial" w:hAnsi="Arial" w:cs="Arial"/>
          <w:color w:val="000000"/>
          <w:sz w:val="18"/>
          <w:szCs w:val="18"/>
        </w:rPr>
        <w:t>нт</w:t>
      </w:r>
      <w:r w:rsidRPr="00730593">
        <w:rPr>
          <w:rFonts w:ascii="Arial" w:hAnsi="Arial" w:cs="Arial"/>
          <w:color w:val="000000"/>
          <w:spacing w:val="25"/>
          <w:sz w:val="18"/>
          <w:szCs w:val="18"/>
        </w:rPr>
        <w:t xml:space="preserve"> </w:t>
      </w:r>
      <w:r w:rsidRPr="00730593">
        <w:rPr>
          <w:rFonts w:ascii="Arial" w:hAnsi="Arial" w:cs="Arial"/>
          <w:color w:val="000000"/>
          <w:sz w:val="18"/>
          <w:szCs w:val="18"/>
        </w:rPr>
        <w:t>на</w:t>
      </w:r>
      <w:r w:rsidRPr="00730593">
        <w:rPr>
          <w:rFonts w:ascii="Arial" w:hAnsi="Arial" w:cs="Arial"/>
          <w:color w:val="000000"/>
          <w:spacing w:val="15"/>
          <w:sz w:val="18"/>
          <w:szCs w:val="18"/>
        </w:rPr>
        <w:t xml:space="preserve"> </w:t>
      </w:r>
      <w:r w:rsidRPr="00730593">
        <w:rPr>
          <w:rFonts w:ascii="Arial" w:hAnsi="Arial" w:cs="Arial"/>
          <w:color w:val="000000"/>
          <w:spacing w:val="1"/>
          <w:sz w:val="18"/>
          <w:szCs w:val="18"/>
        </w:rPr>
        <w:t>X</w:t>
      </w:r>
      <w:r w:rsidRPr="00730593">
        <w:rPr>
          <w:rFonts w:ascii="Arial" w:hAnsi="Arial" w:cs="Arial"/>
          <w:color w:val="000000"/>
          <w:sz w:val="18"/>
          <w:szCs w:val="18"/>
        </w:rPr>
        <w:t>ML</w:t>
      </w:r>
      <w:r w:rsidRPr="00730593">
        <w:rPr>
          <w:rFonts w:ascii="Arial" w:hAnsi="Arial" w:cs="Arial"/>
          <w:color w:val="000000"/>
          <w:spacing w:val="-2"/>
          <w:sz w:val="18"/>
          <w:szCs w:val="18"/>
        </w:rPr>
        <w:t xml:space="preserve"> </w:t>
      </w:r>
      <w:r w:rsidRPr="00730593">
        <w:rPr>
          <w:rFonts w:ascii="Arial" w:hAnsi="Arial" w:cs="Arial"/>
          <w:color w:val="000000"/>
          <w:spacing w:val="2"/>
          <w:sz w:val="18"/>
          <w:szCs w:val="18"/>
        </w:rPr>
        <w:t>We</w:t>
      </w:r>
      <w:r w:rsidRPr="00730593">
        <w:rPr>
          <w:rFonts w:ascii="Arial" w:hAnsi="Arial" w:cs="Arial"/>
          <w:color w:val="000000"/>
          <w:sz w:val="18"/>
          <w:szCs w:val="18"/>
        </w:rPr>
        <w:t>b</w:t>
      </w:r>
      <w:r w:rsidRPr="00730593">
        <w:rPr>
          <w:rFonts w:ascii="Arial" w:hAnsi="Arial" w:cs="Arial"/>
          <w:color w:val="000000"/>
          <w:spacing w:val="3"/>
          <w:sz w:val="18"/>
          <w:szCs w:val="18"/>
        </w:rPr>
        <w:t xml:space="preserve"> </w:t>
      </w:r>
      <w:r w:rsidRPr="00730593">
        <w:rPr>
          <w:rFonts w:ascii="Arial" w:hAnsi="Arial" w:cs="Arial"/>
          <w:color w:val="000000"/>
          <w:spacing w:val="-1"/>
          <w:sz w:val="18"/>
          <w:szCs w:val="18"/>
        </w:rPr>
        <w:t>у</w:t>
      </w:r>
      <w:r w:rsidRPr="00730593">
        <w:rPr>
          <w:rFonts w:ascii="Arial" w:hAnsi="Arial" w:cs="Arial"/>
          <w:color w:val="000000"/>
          <w:spacing w:val="2"/>
          <w:sz w:val="18"/>
          <w:szCs w:val="18"/>
        </w:rPr>
        <w:t>с</w:t>
      </w:r>
      <w:r w:rsidRPr="00730593">
        <w:rPr>
          <w:rFonts w:ascii="Arial" w:hAnsi="Arial" w:cs="Arial"/>
          <w:color w:val="000000"/>
          <w:sz w:val="18"/>
          <w:szCs w:val="18"/>
        </w:rPr>
        <w:t>л</w:t>
      </w:r>
      <w:r w:rsidRPr="00730593">
        <w:rPr>
          <w:rFonts w:ascii="Arial" w:hAnsi="Arial" w:cs="Arial"/>
          <w:color w:val="000000"/>
          <w:spacing w:val="-1"/>
          <w:sz w:val="18"/>
          <w:szCs w:val="18"/>
        </w:rPr>
        <w:t>у</w:t>
      </w:r>
      <w:r w:rsidRPr="00730593">
        <w:rPr>
          <w:rFonts w:ascii="Arial" w:hAnsi="Arial" w:cs="Arial"/>
          <w:color w:val="000000"/>
          <w:spacing w:val="1"/>
          <w:sz w:val="18"/>
          <w:szCs w:val="18"/>
        </w:rPr>
        <w:t>га</w:t>
      </w:r>
      <w:r w:rsidRPr="00730593">
        <w:rPr>
          <w:rFonts w:ascii="Arial" w:hAnsi="Arial" w:cs="Arial"/>
          <w:color w:val="000000"/>
          <w:sz w:val="18"/>
          <w:szCs w:val="18"/>
        </w:rPr>
        <w:t>т</w:t>
      </w:r>
      <w:r w:rsidRPr="00730593">
        <w:rPr>
          <w:rFonts w:ascii="Arial" w:hAnsi="Arial" w:cs="Arial"/>
          <w:color w:val="000000"/>
          <w:spacing w:val="3"/>
          <w:sz w:val="18"/>
          <w:szCs w:val="18"/>
        </w:rPr>
        <w:t>а</w:t>
      </w:r>
      <w:r w:rsidRPr="00730593">
        <w:rPr>
          <w:rFonts w:ascii="Arial" w:hAnsi="Arial" w:cs="Arial"/>
          <w:color w:val="000000"/>
          <w:sz w:val="18"/>
          <w:szCs w:val="18"/>
        </w:rPr>
        <w:t>.</w:t>
      </w:r>
    </w:p>
    <w:p w:rsidR="000B6D91" w:rsidRPr="00331CD7" w:rsidRDefault="000B6D91" w:rsidP="000B6D91">
      <w:pPr>
        <w:autoSpaceDE w:val="0"/>
        <w:autoSpaceDN w:val="0"/>
        <w:adjustRightInd w:val="0"/>
        <w:spacing w:after="0" w:line="240" w:lineRule="auto"/>
        <w:rPr>
          <w:rFonts w:ascii="Arial" w:hAnsi="Arial" w:cs="Arial"/>
          <w:b/>
          <w:bCs/>
          <w:sz w:val="18"/>
          <w:szCs w:val="18"/>
          <w:lang w:val="en-US"/>
        </w:rPr>
      </w:pPr>
      <w:r w:rsidRPr="00331CD7">
        <w:rPr>
          <w:rFonts w:ascii="Arial" w:hAnsi="Arial" w:cs="Arial"/>
          <w:b/>
          <w:sz w:val="18"/>
          <w:szCs w:val="18"/>
        </w:rPr>
        <w:t>30. Същност на механизма на сериализация. Сериализиране на обекти с вградени класове</w:t>
      </w:r>
      <w:r w:rsidRPr="00331CD7">
        <w:rPr>
          <w:rFonts w:ascii="Arial" w:hAnsi="Arial" w:cs="Arial"/>
          <w:sz w:val="18"/>
          <w:szCs w:val="18"/>
        </w:rPr>
        <w:t>.</w:t>
      </w:r>
    </w:p>
    <w:p w:rsidR="000B6D91" w:rsidRPr="00331CD7" w:rsidRDefault="000B6D91" w:rsidP="000B6D91">
      <w:pPr>
        <w:autoSpaceDE w:val="0"/>
        <w:autoSpaceDN w:val="0"/>
        <w:adjustRightInd w:val="0"/>
        <w:spacing w:after="0" w:line="240" w:lineRule="auto"/>
        <w:rPr>
          <w:rFonts w:ascii="Arial" w:hAnsi="Arial" w:cs="Arial"/>
          <w:b/>
          <w:bCs/>
          <w:sz w:val="18"/>
          <w:szCs w:val="18"/>
        </w:rPr>
      </w:pPr>
      <w:r w:rsidRPr="00331CD7">
        <w:rPr>
          <w:rFonts w:ascii="Arial" w:hAnsi="Arial" w:cs="Arial"/>
          <w:b/>
          <w:bCs/>
          <w:sz w:val="18"/>
          <w:szCs w:val="18"/>
        </w:rPr>
        <w:t>Сериализация</w:t>
      </w:r>
    </w:p>
    <w:p w:rsidR="000B6D91" w:rsidRPr="00331CD7" w:rsidRDefault="000B6D91" w:rsidP="000B6D91">
      <w:pPr>
        <w:autoSpaceDE w:val="0"/>
        <w:autoSpaceDN w:val="0"/>
        <w:adjustRightInd w:val="0"/>
        <w:spacing w:after="0" w:line="240" w:lineRule="auto"/>
        <w:rPr>
          <w:rFonts w:ascii="Arial" w:hAnsi="Arial" w:cs="Arial"/>
          <w:sz w:val="18"/>
          <w:szCs w:val="18"/>
        </w:rPr>
      </w:pPr>
      <w:r w:rsidRPr="00331CD7">
        <w:rPr>
          <w:rFonts w:ascii="Arial" w:hAnsi="Arial" w:cs="Arial"/>
          <w:sz w:val="18"/>
          <w:szCs w:val="18"/>
        </w:rPr>
        <w:t>В съвременното програмиране често се налага да се съхрани състоянието</w:t>
      </w:r>
    </w:p>
    <w:p w:rsidR="000B6D91" w:rsidRPr="00331CD7" w:rsidRDefault="000B6D91" w:rsidP="000B6D91">
      <w:pPr>
        <w:autoSpaceDE w:val="0"/>
        <w:autoSpaceDN w:val="0"/>
        <w:adjustRightInd w:val="0"/>
        <w:spacing w:after="0" w:line="240" w:lineRule="auto"/>
        <w:rPr>
          <w:rFonts w:ascii="Arial" w:hAnsi="Arial" w:cs="Arial"/>
          <w:sz w:val="18"/>
          <w:szCs w:val="18"/>
        </w:rPr>
      </w:pPr>
      <w:r w:rsidRPr="00331CD7">
        <w:rPr>
          <w:rFonts w:ascii="Arial" w:hAnsi="Arial" w:cs="Arial"/>
          <w:sz w:val="18"/>
          <w:szCs w:val="18"/>
        </w:rPr>
        <w:t>на даден обект от паметта и да се възстанови след известно време. Това</w:t>
      </w:r>
    </w:p>
    <w:p w:rsidR="000B6D91" w:rsidRPr="00331CD7" w:rsidRDefault="000B6D91" w:rsidP="000B6D91">
      <w:pPr>
        <w:autoSpaceDE w:val="0"/>
        <w:autoSpaceDN w:val="0"/>
        <w:adjustRightInd w:val="0"/>
        <w:spacing w:after="0" w:line="240" w:lineRule="auto"/>
        <w:rPr>
          <w:rFonts w:ascii="Arial" w:hAnsi="Arial" w:cs="Arial"/>
          <w:sz w:val="18"/>
          <w:szCs w:val="18"/>
        </w:rPr>
      </w:pPr>
      <w:r w:rsidRPr="00331CD7">
        <w:rPr>
          <w:rFonts w:ascii="Arial" w:hAnsi="Arial" w:cs="Arial"/>
          <w:sz w:val="18"/>
          <w:szCs w:val="18"/>
        </w:rPr>
        <w:t>позволява обектите временно да се съхраняват на твърдия диск и да се</w:t>
      </w:r>
    </w:p>
    <w:p w:rsidR="000B6D91" w:rsidRPr="00331CD7" w:rsidRDefault="000B6D91" w:rsidP="000B6D91">
      <w:pPr>
        <w:autoSpaceDE w:val="0"/>
        <w:autoSpaceDN w:val="0"/>
        <w:adjustRightInd w:val="0"/>
        <w:spacing w:after="0" w:line="240" w:lineRule="auto"/>
        <w:rPr>
          <w:rFonts w:ascii="Arial" w:hAnsi="Arial" w:cs="Arial"/>
          <w:sz w:val="18"/>
          <w:szCs w:val="18"/>
        </w:rPr>
      </w:pPr>
      <w:r w:rsidRPr="00331CD7">
        <w:rPr>
          <w:rFonts w:ascii="Arial" w:hAnsi="Arial" w:cs="Arial"/>
          <w:sz w:val="18"/>
          <w:szCs w:val="18"/>
        </w:rPr>
        <w:t>използват след време, както и да се пренасят по мрежата и да се възста-</w:t>
      </w:r>
    </w:p>
    <w:p w:rsidR="000B6D91" w:rsidRPr="00331CD7" w:rsidRDefault="000B6D91" w:rsidP="000B6D91">
      <w:pPr>
        <w:autoSpaceDE w:val="0"/>
        <w:autoSpaceDN w:val="0"/>
        <w:adjustRightInd w:val="0"/>
        <w:spacing w:after="0" w:line="240" w:lineRule="auto"/>
        <w:rPr>
          <w:rFonts w:ascii="Arial" w:hAnsi="Arial" w:cs="Arial"/>
          <w:sz w:val="18"/>
          <w:szCs w:val="18"/>
        </w:rPr>
      </w:pPr>
      <w:r w:rsidRPr="00331CD7">
        <w:rPr>
          <w:rFonts w:ascii="Arial" w:hAnsi="Arial" w:cs="Arial"/>
          <w:sz w:val="18"/>
          <w:szCs w:val="18"/>
        </w:rPr>
        <w:t>новяват на отдалечена машина.</w:t>
      </w:r>
    </w:p>
    <w:p w:rsidR="000B6D91" w:rsidRPr="00331CD7" w:rsidRDefault="000B6D91" w:rsidP="000B6D91">
      <w:pPr>
        <w:autoSpaceDE w:val="0"/>
        <w:autoSpaceDN w:val="0"/>
        <w:adjustRightInd w:val="0"/>
        <w:spacing w:after="0" w:line="240" w:lineRule="auto"/>
        <w:rPr>
          <w:rFonts w:ascii="Arial" w:hAnsi="Arial" w:cs="Arial"/>
          <w:sz w:val="18"/>
          <w:szCs w:val="18"/>
        </w:rPr>
      </w:pPr>
      <w:r w:rsidRPr="00331CD7">
        <w:rPr>
          <w:rFonts w:ascii="Arial" w:hAnsi="Arial" w:cs="Arial"/>
          <w:sz w:val="18"/>
          <w:szCs w:val="18"/>
        </w:rPr>
        <w:t>Проблемите при съхранението и възстановяването на обекти са много и за</w:t>
      </w:r>
    </w:p>
    <w:p w:rsidR="000B6D91" w:rsidRPr="00331CD7" w:rsidRDefault="000B6D91" w:rsidP="000B6D91">
      <w:pPr>
        <w:autoSpaceDE w:val="0"/>
        <w:autoSpaceDN w:val="0"/>
        <w:adjustRightInd w:val="0"/>
        <w:spacing w:after="0" w:line="240" w:lineRule="auto"/>
        <w:rPr>
          <w:rFonts w:ascii="Arial" w:hAnsi="Arial" w:cs="Arial"/>
          <w:sz w:val="18"/>
          <w:szCs w:val="18"/>
        </w:rPr>
      </w:pPr>
      <w:r w:rsidRPr="00331CD7">
        <w:rPr>
          <w:rFonts w:ascii="Arial" w:hAnsi="Arial" w:cs="Arial"/>
          <w:sz w:val="18"/>
          <w:szCs w:val="18"/>
        </w:rPr>
        <w:t>справянето с тях има различни подходи. За да се намалят усилията на</w:t>
      </w:r>
    </w:p>
    <w:p w:rsidR="000B6D91" w:rsidRPr="00331CD7" w:rsidRDefault="000B6D91" w:rsidP="000B6D91">
      <w:pPr>
        <w:autoSpaceDE w:val="0"/>
        <w:autoSpaceDN w:val="0"/>
        <w:adjustRightInd w:val="0"/>
        <w:spacing w:after="0" w:line="240" w:lineRule="auto"/>
        <w:rPr>
          <w:rFonts w:ascii="Arial" w:hAnsi="Arial" w:cs="Arial"/>
          <w:sz w:val="18"/>
          <w:szCs w:val="18"/>
        </w:rPr>
      </w:pPr>
      <w:r w:rsidRPr="00331CD7">
        <w:rPr>
          <w:rFonts w:ascii="Arial" w:hAnsi="Arial" w:cs="Arial"/>
          <w:sz w:val="18"/>
          <w:szCs w:val="18"/>
        </w:rPr>
        <w:t>разработчиците в .NET Framework е изградена технология за автомати-</w:t>
      </w:r>
    </w:p>
    <w:p w:rsidR="000B6D91" w:rsidRPr="00331CD7" w:rsidRDefault="000B6D91" w:rsidP="000B6D91">
      <w:pPr>
        <w:autoSpaceDE w:val="0"/>
        <w:autoSpaceDN w:val="0"/>
        <w:adjustRightInd w:val="0"/>
        <w:spacing w:after="0" w:line="240" w:lineRule="auto"/>
        <w:rPr>
          <w:rFonts w:ascii="Arial" w:hAnsi="Arial" w:cs="Arial"/>
          <w:sz w:val="18"/>
          <w:szCs w:val="18"/>
        </w:rPr>
      </w:pPr>
      <w:r w:rsidRPr="00331CD7">
        <w:rPr>
          <w:rFonts w:ascii="Arial" w:hAnsi="Arial" w:cs="Arial"/>
          <w:sz w:val="18"/>
          <w:szCs w:val="18"/>
        </w:rPr>
        <w:t xml:space="preserve">зация на този процес, наречена </w:t>
      </w:r>
      <w:r w:rsidRPr="00331CD7">
        <w:rPr>
          <w:rFonts w:ascii="Arial" w:hAnsi="Arial" w:cs="Arial"/>
          <w:b/>
          <w:bCs/>
          <w:sz w:val="18"/>
          <w:szCs w:val="18"/>
        </w:rPr>
        <w:t>сериализация</w:t>
      </w:r>
      <w:r w:rsidRPr="00331CD7">
        <w:rPr>
          <w:rFonts w:ascii="Arial" w:hAnsi="Arial" w:cs="Arial"/>
          <w:sz w:val="18"/>
          <w:szCs w:val="18"/>
        </w:rPr>
        <w:t>. Нека се запознаем по-</w:t>
      </w:r>
    </w:p>
    <w:p w:rsidR="000B6D91" w:rsidRPr="00331CD7" w:rsidRDefault="000B6D91" w:rsidP="000B6D91">
      <w:pPr>
        <w:autoSpaceDE w:val="0"/>
        <w:autoSpaceDN w:val="0"/>
        <w:adjustRightInd w:val="0"/>
        <w:spacing w:after="0" w:line="240" w:lineRule="auto"/>
        <w:rPr>
          <w:rFonts w:ascii="Arial" w:hAnsi="Arial" w:cs="Arial"/>
          <w:sz w:val="18"/>
          <w:szCs w:val="18"/>
        </w:rPr>
      </w:pPr>
      <w:r w:rsidRPr="00331CD7">
        <w:rPr>
          <w:rFonts w:ascii="Arial" w:hAnsi="Arial" w:cs="Arial"/>
          <w:sz w:val="18"/>
          <w:szCs w:val="18"/>
        </w:rPr>
        <w:t>подробно с нея.</w:t>
      </w:r>
    </w:p>
    <w:p w:rsidR="000B6D91" w:rsidRPr="00331CD7" w:rsidRDefault="000B6D91" w:rsidP="000B6D91">
      <w:pPr>
        <w:autoSpaceDE w:val="0"/>
        <w:autoSpaceDN w:val="0"/>
        <w:adjustRightInd w:val="0"/>
        <w:spacing w:after="0" w:line="240" w:lineRule="auto"/>
        <w:rPr>
          <w:rFonts w:ascii="Arial" w:hAnsi="Arial" w:cs="Arial"/>
          <w:b/>
          <w:bCs/>
          <w:sz w:val="18"/>
          <w:szCs w:val="18"/>
        </w:rPr>
      </w:pPr>
      <w:r w:rsidRPr="00331CD7">
        <w:rPr>
          <w:rFonts w:ascii="Arial" w:hAnsi="Arial" w:cs="Arial"/>
          <w:b/>
          <w:bCs/>
          <w:sz w:val="18"/>
          <w:szCs w:val="18"/>
        </w:rPr>
        <w:t>Какво е сериализация (serialization)?</w:t>
      </w:r>
    </w:p>
    <w:p w:rsidR="000B6D91" w:rsidRPr="00331CD7" w:rsidRDefault="000B6D91" w:rsidP="000B6D91">
      <w:pPr>
        <w:autoSpaceDE w:val="0"/>
        <w:autoSpaceDN w:val="0"/>
        <w:adjustRightInd w:val="0"/>
        <w:spacing w:after="0" w:line="240" w:lineRule="auto"/>
        <w:rPr>
          <w:rFonts w:ascii="Arial" w:hAnsi="Arial" w:cs="Arial"/>
          <w:sz w:val="18"/>
          <w:szCs w:val="18"/>
        </w:rPr>
      </w:pPr>
      <w:r w:rsidRPr="00331CD7">
        <w:rPr>
          <w:rFonts w:ascii="Arial" w:hAnsi="Arial" w:cs="Arial"/>
          <w:sz w:val="18"/>
          <w:szCs w:val="18"/>
        </w:rPr>
        <w:t>Сериализацията е процес, който преобразува обект или свързан граф от</w:t>
      </w:r>
    </w:p>
    <w:p w:rsidR="000B6D91" w:rsidRPr="00331CD7" w:rsidRDefault="000B6D91" w:rsidP="000B6D91">
      <w:pPr>
        <w:autoSpaceDE w:val="0"/>
        <w:autoSpaceDN w:val="0"/>
        <w:adjustRightInd w:val="0"/>
        <w:spacing w:after="0" w:line="240" w:lineRule="auto"/>
        <w:rPr>
          <w:rFonts w:ascii="Arial" w:hAnsi="Arial" w:cs="Arial"/>
          <w:sz w:val="18"/>
          <w:szCs w:val="18"/>
        </w:rPr>
      </w:pPr>
      <w:r w:rsidRPr="00331CD7">
        <w:rPr>
          <w:rFonts w:ascii="Arial" w:hAnsi="Arial" w:cs="Arial"/>
          <w:sz w:val="18"/>
          <w:szCs w:val="18"/>
        </w:rPr>
        <w:t>обекти до поток от байтове, като запазва състоянието на неговите полета</w:t>
      </w:r>
    </w:p>
    <w:p w:rsidR="000B6D91" w:rsidRPr="00331CD7" w:rsidRDefault="000B6D91" w:rsidP="000B6D91">
      <w:pPr>
        <w:rPr>
          <w:rFonts w:ascii="Arial" w:hAnsi="Arial" w:cs="Arial"/>
          <w:sz w:val="18"/>
          <w:szCs w:val="18"/>
          <w:lang w:val="en-US"/>
        </w:rPr>
      </w:pPr>
      <w:r w:rsidRPr="00331CD7">
        <w:rPr>
          <w:rFonts w:ascii="Arial" w:hAnsi="Arial" w:cs="Arial"/>
          <w:sz w:val="18"/>
          <w:szCs w:val="18"/>
        </w:rPr>
        <w:t>и свойства. Потокът може да бъде двоичен (binary) или текстов (XML).</w:t>
      </w:r>
    </w:p>
    <w:p w:rsidR="000B6D91" w:rsidRPr="00331CD7" w:rsidRDefault="000B6D91" w:rsidP="000B6D91">
      <w:pPr>
        <w:autoSpaceDE w:val="0"/>
        <w:autoSpaceDN w:val="0"/>
        <w:adjustRightInd w:val="0"/>
        <w:spacing w:after="0" w:line="240" w:lineRule="auto"/>
        <w:rPr>
          <w:rFonts w:ascii="Arial" w:hAnsi="Arial" w:cs="Arial"/>
          <w:b/>
          <w:bCs/>
          <w:sz w:val="18"/>
          <w:szCs w:val="18"/>
        </w:rPr>
      </w:pPr>
      <w:r w:rsidRPr="00331CD7">
        <w:rPr>
          <w:rFonts w:ascii="Arial" w:hAnsi="Arial" w:cs="Arial"/>
          <w:b/>
          <w:bCs/>
          <w:sz w:val="18"/>
          <w:szCs w:val="18"/>
        </w:rPr>
        <w:t>Запазване на състоянието на обект</w:t>
      </w:r>
    </w:p>
    <w:p w:rsidR="000B6D91" w:rsidRPr="00331CD7" w:rsidRDefault="000B6D91" w:rsidP="000B6D91">
      <w:pPr>
        <w:autoSpaceDE w:val="0"/>
        <w:autoSpaceDN w:val="0"/>
        <w:adjustRightInd w:val="0"/>
        <w:spacing w:after="0" w:line="240" w:lineRule="auto"/>
        <w:rPr>
          <w:rFonts w:ascii="Arial" w:hAnsi="Arial" w:cs="Arial"/>
          <w:sz w:val="18"/>
          <w:szCs w:val="18"/>
        </w:rPr>
      </w:pPr>
      <w:r w:rsidRPr="00331CD7">
        <w:rPr>
          <w:rFonts w:ascii="Arial" w:hAnsi="Arial" w:cs="Arial"/>
          <w:sz w:val="18"/>
          <w:szCs w:val="18"/>
        </w:rPr>
        <w:t>Сериализацията се използва за съхранение на информация и запазване</w:t>
      </w:r>
    </w:p>
    <w:p w:rsidR="000B6D91" w:rsidRPr="00331CD7" w:rsidRDefault="000B6D91" w:rsidP="000B6D91">
      <w:pPr>
        <w:autoSpaceDE w:val="0"/>
        <w:autoSpaceDN w:val="0"/>
        <w:adjustRightInd w:val="0"/>
        <w:spacing w:after="0" w:line="240" w:lineRule="auto"/>
        <w:rPr>
          <w:rFonts w:ascii="Arial" w:hAnsi="Arial" w:cs="Arial"/>
          <w:sz w:val="18"/>
          <w:szCs w:val="18"/>
        </w:rPr>
      </w:pPr>
      <w:r w:rsidRPr="00331CD7">
        <w:rPr>
          <w:rFonts w:ascii="Arial" w:hAnsi="Arial" w:cs="Arial"/>
          <w:sz w:val="18"/>
          <w:szCs w:val="18"/>
        </w:rPr>
        <w:t>на състоянието на обекти. Използвайки сериализация, дадена програма</w:t>
      </w:r>
    </w:p>
    <w:p w:rsidR="000B6D91" w:rsidRPr="00331CD7" w:rsidRDefault="000B6D91" w:rsidP="000B6D91">
      <w:pPr>
        <w:autoSpaceDE w:val="0"/>
        <w:autoSpaceDN w:val="0"/>
        <w:adjustRightInd w:val="0"/>
        <w:spacing w:after="0" w:line="240" w:lineRule="auto"/>
        <w:rPr>
          <w:rFonts w:ascii="Arial" w:hAnsi="Arial" w:cs="Arial"/>
          <w:sz w:val="18"/>
          <w:szCs w:val="18"/>
        </w:rPr>
      </w:pPr>
      <w:r w:rsidRPr="00331CD7">
        <w:rPr>
          <w:rFonts w:ascii="Arial" w:hAnsi="Arial" w:cs="Arial"/>
          <w:sz w:val="18"/>
          <w:szCs w:val="18"/>
        </w:rPr>
        <w:t>може да съхрани състоянието си във файл, база данни или друг носител и</w:t>
      </w:r>
    </w:p>
    <w:p w:rsidR="000B6D91" w:rsidRPr="00331CD7" w:rsidRDefault="000B6D91" w:rsidP="000B6D91">
      <w:pPr>
        <w:rPr>
          <w:rFonts w:ascii="Arial" w:hAnsi="Arial" w:cs="Arial"/>
          <w:sz w:val="18"/>
          <w:szCs w:val="18"/>
          <w:lang w:val="en-US"/>
        </w:rPr>
      </w:pPr>
      <w:r w:rsidRPr="00331CD7">
        <w:rPr>
          <w:rFonts w:ascii="Arial" w:hAnsi="Arial" w:cs="Arial"/>
          <w:sz w:val="18"/>
          <w:szCs w:val="18"/>
        </w:rPr>
        <w:t>след време да го възстанови обратно.</w:t>
      </w:r>
    </w:p>
    <w:p w:rsidR="000B6D91" w:rsidRPr="00331CD7" w:rsidRDefault="000B6D91" w:rsidP="000B6D91">
      <w:pPr>
        <w:autoSpaceDE w:val="0"/>
        <w:autoSpaceDN w:val="0"/>
        <w:adjustRightInd w:val="0"/>
        <w:spacing w:after="0" w:line="240" w:lineRule="auto"/>
        <w:rPr>
          <w:rFonts w:ascii="Arial" w:hAnsi="Arial" w:cs="Arial"/>
          <w:color w:val="000000"/>
          <w:sz w:val="18"/>
          <w:szCs w:val="18"/>
        </w:rPr>
      </w:pPr>
      <w:r w:rsidRPr="00331CD7">
        <w:rPr>
          <w:rFonts w:ascii="Arial" w:hAnsi="Arial" w:cs="Arial"/>
          <w:color w:val="000000"/>
          <w:sz w:val="18"/>
          <w:szCs w:val="18"/>
        </w:rPr>
        <w:t>можем да сериализираме обект</w:t>
      </w:r>
    </w:p>
    <w:p w:rsidR="000B6D91" w:rsidRPr="00331CD7" w:rsidRDefault="000B6D91" w:rsidP="000B6D91">
      <w:pPr>
        <w:autoSpaceDE w:val="0"/>
        <w:autoSpaceDN w:val="0"/>
        <w:adjustRightInd w:val="0"/>
        <w:spacing w:after="0" w:line="240" w:lineRule="auto"/>
        <w:rPr>
          <w:rFonts w:ascii="Arial" w:hAnsi="Arial" w:cs="Arial"/>
          <w:color w:val="000000"/>
          <w:sz w:val="18"/>
          <w:szCs w:val="18"/>
        </w:rPr>
      </w:pPr>
      <w:r w:rsidRPr="00331CD7">
        <w:rPr>
          <w:rFonts w:ascii="Arial" w:hAnsi="Arial" w:cs="Arial"/>
          <w:color w:val="000000"/>
          <w:sz w:val="18"/>
          <w:szCs w:val="18"/>
        </w:rPr>
        <w:t>и да го запишем в бинарен файл със средствата на .NET Framework:</w:t>
      </w:r>
    </w:p>
    <w:p w:rsidR="000B6D91" w:rsidRPr="00331CD7" w:rsidRDefault="000B6D91" w:rsidP="000B6D91">
      <w:pPr>
        <w:autoSpaceDE w:val="0"/>
        <w:autoSpaceDN w:val="0"/>
        <w:adjustRightInd w:val="0"/>
        <w:spacing w:after="0" w:line="240" w:lineRule="auto"/>
        <w:rPr>
          <w:rFonts w:ascii="Arial" w:hAnsi="Arial" w:cs="Arial"/>
          <w:color w:val="000000"/>
          <w:sz w:val="18"/>
          <w:szCs w:val="18"/>
        </w:rPr>
      </w:pPr>
      <w:r w:rsidRPr="00331CD7">
        <w:rPr>
          <w:rFonts w:ascii="Arial" w:hAnsi="Arial" w:cs="Arial"/>
          <w:color w:val="000000"/>
          <w:sz w:val="18"/>
          <w:szCs w:val="18"/>
        </w:rPr>
        <w:t>string str = ".NET Framework";</w:t>
      </w:r>
    </w:p>
    <w:p w:rsidR="000B6D91" w:rsidRPr="00331CD7" w:rsidRDefault="000B6D91" w:rsidP="000B6D91">
      <w:pPr>
        <w:autoSpaceDE w:val="0"/>
        <w:autoSpaceDN w:val="0"/>
        <w:adjustRightInd w:val="0"/>
        <w:spacing w:after="0" w:line="240" w:lineRule="auto"/>
        <w:rPr>
          <w:rFonts w:ascii="Arial" w:hAnsi="Arial" w:cs="Arial"/>
          <w:color w:val="000000"/>
          <w:sz w:val="18"/>
          <w:szCs w:val="18"/>
        </w:rPr>
      </w:pPr>
      <w:r w:rsidRPr="00331CD7">
        <w:rPr>
          <w:rFonts w:ascii="Arial" w:hAnsi="Arial" w:cs="Arial"/>
          <w:color w:val="000000"/>
          <w:sz w:val="18"/>
          <w:szCs w:val="18"/>
        </w:rPr>
        <w:t xml:space="preserve">BinaryFormatter f = </w:t>
      </w:r>
      <w:r w:rsidRPr="00331CD7">
        <w:rPr>
          <w:rFonts w:ascii="Arial" w:hAnsi="Arial" w:cs="Arial"/>
          <w:color w:val="1733FF"/>
          <w:sz w:val="18"/>
          <w:szCs w:val="18"/>
        </w:rPr>
        <w:t xml:space="preserve">new </w:t>
      </w:r>
      <w:r w:rsidRPr="00331CD7">
        <w:rPr>
          <w:rFonts w:ascii="Arial" w:hAnsi="Arial" w:cs="Arial"/>
          <w:color w:val="000000"/>
          <w:sz w:val="18"/>
          <w:szCs w:val="18"/>
        </w:rPr>
        <w:t>BinaryFormatter();</w:t>
      </w:r>
    </w:p>
    <w:p w:rsidR="000B6D91" w:rsidRPr="00331CD7" w:rsidRDefault="000B6D91" w:rsidP="000B6D91">
      <w:pPr>
        <w:autoSpaceDE w:val="0"/>
        <w:autoSpaceDN w:val="0"/>
        <w:adjustRightInd w:val="0"/>
        <w:spacing w:after="0" w:line="240" w:lineRule="auto"/>
        <w:rPr>
          <w:rFonts w:ascii="Arial" w:hAnsi="Arial" w:cs="Arial"/>
          <w:color w:val="000000"/>
          <w:sz w:val="18"/>
          <w:szCs w:val="18"/>
        </w:rPr>
      </w:pPr>
      <w:r w:rsidRPr="00331CD7">
        <w:rPr>
          <w:rFonts w:ascii="Arial" w:hAnsi="Arial" w:cs="Arial"/>
          <w:color w:val="1733FF"/>
          <w:sz w:val="18"/>
          <w:szCs w:val="18"/>
        </w:rPr>
        <w:t xml:space="preserve">using </w:t>
      </w:r>
      <w:r w:rsidRPr="00331CD7">
        <w:rPr>
          <w:rFonts w:ascii="Arial" w:hAnsi="Arial" w:cs="Arial"/>
          <w:color w:val="000000"/>
          <w:sz w:val="18"/>
          <w:szCs w:val="18"/>
        </w:rPr>
        <w:t xml:space="preserve">(Stream s = </w:t>
      </w:r>
      <w:r w:rsidRPr="00331CD7">
        <w:rPr>
          <w:rFonts w:ascii="Arial" w:hAnsi="Arial" w:cs="Arial"/>
          <w:color w:val="1733FF"/>
          <w:sz w:val="18"/>
          <w:szCs w:val="18"/>
        </w:rPr>
        <w:t xml:space="preserve">new </w:t>
      </w:r>
      <w:r w:rsidRPr="00331CD7">
        <w:rPr>
          <w:rFonts w:ascii="Arial" w:hAnsi="Arial" w:cs="Arial"/>
          <w:color w:val="000000"/>
          <w:sz w:val="18"/>
          <w:szCs w:val="18"/>
        </w:rPr>
        <w:t>FileStream("sample.bin", FileMode.Create))</w:t>
      </w:r>
    </w:p>
    <w:p w:rsidR="000B6D91" w:rsidRPr="00331CD7" w:rsidRDefault="000B6D91" w:rsidP="000B6D91">
      <w:pPr>
        <w:autoSpaceDE w:val="0"/>
        <w:autoSpaceDN w:val="0"/>
        <w:adjustRightInd w:val="0"/>
        <w:spacing w:after="0" w:line="240" w:lineRule="auto"/>
        <w:rPr>
          <w:rFonts w:ascii="Arial" w:hAnsi="Arial" w:cs="Arial"/>
          <w:color w:val="000000"/>
          <w:sz w:val="18"/>
          <w:szCs w:val="18"/>
        </w:rPr>
      </w:pPr>
      <w:r w:rsidRPr="00331CD7">
        <w:rPr>
          <w:rFonts w:ascii="Arial" w:hAnsi="Arial" w:cs="Arial"/>
          <w:color w:val="000000"/>
          <w:sz w:val="18"/>
          <w:szCs w:val="18"/>
        </w:rPr>
        <w:t>{</w:t>
      </w:r>
    </w:p>
    <w:p w:rsidR="000B6D91" w:rsidRPr="00331CD7" w:rsidRDefault="000B6D91" w:rsidP="000B6D91">
      <w:pPr>
        <w:autoSpaceDE w:val="0"/>
        <w:autoSpaceDN w:val="0"/>
        <w:adjustRightInd w:val="0"/>
        <w:spacing w:after="0" w:line="240" w:lineRule="auto"/>
        <w:rPr>
          <w:rFonts w:ascii="Arial" w:hAnsi="Arial" w:cs="Arial"/>
          <w:color w:val="000000"/>
          <w:sz w:val="18"/>
          <w:szCs w:val="18"/>
        </w:rPr>
      </w:pPr>
      <w:r w:rsidRPr="00331CD7">
        <w:rPr>
          <w:rFonts w:ascii="Arial" w:hAnsi="Arial" w:cs="Arial"/>
          <w:color w:val="000000"/>
          <w:sz w:val="18"/>
          <w:szCs w:val="18"/>
        </w:rPr>
        <w:t>f.Serialize(s, str);</w:t>
      </w:r>
    </w:p>
    <w:p w:rsidR="000B6D91" w:rsidRPr="00331CD7" w:rsidRDefault="000B6D91" w:rsidP="000B6D91">
      <w:pPr>
        <w:rPr>
          <w:rFonts w:ascii="Arial" w:hAnsi="Arial" w:cs="Arial"/>
          <w:color w:val="000000"/>
          <w:sz w:val="18"/>
          <w:szCs w:val="18"/>
          <w:lang w:val="en-US"/>
        </w:rPr>
      </w:pPr>
      <w:r w:rsidRPr="00331CD7">
        <w:rPr>
          <w:rFonts w:ascii="Arial" w:hAnsi="Arial" w:cs="Arial"/>
          <w:color w:val="000000"/>
          <w:sz w:val="18"/>
          <w:szCs w:val="18"/>
        </w:rPr>
        <w:t>}</w:t>
      </w:r>
    </w:p>
    <w:p w:rsidR="000B6D91" w:rsidRPr="00331CD7" w:rsidRDefault="000B6D91" w:rsidP="000B6D91">
      <w:pPr>
        <w:autoSpaceDE w:val="0"/>
        <w:autoSpaceDN w:val="0"/>
        <w:adjustRightInd w:val="0"/>
        <w:spacing w:after="0" w:line="240" w:lineRule="auto"/>
        <w:rPr>
          <w:rFonts w:ascii="Arial" w:hAnsi="Arial" w:cs="Arial"/>
          <w:sz w:val="18"/>
          <w:szCs w:val="18"/>
        </w:rPr>
      </w:pPr>
      <w:r w:rsidRPr="00331CD7">
        <w:rPr>
          <w:rFonts w:ascii="Arial" w:hAnsi="Arial" w:cs="Arial"/>
          <w:sz w:val="18"/>
          <w:szCs w:val="18"/>
        </w:rPr>
        <w:t>При сериализирането на обекта в потока се записват името на класа, име-</w:t>
      </w:r>
    </w:p>
    <w:p w:rsidR="000B6D91" w:rsidRPr="00331CD7" w:rsidRDefault="000B6D91" w:rsidP="000B6D91">
      <w:pPr>
        <w:autoSpaceDE w:val="0"/>
        <w:autoSpaceDN w:val="0"/>
        <w:adjustRightInd w:val="0"/>
        <w:spacing w:after="0" w:line="240" w:lineRule="auto"/>
        <w:rPr>
          <w:rFonts w:ascii="Arial" w:hAnsi="Arial" w:cs="Arial"/>
          <w:sz w:val="18"/>
          <w:szCs w:val="18"/>
        </w:rPr>
      </w:pPr>
      <w:r w:rsidRPr="00331CD7">
        <w:rPr>
          <w:rFonts w:ascii="Arial" w:hAnsi="Arial" w:cs="Arial"/>
          <w:sz w:val="18"/>
          <w:szCs w:val="18"/>
        </w:rPr>
        <w:t>то на асемблито (assembly) и друга информация за обекта, както и всички</w:t>
      </w:r>
    </w:p>
    <w:p w:rsidR="000B6D91" w:rsidRPr="00331CD7" w:rsidRDefault="000B6D91" w:rsidP="000B6D91">
      <w:pPr>
        <w:autoSpaceDE w:val="0"/>
        <w:autoSpaceDN w:val="0"/>
        <w:adjustRightInd w:val="0"/>
        <w:spacing w:after="0" w:line="240" w:lineRule="auto"/>
        <w:rPr>
          <w:rFonts w:ascii="Arial" w:hAnsi="Arial" w:cs="Arial"/>
          <w:sz w:val="18"/>
          <w:szCs w:val="18"/>
        </w:rPr>
      </w:pPr>
      <w:r w:rsidRPr="00331CD7">
        <w:rPr>
          <w:rFonts w:ascii="Arial" w:hAnsi="Arial" w:cs="Arial"/>
          <w:sz w:val="18"/>
          <w:szCs w:val="18"/>
        </w:rPr>
        <w:t xml:space="preserve">член-променливи, които не са маркирани като </w:t>
      </w:r>
      <w:r w:rsidRPr="00331CD7">
        <w:rPr>
          <w:rFonts w:ascii="Arial" w:hAnsi="Arial" w:cs="Arial"/>
          <w:b/>
          <w:bCs/>
          <w:sz w:val="18"/>
          <w:szCs w:val="18"/>
        </w:rPr>
        <w:t xml:space="preserve">[NonSerialized] </w:t>
      </w:r>
      <w:r w:rsidRPr="00331CD7">
        <w:rPr>
          <w:rFonts w:ascii="Arial" w:hAnsi="Arial" w:cs="Arial"/>
          <w:sz w:val="18"/>
          <w:szCs w:val="18"/>
        </w:rPr>
        <w:t>(употре-</w:t>
      </w:r>
    </w:p>
    <w:p w:rsidR="000B6D91" w:rsidRPr="00331CD7" w:rsidRDefault="000B6D91" w:rsidP="000B6D91">
      <w:pPr>
        <w:autoSpaceDE w:val="0"/>
        <w:autoSpaceDN w:val="0"/>
        <w:adjustRightInd w:val="0"/>
        <w:spacing w:after="0" w:line="240" w:lineRule="auto"/>
        <w:rPr>
          <w:rFonts w:ascii="Arial" w:hAnsi="Arial" w:cs="Arial"/>
          <w:sz w:val="18"/>
          <w:szCs w:val="18"/>
        </w:rPr>
      </w:pPr>
      <w:r w:rsidRPr="00331CD7">
        <w:rPr>
          <w:rFonts w:ascii="Arial" w:hAnsi="Arial" w:cs="Arial"/>
          <w:sz w:val="18"/>
          <w:szCs w:val="18"/>
        </w:rPr>
        <w:t>бата на този атрибут ще обясним по-нататък в тази тема). При десериали-</w:t>
      </w:r>
    </w:p>
    <w:p w:rsidR="000B6D91" w:rsidRPr="00331CD7" w:rsidRDefault="000B6D91" w:rsidP="000B6D91">
      <w:pPr>
        <w:rPr>
          <w:rFonts w:ascii="Arial" w:hAnsi="Arial" w:cs="Arial"/>
          <w:sz w:val="18"/>
          <w:szCs w:val="18"/>
          <w:lang w:val="en-US"/>
        </w:rPr>
      </w:pPr>
      <w:r w:rsidRPr="00331CD7">
        <w:rPr>
          <w:rFonts w:ascii="Arial" w:hAnsi="Arial" w:cs="Arial"/>
          <w:sz w:val="18"/>
          <w:szCs w:val="18"/>
        </w:rPr>
        <w:t>зацията информацията се чете от потока и се пресъздава обектът.</w:t>
      </w:r>
    </w:p>
    <w:p w:rsidR="000B6D91" w:rsidRPr="00331CD7" w:rsidRDefault="000B6D91" w:rsidP="000B6D91">
      <w:pPr>
        <w:autoSpaceDE w:val="0"/>
        <w:autoSpaceDN w:val="0"/>
        <w:adjustRightInd w:val="0"/>
        <w:spacing w:after="0" w:line="240" w:lineRule="auto"/>
        <w:rPr>
          <w:rFonts w:ascii="Arial" w:hAnsi="Arial" w:cs="Arial"/>
          <w:b/>
          <w:bCs/>
          <w:sz w:val="18"/>
          <w:szCs w:val="18"/>
        </w:rPr>
      </w:pPr>
      <w:r w:rsidRPr="00331CD7">
        <w:rPr>
          <w:rFonts w:ascii="Arial" w:hAnsi="Arial" w:cs="Arial"/>
          <w:b/>
          <w:bCs/>
          <w:sz w:val="18"/>
          <w:szCs w:val="18"/>
        </w:rPr>
        <w:t>Методи за сериализация</w:t>
      </w:r>
    </w:p>
    <w:p w:rsidR="000B6D91" w:rsidRPr="00331CD7" w:rsidRDefault="000B6D91" w:rsidP="000B6D91">
      <w:pPr>
        <w:autoSpaceDE w:val="0"/>
        <w:autoSpaceDN w:val="0"/>
        <w:adjustRightInd w:val="0"/>
        <w:spacing w:after="0" w:line="240" w:lineRule="auto"/>
        <w:rPr>
          <w:rFonts w:ascii="Arial" w:hAnsi="Arial" w:cs="Arial"/>
          <w:b/>
          <w:bCs/>
          <w:sz w:val="18"/>
          <w:szCs w:val="18"/>
        </w:rPr>
      </w:pPr>
      <w:r w:rsidRPr="00331CD7">
        <w:rPr>
          <w:rFonts w:ascii="Arial" w:hAnsi="Arial" w:cs="Arial"/>
          <w:b/>
          <w:bCs/>
          <w:sz w:val="18"/>
          <w:szCs w:val="18"/>
        </w:rPr>
        <w:t>public static MemberInfo[] GetSerializableMembers(Type)</w:t>
      </w:r>
    </w:p>
    <w:p w:rsidR="000B6D91" w:rsidRPr="00331CD7" w:rsidRDefault="000B6D91" w:rsidP="000B6D91">
      <w:pPr>
        <w:autoSpaceDE w:val="0"/>
        <w:autoSpaceDN w:val="0"/>
        <w:adjustRightInd w:val="0"/>
        <w:spacing w:after="0" w:line="240" w:lineRule="auto"/>
        <w:rPr>
          <w:rFonts w:ascii="Arial" w:hAnsi="Arial" w:cs="Arial"/>
          <w:sz w:val="18"/>
          <w:szCs w:val="18"/>
        </w:rPr>
      </w:pPr>
      <w:r w:rsidRPr="00331CD7">
        <w:rPr>
          <w:rFonts w:ascii="Arial" w:hAnsi="Arial" w:cs="Arial"/>
          <w:sz w:val="18"/>
          <w:szCs w:val="18"/>
        </w:rPr>
        <w:t>Методът приема като параметър типа на класа, който ще бъде сериали-</w:t>
      </w:r>
    </w:p>
    <w:p w:rsidR="000B6D91" w:rsidRPr="00331CD7" w:rsidRDefault="000B6D91" w:rsidP="000B6D91">
      <w:pPr>
        <w:autoSpaceDE w:val="0"/>
        <w:autoSpaceDN w:val="0"/>
        <w:adjustRightInd w:val="0"/>
        <w:spacing w:after="0" w:line="240" w:lineRule="auto"/>
        <w:rPr>
          <w:rFonts w:ascii="Arial" w:hAnsi="Arial" w:cs="Arial"/>
          <w:sz w:val="18"/>
          <w:szCs w:val="18"/>
        </w:rPr>
      </w:pPr>
      <w:r w:rsidRPr="00331CD7">
        <w:rPr>
          <w:rFonts w:ascii="Arial" w:hAnsi="Arial" w:cs="Arial"/>
          <w:sz w:val="18"/>
          <w:szCs w:val="18"/>
        </w:rPr>
        <w:t xml:space="preserve">зиран, и връща като резултат масив от </w:t>
      </w:r>
      <w:r w:rsidRPr="00331CD7">
        <w:rPr>
          <w:rFonts w:ascii="Arial" w:hAnsi="Arial" w:cs="Arial"/>
          <w:b/>
          <w:bCs/>
          <w:sz w:val="18"/>
          <w:szCs w:val="18"/>
        </w:rPr>
        <w:t xml:space="preserve">MemberInfo </w:t>
      </w:r>
      <w:r w:rsidRPr="00331CD7">
        <w:rPr>
          <w:rFonts w:ascii="Arial" w:hAnsi="Arial" w:cs="Arial"/>
          <w:sz w:val="18"/>
          <w:szCs w:val="18"/>
        </w:rPr>
        <w:t>обекти, съдържащи</w:t>
      </w:r>
    </w:p>
    <w:p w:rsidR="000B6D91" w:rsidRPr="00331CD7" w:rsidRDefault="000B6D91" w:rsidP="000B6D91">
      <w:pPr>
        <w:autoSpaceDE w:val="0"/>
        <w:autoSpaceDN w:val="0"/>
        <w:adjustRightInd w:val="0"/>
        <w:spacing w:after="0" w:line="240" w:lineRule="auto"/>
        <w:rPr>
          <w:rFonts w:ascii="Arial" w:hAnsi="Arial" w:cs="Arial"/>
          <w:sz w:val="18"/>
          <w:szCs w:val="18"/>
        </w:rPr>
      </w:pPr>
      <w:r w:rsidRPr="00331CD7">
        <w:rPr>
          <w:rFonts w:ascii="Arial" w:hAnsi="Arial" w:cs="Arial"/>
          <w:sz w:val="18"/>
          <w:szCs w:val="18"/>
        </w:rPr>
        <w:t>информация за сериализируемите членове на класа.</w:t>
      </w:r>
    </w:p>
    <w:p w:rsidR="000B6D91" w:rsidRPr="00331CD7" w:rsidRDefault="000B6D91" w:rsidP="000B6D91">
      <w:pPr>
        <w:autoSpaceDE w:val="0"/>
        <w:autoSpaceDN w:val="0"/>
        <w:adjustRightInd w:val="0"/>
        <w:spacing w:after="0" w:line="240" w:lineRule="auto"/>
        <w:rPr>
          <w:rFonts w:ascii="Arial" w:hAnsi="Arial" w:cs="Arial"/>
          <w:b/>
          <w:bCs/>
          <w:sz w:val="18"/>
          <w:szCs w:val="18"/>
        </w:rPr>
      </w:pPr>
      <w:r w:rsidRPr="00331CD7">
        <w:rPr>
          <w:rFonts w:ascii="Arial" w:hAnsi="Arial" w:cs="Arial"/>
          <w:b/>
          <w:bCs/>
          <w:sz w:val="18"/>
          <w:szCs w:val="18"/>
        </w:rPr>
        <w:t>public static Object[] GetObjectData(Object, MemberInfo[])</w:t>
      </w:r>
    </w:p>
    <w:p w:rsidR="000B6D91" w:rsidRPr="00331CD7" w:rsidRDefault="000B6D91" w:rsidP="000B6D91">
      <w:pPr>
        <w:autoSpaceDE w:val="0"/>
        <w:autoSpaceDN w:val="0"/>
        <w:adjustRightInd w:val="0"/>
        <w:spacing w:after="0" w:line="240" w:lineRule="auto"/>
        <w:rPr>
          <w:rFonts w:ascii="Arial" w:hAnsi="Arial" w:cs="Arial"/>
          <w:sz w:val="18"/>
          <w:szCs w:val="18"/>
        </w:rPr>
      </w:pPr>
      <w:r w:rsidRPr="00331CD7">
        <w:rPr>
          <w:rFonts w:ascii="Arial" w:hAnsi="Arial" w:cs="Arial"/>
          <w:sz w:val="18"/>
          <w:szCs w:val="18"/>
        </w:rPr>
        <w:t>Методът приема като параметри обект, който ще бъде сериализиран и</w:t>
      </w:r>
    </w:p>
    <w:p w:rsidR="000B6D91" w:rsidRPr="00331CD7" w:rsidRDefault="000B6D91" w:rsidP="000B6D91">
      <w:pPr>
        <w:autoSpaceDE w:val="0"/>
        <w:autoSpaceDN w:val="0"/>
        <w:adjustRightInd w:val="0"/>
        <w:spacing w:after="0" w:line="240" w:lineRule="auto"/>
        <w:rPr>
          <w:rFonts w:ascii="Arial" w:hAnsi="Arial" w:cs="Arial"/>
          <w:sz w:val="18"/>
          <w:szCs w:val="18"/>
        </w:rPr>
      </w:pPr>
      <w:r w:rsidRPr="00331CD7">
        <w:rPr>
          <w:rFonts w:ascii="Arial" w:hAnsi="Arial" w:cs="Arial"/>
          <w:sz w:val="18"/>
          <w:szCs w:val="18"/>
        </w:rPr>
        <w:t>масив с членовете, които трябва бъдат извлечени от обекта. За всеки от</w:t>
      </w:r>
    </w:p>
    <w:p w:rsidR="000B6D91" w:rsidRPr="00331CD7" w:rsidRDefault="000B6D91" w:rsidP="000B6D91">
      <w:pPr>
        <w:autoSpaceDE w:val="0"/>
        <w:autoSpaceDN w:val="0"/>
        <w:adjustRightInd w:val="0"/>
        <w:spacing w:after="0" w:line="240" w:lineRule="auto"/>
        <w:rPr>
          <w:rFonts w:ascii="Arial" w:hAnsi="Arial" w:cs="Arial"/>
          <w:sz w:val="18"/>
          <w:szCs w:val="18"/>
        </w:rPr>
      </w:pPr>
      <w:r w:rsidRPr="00331CD7">
        <w:rPr>
          <w:rFonts w:ascii="Arial" w:hAnsi="Arial" w:cs="Arial"/>
          <w:sz w:val="18"/>
          <w:szCs w:val="18"/>
        </w:rPr>
        <w:t>тях се извлича стойността, асоциирана с него в сериализирания обект и</w:t>
      </w:r>
    </w:p>
    <w:p w:rsidR="000B6D91" w:rsidRPr="00331CD7" w:rsidRDefault="000B6D91" w:rsidP="000B6D91">
      <w:pPr>
        <w:autoSpaceDE w:val="0"/>
        <w:autoSpaceDN w:val="0"/>
        <w:adjustRightInd w:val="0"/>
        <w:spacing w:after="0" w:line="240" w:lineRule="auto"/>
        <w:rPr>
          <w:rFonts w:ascii="Arial" w:hAnsi="Arial" w:cs="Arial"/>
          <w:sz w:val="18"/>
          <w:szCs w:val="18"/>
        </w:rPr>
      </w:pPr>
      <w:r w:rsidRPr="00331CD7">
        <w:rPr>
          <w:rFonts w:ascii="Arial" w:hAnsi="Arial" w:cs="Arial"/>
          <w:sz w:val="18"/>
          <w:szCs w:val="18"/>
        </w:rPr>
        <w:t>тези стойности се връщат като масив от обекти. Дължината му е същата,</w:t>
      </w:r>
    </w:p>
    <w:p w:rsidR="000B6D91" w:rsidRPr="00331CD7" w:rsidRDefault="000B6D91" w:rsidP="000B6D91">
      <w:pPr>
        <w:ind w:left="708"/>
        <w:rPr>
          <w:rFonts w:ascii="Arial" w:hAnsi="Arial" w:cs="Arial"/>
          <w:b/>
          <w:sz w:val="18"/>
          <w:szCs w:val="18"/>
          <w:lang w:val="en-US"/>
        </w:rPr>
      </w:pPr>
      <w:r w:rsidRPr="00331CD7">
        <w:rPr>
          <w:rFonts w:ascii="Arial" w:hAnsi="Arial" w:cs="Arial"/>
          <w:sz w:val="18"/>
          <w:szCs w:val="18"/>
        </w:rPr>
        <w:t>като дължината на масива с членовете, извличани от обекта.</w:t>
      </w:r>
    </w:p>
    <w:p w:rsidR="000B6D91" w:rsidRPr="00F56586" w:rsidRDefault="000B6D91" w:rsidP="000B6D91">
      <w:pPr>
        <w:autoSpaceDE w:val="0"/>
        <w:autoSpaceDN w:val="0"/>
        <w:adjustRightInd w:val="0"/>
        <w:spacing w:after="0" w:line="240" w:lineRule="auto"/>
        <w:rPr>
          <w:rFonts w:ascii="Arial" w:hAnsi="Arial" w:cs="Arial"/>
          <w:b/>
          <w:sz w:val="18"/>
          <w:szCs w:val="18"/>
        </w:rPr>
      </w:pPr>
      <w:r w:rsidRPr="00F56586">
        <w:rPr>
          <w:rFonts w:ascii="Arial" w:hAnsi="Arial" w:cs="Arial"/>
          <w:b/>
          <w:sz w:val="18"/>
          <w:szCs w:val="18"/>
        </w:rPr>
        <w:t>35. Стратегии на управление на памет и събиране на ‘боклук’ в .NET среда. Алгоритъм за “ събиране</w:t>
      </w:r>
    </w:p>
    <w:p w:rsidR="000B6D91" w:rsidRPr="00F56586" w:rsidRDefault="000B6D91" w:rsidP="000B6D91">
      <w:pPr>
        <w:autoSpaceDE w:val="0"/>
        <w:autoSpaceDN w:val="0"/>
        <w:adjustRightInd w:val="0"/>
        <w:spacing w:after="0" w:line="240" w:lineRule="auto"/>
        <w:rPr>
          <w:rFonts w:ascii="Arial" w:hAnsi="Arial" w:cs="Arial"/>
          <w:b/>
          <w:bCs/>
          <w:sz w:val="18"/>
          <w:szCs w:val="18"/>
          <w:lang w:val="en-US"/>
        </w:rPr>
      </w:pPr>
      <w:r w:rsidRPr="00F56586">
        <w:rPr>
          <w:rFonts w:ascii="Arial" w:hAnsi="Arial" w:cs="Arial"/>
          <w:b/>
          <w:sz w:val="18"/>
          <w:szCs w:val="18"/>
        </w:rPr>
        <w:t>на боклук</w:t>
      </w:r>
      <w:r w:rsidRPr="00F56586">
        <w:rPr>
          <w:rFonts w:ascii="Arial" w:hAnsi="Arial" w:cs="Arial"/>
          <w:sz w:val="18"/>
          <w:szCs w:val="18"/>
        </w:rPr>
        <w:t>”</w:t>
      </w:r>
    </w:p>
    <w:p w:rsidR="000B6D91" w:rsidRPr="00F56586" w:rsidRDefault="000B6D91" w:rsidP="000B6D91">
      <w:pPr>
        <w:autoSpaceDE w:val="0"/>
        <w:autoSpaceDN w:val="0"/>
        <w:adjustRightInd w:val="0"/>
        <w:spacing w:after="0" w:line="240" w:lineRule="auto"/>
        <w:rPr>
          <w:rFonts w:ascii="Arial" w:hAnsi="Arial" w:cs="Arial"/>
          <w:b/>
          <w:bCs/>
          <w:sz w:val="18"/>
          <w:szCs w:val="18"/>
        </w:rPr>
      </w:pPr>
      <w:r w:rsidRPr="00F56586">
        <w:rPr>
          <w:rFonts w:ascii="Arial" w:hAnsi="Arial" w:cs="Arial"/>
          <w:b/>
          <w:bCs/>
          <w:sz w:val="18"/>
          <w:szCs w:val="18"/>
        </w:rPr>
        <w:t>Как работи garbage collector?</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Вече беше споменато, че ако</w:t>
      </w:r>
      <w:r>
        <w:rPr>
          <w:rFonts w:ascii="Arial" w:hAnsi="Arial" w:cs="Arial"/>
          <w:sz w:val="18"/>
          <w:szCs w:val="18"/>
          <w:lang w:val="en-US"/>
        </w:rPr>
        <w:t xml:space="preserve"> </w:t>
      </w:r>
      <w:r w:rsidRPr="00F56586">
        <w:rPr>
          <w:rFonts w:ascii="Arial" w:hAnsi="Arial" w:cs="Arial"/>
          <w:sz w:val="18"/>
          <w:szCs w:val="18"/>
        </w:rPr>
        <w:t>добавянето на нов обект би довело до препълване на хийпа, трябва да се</w:t>
      </w:r>
    </w:p>
    <w:p w:rsidR="000B6D91" w:rsidRPr="00F56586" w:rsidRDefault="000B6D91" w:rsidP="000B6D91">
      <w:pPr>
        <w:autoSpaceDE w:val="0"/>
        <w:autoSpaceDN w:val="0"/>
        <w:adjustRightInd w:val="0"/>
        <w:spacing w:after="0" w:line="240" w:lineRule="auto"/>
        <w:rPr>
          <w:rFonts w:ascii="Arial" w:hAnsi="Arial" w:cs="Arial"/>
          <w:b/>
          <w:bCs/>
          <w:sz w:val="18"/>
          <w:szCs w:val="18"/>
        </w:rPr>
      </w:pPr>
      <w:r w:rsidRPr="00F56586">
        <w:rPr>
          <w:rFonts w:ascii="Arial" w:hAnsi="Arial" w:cs="Arial"/>
          <w:sz w:val="18"/>
          <w:szCs w:val="18"/>
        </w:rPr>
        <w:t>осъществи почистване на паметта. В този момент, CLR стартира системата</w:t>
      </w:r>
      <w:r>
        <w:rPr>
          <w:rFonts w:ascii="Arial" w:hAnsi="Arial" w:cs="Arial"/>
          <w:sz w:val="18"/>
          <w:szCs w:val="18"/>
          <w:lang w:val="en-US"/>
        </w:rPr>
        <w:t xml:space="preserve"> </w:t>
      </w:r>
      <w:r w:rsidRPr="00F56586">
        <w:rPr>
          <w:rFonts w:ascii="Arial" w:hAnsi="Arial" w:cs="Arial"/>
          <w:sz w:val="18"/>
          <w:szCs w:val="18"/>
        </w:rPr>
        <w:t>за почистване на паметта, т.нар. garbage collector.</w:t>
      </w:r>
      <w:r>
        <w:rPr>
          <w:rFonts w:ascii="Arial" w:hAnsi="Arial" w:cs="Arial"/>
          <w:sz w:val="18"/>
          <w:szCs w:val="18"/>
          <w:lang w:val="en-US"/>
        </w:rPr>
        <w:t xml:space="preserve"> </w:t>
      </w:r>
      <w:r w:rsidRPr="00F56586">
        <w:rPr>
          <w:rFonts w:ascii="Arial" w:hAnsi="Arial" w:cs="Arial"/>
          <w:b/>
          <w:bCs/>
          <w:sz w:val="18"/>
          <w:szCs w:val="18"/>
        </w:rPr>
        <w:t>Всъщност това е опростено обяснение. Garbage collector се</w:t>
      </w:r>
    </w:p>
    <w:p w:rsidR="000B6D91" w:rsidRPr="00F56586" w:rsidRDefault="000B6D91" w:rsidP="000B6D91">
      <w:pPr>
        <w:autoSpaceDE w:val="0"/>
        <w:autoSpaceDN w:val="0"/>
        <w:adjustRightInd w:val="0"/>
        <w:spacing w:after="0" w:line="240" w:lineRule="auto"/>
        <w:rPr>
          <w:rFonts w:ascii="Arial" w:hAnsi="Arial" w:cs="Arial"/>
          <w:b/>
          <w:bCs/>
          <w:sz w:val="18"/>
          <w:szCs w:val="18"/>
        </w:rPr>
      </w:pPr>
      <w:r w:rsidRPr="00F56586">
        <w:rPr>
          <w:rFonts w:ascii="Arial" w:hAnsi="Arial" w:cs="Arial"/>
          <w:b/>
          <w:bCs/>
          <w:sz w:val="18"/>
          <w:szCs w:val="18"/>
        </w:rPr>
        <w:lastRenderedPageBreak/>
        <w:t>стартира когато Поколение 0 се запълни. Поколенията се</w:t>
      </w:r>
      <w:r>
        <w:rPr>
          <w:rFonts w:ascii="Arial" w:hAnsi="Arial" w:cs="Arial"/>
          <w:b/>
          <w:bCs/>
          <w:sz w:val="18"/>
          <w:szCs w:val="18"/>
          <w:lang w:val="en-US"/>
        </w:rPr>
        <w:t xml:space="preserve"> </w:t>
      </w:r>
      <w:r w:rsidRPr="00F56586">
        <w:rPr>
          <w:rFonts w:ascii="Arial" w:hAnsi="Arial" w:cs="Arial"/>
          <w:b/>
          <w:bCs/>
          <w:sz w:val="18"/>
          <w:szCs w:val="18"/>
        </w:rPr>
        <w:t>разглеждат в следващата секция.</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Първото нещо, което трябва да се направи, за да може системата за</w:t>
      </w:r>
      <w:r>
        <w:rPr>
          <w:rFonts w:ascii="Arial" w:hAnsi="Arial" w:cs="Arial"/>
          <w:sz w:val="18"/>
          <w:szCs w:val="18"/>
          <w:lang w:val="en-US"/>
        </w:rPr>
        <w:t xml:space="preserve"> </w:t>
      </w:r>
      <w:r w:rsidRPr="00F56586">
        <w:rPr>
          <w:rFonts w:ascii="Arial" w:hAnsi="Arial" w:cs="Arial"/>
          <w:sz w:val="18"/>
          <w:szCs w:val="18"/>
        </w:rPr>
        <w:t>почистване на паметта да започне работа, това е да се приспят всички</w:t>
      </w:r>
      <w:r>
        <w:rPr>
          <w:rFonts w:ascii="Arial" w:hAnsi="Arial" w:cs="Arial"/>
          <w:sz w:val="18"/>
          <w:szCs w:val="18"/>
          <w:lang w:val="en-US"/>
        </w:rPr>
        <w:t xml:space="preserve"> </w:t>
      </w:r>
      <w:r w:rsidRPr="00F56586">
        <w:rPr>
          <w:rFonts w:ascii="Arial" w:hAnsi="Arial" w:cs="Arial"/>
          <w:sz w:val="18"/>
          <w:szCs w:val="18"/>
        </w:rPr>
        <w:t>нишки на приложението, изпълняващи управляван код. по време на събирането на отпадъци е твърде</w:t>
      </w:r>
      <w:r w:rsidRPr="00F56586">
        <w:rPr>
          <w:rFonts w:ascii="Arial" w:hAnsi="Arial" w:cs="Arial"/>
          <w:sz w:val="18"/>
          <w:szCs w:val="18"/>
          <w:lang w:val="en-US"/>
        </w:rPr>
        <w:t xml:space="preserve"> </w:t>
      </w:r>
      <w:r w:rsidRPr="00F56586">
        <w:rPr>
          <w:rFonts w:ascii="Arial" w:hAnsi="Arial" w:cs="Arial"/>
          <w:sz w:val="18"/>
          <w:szCs w:val="18"/>
        </w:rPr>
        <w:t>вероятно обектите да се преместят на нови адреси в динамичната памет,</w:t>
      </w:r>
      <w:r w:rsidRPr="00F56586">
        <w:rPr>
          <w:rFonts w:ascii="Arial" w:hAnsi="Arial" w:cs="Arial"/>
          <w:sz w:val="18"/>
          <w:szCs w:val="18"/>
          <w:lang w:val="en-US"/>
        </w:rPr>
        <w:t xml:space="preserve"> </w:t>
      </w:r>
      <w:r w:rsidRPr="00F56586">
        <w:rPr>
          <w:rFonts w:ascii="Arial" w:hAnsi="Arial" w:cs="Arial"/>
          <w:sz w:val="18"/>
          <w:szCs w:val="18"/>
        </w:rPr>
        <w:t>нишките не трябва да могат да достъпват и модифицират обекти докато</w:t>
      </w:r>
      <w:r>
        <w:rPr>
          <w:rFonts w:ascii="Arial" w:hAnsi="Arial" w:cs="Arial"/>
          <w:sz w:val="18"/>
          <w:szCs w:val="18"/>
          <w:lang w:val="en-US"/>
        </w:rPr>
        <w:t xml:space="preserve"> </w:t>
      </w:r>
      <w:r w:rsidRPr="00F56586">
        <w:rPr>
          <w:rFonts w:ascii="Arial" w:hAnsi="Arial" w:cs="Arial"/>
          <w:sz w:val="18"/>
          <w:szCs w:val="18"/>
        </w:rPr>
        <w:t>трае почистването.</w:t>
      </w:r>
      <w:r w:rsidRPr="00F56586">
        <w:rPr>
          <w:rFonts w:ascii="Arial" w:hAnsi="Arial" w:cs="Arial"/>
          <w:sz w:val="18"/>
          <w:szCs w:val="18"/>
          <w:lang w:val="en-US"/>
        </w:rPr>
        <w:t xml:space="preserve"> </w:t>
      </w:r>
      <w:r w:rsidRPr="00F56586">
        <w:rPr>
          <w:rFonts w:ascii="Arial" w:hAnsi="Arial" w:cs="Arial"/>
          <w:sz w:val="18"/>
          <w:szCs w:val="18"/>
        </w:rPr>
        <w:t>CLR изчаква всички нишки да достигнат в безопасно състояние, след</w:t>
      </w:r>
      <w:r w:rsidRPr="00F56586">
        <w:rPr>
          <w:rFonts w:ascii="Arial" w:hAnsi="Arial" w:cs="Arial"/>
          <w:sz w:val="18"/>
          <w:szCs w:val="18"/>
          <w:lang w:val="en-US"/>
        </w:rPr>
        <w:t xml:space="preserve"> </w:t>
      </w:r>
      <w:r w:rsidRPr="00F56586">
        <w:rPr>
          <w:rFonts w:ascii="Arial" w:hAnsi="Arial" w:cs="Arial"/>
          <w:sz w:val="18"/>
          <w:szCs w:val="18"/>
        </w:rPr>
        <w:t>което ги приспива. Съществуват няколко механизма, чрез които CLR може</w:t>
      </w:r>
      <w:r>
        <w:rPr>
          <w:rFonts w:ascii="Arial" w:hAnsi="Arial" w:cs="Arial"/>
          <w:sz w:val="18"/>
          <w:szCs w:val="18"/>
          <w:lang w:val="en-US"/>
        </w:rPr>
        <w:t xml:space="preserve"> </w:t>
      </w:r>
      <w:r w:rsidRPr="00F56586">
        <w:rPr>
          <w:rFonts w:ascii="Arial" w:hAnsi="Arial" w:cs="Arial"/>
          <w:sz w:val="18"/>
          <w:szCs w:val="18"/>
        </w:rPr>
        <w:t>да приспи дадена нишка. Причината за тези различни механизми е</w:t>
      </w:r>
    </w:p>
    <w:p w:rsidR="000B6D91" w:rsidRPr="00F56586" w:rsidRDefault="000B6D91" w:rsidP="000B6D91">
      <w:pPr>
        <w:autoSpaceDE w:val="0"/>
        <w:autoSpaceDN w:val="0"/>
        <w:adjustRightInd w:val="0"/>
        <w:spacing w:after="0" w:line="240" w:lineRule="auto"/>
        <w:rPr>
          <w:rFonts w:ascii="Arial" w:hAnsi="Arial" w:cs="Arial"/>
          <w:sz w:val="18"/>
          <w:szCs w:val="18"/>
          <w:lang w:val="en-US"/>
        </w:rPr>
      </w:pPr>
      <w:r w:rsidRPr="00F56586">
        <w:rPr>
          <w:rFonts w:ascii="Arial" w:hAnsi="Arial" w:cs="Arial"/>
          <w:sz w:val="18"/>
          <w:szCs w:val="18"/>
        </w:rPr>
        <w:t>стремежът да се намали колкото се може повече натоварването и нишките</w:t>
      </w:r>
      <w:r>
        <w:rPr>
          <w:rFonts w:ascii="Arial" w:hAnsi="Arial" w:cs="Arial"/>
          <w:sz w:val="18"/>
          <w:szCs w:val="18"/>
          <w:lang w:val="en-US"/>
        </w:rPr>
        <w:t xml:space="preserve"> </w:t>
      </w:r>
      <w:r w:rsidRPr="00F56586">
        <w:rPr>
          <w:rFonts w:ascii="Arial" w:hAnsi="Arial" w:cs="Arial"/>
          <w:sz w:val="18"/>
          <w:szCs w:val="18"/>
        </w:rPr>
        <w:t>да останат активни възможно най-дълго.</w:t>
      </w:r>
    </w:p>
    <w:p w:rsidR="000B6D91" w:rsidRPr="00F56586" w:rsidRDefault="000B6D91" w:rsidP="000B6D91">
      <w:pPr>
        <w:autoSpaceDE w:val="0"/>
        <w:autoSpaceDN w:val="0"/>
        <w:adjustRightInd w:val="0"/>
        <w:spacing w:after="0" w:line="240" w:lineRule="auto"/>
        <w:rPr>
          <w:rFonts w:ascii="Arial" w:hAnsi="Arial" w:cs="Arial"/>
          <w:b/>
          <w:bCs/>
          <w:sz w:val="18"/>
          <w:szCs w:val="18"/>
        </w:rPr>
      </w:pPr>
      <w:r w:rsidRPr="00F56586">
        <w:rPr>
          <w:rFonts w:ascii="Arial" w:hAnsi="Arial" w:cs="Arial"/>
          <w:b/>
          <w:bCs/>
          <w:sz w:val="18"/>
          <w:szCs w:val="18"/>
        </w:rPr>
        <w:t>Освобождаване на неизползваните обекти</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След като всички управлявани нишки на приложението са безопасно</w:t>
      </w:r>
      <w:r>
        <w:rPr>
          <w:rFonts w:ascii="Arial" w:hAnsi="Arial" w:cs="Arial"/>
          <w:sz w:val="18"/>
          <w:szCs w:val="18"/>
          <w:lang w:val="en-US"/>
        </w:rPr>
        <w:t xml:space="preserve"> </w:t>
      </w:r>
      <w:r w:rsidRPr="00F56586">
        <w:rPr>
          <w:rFonts w:ascii="Arial" w:hAnsi="Arial" w:cs="Arial"/>
          <w:sz w:val="18"/>
          <w:szCs w:val="18"/>
        </w:rPr>
        <w:t>"приспани", garbage collector проверява дали в managed heap има обекти,</w:t>
      </w:r>
      <w:r>
        <w:rPr>
          <w:rFonts w:ascii="Arial" w:hAnsi="Arial" w:cs="Arial"/>
          <w:sz w:val="18"/>
          <w:szCs w:val="18"/>
          <w:lang w:val="en-US"/>
        </w:rPr>
        <w:t xml:space="preserve"> </w:t>
      </w:r>
      <w:r w:rsidRPr="00F56586">
        <w:rPr>
          <w:rFonts w:ascii="Arial" w:hAnsi="Arial" w:cs="Arial"/>
          <w:sz w:val="18"/>
          <w:szCs w:val="18"/>
        </w:rPr>
        <w:t>които вече не се използват от приложението. Ако такива обекти</w:t>
      </w:r>
      <w:r>
        <w:rPr>
          <w:rFonts w:ascii="Arial" w:hAnsi="Arial" w:cs="Arial"/>
          <w:sz w:val="18"/>
          <w:szCs w:val="18"/>
          <w:lang w:val="en-US"/>
        </w:rPr>
        <w:t xml:space="preserve"> </w:t>
      </w:r>
      <w:r w:rsidRPr="00F56586">
        <w:rPr>
          <w:rFonts w:ascii="Arial" w:hAnsi="Arial" w:cs="Arial"/>
          <w:sz w:val="18"/>
          <w:szCs w:val="18"/>
        </w:rPr>
        <w:t>съществуват, заетата от тях памет се освобождава. След приключване на</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работата по събиране на отпадъци се възобновява работата на всички</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нишки и приложението продължава своето изпълнение.</w:t>
      </w:r>
      <w:r>
        <w:rPr>
          <w:rFonts w:ascii="Arial" w:hAnsi="Arial" w:cs="Arial"/>
          <w:sz w:val="18"/>
          <w:szCs w:val="18"/>
          <w:lang w:val="en-US"/>
        </w:rPr>
        <w:t xml:space="preserve"> </w:t>
      </w:r>
      <w:r w:rsidRPr="00F56586">
        <w:rPr>
          <w:rFonts w:ascii="Arial" w:hAnsi="Arial" w:cs="Arial"/>
          <w:sz w:val="18"/>
          <w:szCs w:val="18"/>
        </w:rPr>
        <w:t>Както вероятно се досещате, откриването на ненужните обекти и</w:t>
      </w:r>
      <w:r>
        <w:rPr>
          <w:rFonts w:ascii="Arial" w:hAnsi="Arial" w:cs="Arial"/>
          <w:sz w:val="18"/>
          <w:szCs w:val="18"/>
          <w:lang w:val="en-US"/>
        </w:rPr>
        <w:t xml:space="preserve"> </w:t>
      </w:r>
      <w:r w:rsidRPr="00F56586">
        <w:rPr>
          <w:rFonts w:ascii="Arial" w:hAnsi="Arial" w:cs="Arial"/>
          <w:sz w:val="18"/>
          <w:szCs w:val="18"/>
        </w:rPr>
        <w:t>освобождаването на ресурсите, заети от тях, не е проста задача. В тази</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секция накратко ще опишем алгоритъмът, който .NET garbage collector</w:t>
      </w:r>
      <w:r>
        <w:rPr>
          <w:rFonts w:ascii="Arial" w:hAnsi="Arial" w:cs="Arial"/>
          <w:sz w:val="18"/>
          <w:szCs w:val="18"/>
          <w:lang w:val="en-US"/>
        </w:rPr>
        <w:t xml:space="preserve"> </w:t>
      </w:r>
      <w:r w:rsidRPr="00F56586">
        <w:rPr>
          <w:rFonts w:ascii="Arial" w:hAnsi="Arial" w:cs="Arial"/>
          <w:sz w:val="18"/>
          <w:szCs w:val="18"/>
        </w:rPr>
        <w:t>използва за нейното решаване.</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За да установи кои обекти подлежат на унищожение, garbage collector</w:t>
      </w:r>
      <w:r>
        <w:rPr>
          <w:rFonts w:ascii="Arial" w:hAnsi="Arial" w:cs="Arial"/>
          <w:sz w:val="18"/>
          <w:szCs w:val="18"/>
          <w:lang w:val="en-US"/>
        </w:rPr>
        <w:t xml:space="preserve"> </w:t>
      </w:r>
      <w:r w:rsidRPr="00F56586">
        <w:rPr>
          <w:rFonts w:ascii="Arial" w:hAnsi="Arial" w:cs="Arial"/>
          <w:sz w:val="18"/>
          <w:szCs w:val="18"/>
        </w:rPr>
        <w:t>построява граф на всички обекти, достъпни от нишките на приложението</w:t>
      </w:r>
      <w:r>
        <w:rPr>
          <w:rFonts w:ascii="Arial" w:hAnsi="Arial" w:cs="Arial"/>
          <w:sz w:val="18"/>
          <w:szCs w:val="18"/>
          <w:lang w:val="en-US"/>
        </w:rPr>
        <w:t xml:space="preserve"> </w:t>
      </w:r>
      <w:r w:rsidRPr="00F56586">
        <w:rPr>
          <w:rFonts w:ascii="Arial" w:hAnsi="Arial" w:cs="Arial"/>
          <w:sz w:val="18"/>
          <w:szCs w:val="18"/>
        </w:rPr>
        <w:t>в дадения момент. Всички обекти от динамичната памет, които не са част</w:t>
      </w:r>
      <w:r>
        <w:rPr>
          <w:rFonts w:ascii="Arial" w:hAnsi="Arial" w:cs="Arial"/>
          <w:sz w:val="18"/>
          <w:szCs w:val="18"/>
          <w:lang w:val="en-US"/>
        </w:rPr>
        <w:t xml:space="preserve"> </w:t>
      </w:r>
      <w:r w:rsidRPr="00F56586">
        <w:rPr>
          <w:rFonts w:ascii="Arial" w:hAnsi="Arial" w:cs="Arial"/>
          <w:sz w:val="18"/>
          <w:szCs w:val="18"/>
        </w:rPr>
        <w:t>от графа се считат за отпадъци и подлежат на унищожаване.</w:t>
      </w:r>
      <w:r>
        <w:rPr>
          <w:rFonts w:ascii="Arial" w:hAnsi="Arial" w:cs="Arial"/>
          <w:sz w:val="18"/>
          <w:szCs w:val="18"/>
          <w:lang w:val="en-US"/>
        </w:rPr>
        <w:t xml:space="preserve"> </w:t>
      </w:r>
      <w:r w:rsidRPr="00F56586">
        <w:rPr>
          <w:rFonts w:ascii="Arial" w:hAnsi="Arial" w:cs="Arial"/>
          <w:sz w:val="18"/>
          <w:szCs w:val="18"/>
        </w:rPr>
        <w:t>Възниква въпросът как garbage collector може да знае кои обекти са</w:t>
      </w:r>
      <w:r>
        <w:rPr>
          <w:rFonts w:ascii="Arial" w:hAnsi="Arial" w:cs="Arial"/>
          <w:sz w:val="18"/>
          <w:szCs w:val="18"/>
          <w:lang w:val="en-US"/>
        </w:rPr>
        <w:t xml:space="preserve"> </w:t>
      </w:r>
      <w:r w:rsidRPr="00F56586">
        <w:rPr>
          <w:rFonts w:ascii="Arial" w:hAnsi="Arial" w:cs="Arial"/>
          <w:sz w:val="18"/>
          <w:szCs w:val="18"/>
        </w:rPr>
        <w:t xml:space="preserve">достъпни и кои не? </w:t>
      </w:r>
      <w:r w:rsidRPr="00F56586">
        <w:rPr>
          <w:rFonts w:ascii="Arial" w:hAnsi="Arial" w:cs="Arial"/>
          <w:b/>
          <w:bCs/>
          <w:sz w:val="18"/>
          <w:szCs w:val="18"/>
        </w:rPr>
        <w:t xml:space="preserve">Корените на приложението </w:t>
      </w:r>
      <w:r w:rsidRPr="00F56586">
        <w:rPr>
          <w:rFonts w:ascii="Arial" w:hAnsi="Arial" w:cs="Arial"/>
          <w:sz w:val="18"/>
          <w:szCs w:val="18"/>
        </w:rPr>
        <w:t>са точката, от която</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системата за почистване на паметта започва своята работа.</w:t>
      </w:r>
    </w:p>
    <w:p w:rsidR="000B6D91" w:rsidRPr="00F56586" w:rsidRDefault="000B6D91" w:rsidP="000B6D91">
      <w:pPr>
        <w:autoSpaceDE w:val="0"/>
        <w:autoSpaceDN w:val="0"/>
        <w:adjustRightInd w:val="0"/>
        <w:spacing w:after="0" w:line="240" w:lineRule="auto"/>
        <w:rPr>
          <w:rFonts w:ascii="Arial" w:hAnsi="Arial" w:cs="Arial"/>
          <w:b/>
          <w:bCs/>
          <w:sz w:val="18"/>
          <w:szCs w:val="18"/>
        </w:rPr>
      </w:pPr>
      <w:r w:rsidRPr="00F56586">
        <w:rPr>
          <w:rFonts w:ascii="Arial" w:hAnsi="Arial" w:cs="Arial"/>
          <w:b/>
          <w:bCs/>
          <w:sz w:val="18"/>
          <w:szCs w:val="18"/>
        </w:rPr>
        <w:t>Корени на приложението</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Всяко приложение има набор от корени (</w:t>
      </w:r>
      <w:r w:rsidRPr="00F56586">
        <w:rPr>
          <w:rFonts w:ascii="Arial" w:hAnsi="Arial" w:cs="Arial"/>
          <w:b/>
          <w:bCs/>
          <w:sz w:val="18"/>
          <w:szCs w:val="18"/>
        </w:rPr>
        <w:t>application roots</w:t>
      </w:r>
      <w:r w:rsidRPr="00F56586">
        <w:rPr>
          <w:rFonts w:ascii="Arial" w:hAnsi="Arial" w:cs="Arial"/>
          <w:sz w:val="18"/>
          <w:szCs w:val="18"/>
        </w:rPr>
        <w:t>). Корените</w:t>
      </w:r>
      <w:r>
        <w:rPr>
          <w:rFonts w:ascii="Arial" w:hAnsi="Arial" w:cs="Arial"/>
          <w:sz w:val="18"/>
          <w:szCs w:val="18"/>
          <w:lang w:val="en-US"/>
        </w:rPr>
        <w:t xml:space="preserve"> </w:t>
      </w:r>
      <w:r w:rsidRPr="00F56586">
        <w:rPr>
          <w:rFonts w:ascii="Arial" w:hAnsi="Arial" w:cs="Arial"/>
          <w:sz w:val="18"/>
          <w:szCs w:val="18"/>
        </w:rPr>
        <w:t>представляват области от паметта, които сочат към обекти от managed</w:t>
      </w:r>
      <w:r>
        <w:rPr>
          <w:rFonts w:ascii="Arial" w:hAnsi="Arial" w:cs="Arial"/>
          <w:sz w:val="18"/>
          <w:szCs w:val="18"/>
          <w:lang w:val="en-US"/>
        </w:rPr>
        <w:t xml:space="preserve"> </w:t>
      </w:r>
      <w:r w:rsidRPr="00F56586">
        <w:rPr>
          <w:rFonts w:ascii="Arial" w:hAnsi="Arial" w:cs="Arial"/>
          <w:sz w:val="18"/>
          <w:szCs w:val="18"/>
        </w:rPr>
        <w:t xml:space="preserve">heap, или са установени на </w:t>
      </w:r>
      <w:r w:rsidRPr="00F56586">
        <w:rPr>
          <w:rFonts w:ascii="Arial" w:hAnsi="Arial" w:cs="Arial"/>
          <w:b/>
          <w:bCs/>
          <w:sz w:val="18"/>
          <w:szCs w:val="18"/>
        </w:rPr>
        <w:t>null</w:t>
      </w:r>
      <w:r w:rsidRPr="00F56586">
        <w:rPr>
          <w:rFonts w:ascii="Arial" w:hAnsi="Arial" w:cs="Arial"/>
          <w:sz w:val="18"/>
          <w:szCs w:val="18"/>
        </w:rPr>
        <w:t>. Например всички глобални и статични</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променливи, съдържащи референции към обекти се считат за корени на</w:t>
      </w:r>
      <w:r>
        <w:rPr>
          <w:rFonts w:ascii="Arial" w:hAnsi="Arial" w:cs="Arial"/>
          <w:sz w:val="18"/>
          <w:szCs w:val="18"/>
          <w:lang w:val="en-US"/>
        </w:rPr>
        <w:t xml:space="preserve"> </w:t>
      </w:r>
      <w:r w:rsidRPr="00F56586">
        <w:rPr>
          <w:rFonts w:ascii="Arial" w:hAnsi="Arial" w:cs="Arial"/>
          <w:sz w:val="18"/>
          <w:szCs w:val="18"/>
        </w:rPr>
        <w:t>приложението. Всички локални променливи или параметри в стека към</w:t>
      </w:r>
      <w:r>
        <w:rPr>
          <w:rFonts w:ascii="Arial" w:hAnsi="Arial" w:cs="Arial"/>
          <w:sz w:val="18"/>
          <w:szCs w:val="18"/>
          <w:lang w:val="en-US"/>
        </w:rPr>
        <w:t xml:space="preserve"> </w:t>
      </w:r>
      <w:r w:rsidRPr="00F56586">
        <w:rPr>
          <w:rFonts w:ascii="Arial" w:hAnsi="Arial" w:cs="Arial"/>
          <w:sz w:val="18"/>
          <w:szCs w:val="18"/>
        </w:rPr>
        <w:t>момента, в който се изпълнява garbage collector, които сочат към обекти,</w:t>
      </w:r>
      <w:r>
        <w:rPr>
          <w:rFonts w:ascii="Arial" w:hAnsi="Arial" w:cs="Arial"/>
          <w:sz w:val="18"/>
          <w:szCs w:val="18"/>
          <w:lang w:val="en-US"/>
        </w:rPr>
        <w:t xml:space="preserve"> </w:t>
      </w:r>
      <w:r w:rsidRPr="00F56586">
        <w:rPr>
          <w:rFonts w:ascii="Arial" w:hAnsi="Arial" w:cs="Arial"/>
          <w:sz w:val="18"/>
          <w:szCs w:val="18"/>
        </w:rPr>
        <w:t>също принадлежат към корените. Регистрите на процесора, съдържащи</w:t>
      </w:r>
      <w:r>
        <w:rPr>
          <w:rFonts w:ascii="Arial" w:hAnsi="Arial" w:cs="Arial"/>
          <w:sz w:val="18"/>
          <w:szCs w:val="18"/>
          <w:lang w:val="en-US"/>
        </w:rPr>
        <w:t xml:space="preserve"> </w:t>
      </w:r>
      <w:r w:rsidRPr="00F56586">
        <w:rPr>
          <w:rFonts w:ascii="Arial" w:hAnsi="Arial" w:cs="Arial"/>
          <w:sz w:val="18"/>
          <w:szCs w:val="18"/>
        </w:rPr>
        <w:t>указатели към обекти, също са част от корените. Към корените на</w:t>
      </w:r>
      <w:r>
        <w:rPr>
          <w:rFonts w:ascii="Arial" w:hAnsi="Arial" w:cs="Arial"/>
          <w:sz w:val="18"/>
          <w:szCs w:val="18"/>
          <w:lang w:val="en-US"/>
        </w:rPr>
        <w:t xml:space="preserve"> </w:t>
      </w:r>
      <w:r w:rsidRPr="00F56586">
        <w:rPr>
          <w:rFonts w:ascii="Arial" w:hAnsi="Arial" w:cs="Arial"/>
          <w:sz w:val="18"/>
          <w:szCs w:val="18"/>
        </w:rPr>
        <w:t>приложението спада и Freachable queue (за Freachable queue по-подробно</w:t>
      </w:r>
      <w:r>
        <w:rPr>
          <w:rFonts w:ascii="Arial" w:hAnsi="Arial" w:cs="Arial"/>
          <w:sz w:val="18"/>
          <w:szCs w:val="18"/>
          <w:lang w:val="en-US"/>
        </w:rPr>
        <w:t xml:space="preserve"> </w:t>
      </w:r>
      <w:r w:rsidRPr="00F56586">
        <w:rPr>
          <w:rFonts w:ascii="Arial" w:hAnsi="Arial" w:cs="Arial"/>
          <w:sz w:val="18"/>
          <w:szCs w:val="18"/>
        </w:rPr>
        <w:t>ще стане дума в секцията за финализация на обекти в настоящата глава.</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Засега просто приемете че тази опашка е част от вътрешните структури,</w:t>
      </w:r>
      <w:r>
        <w:rPr>
          <w:rFonts w:ascii="Arial" w:hAnsi="Arial" w:cs="Arial"/>
          <w:sz w:val="18"/>
          <w:szCs w:val="18"/>
          <w:lang w:val="en-US"/>
        </w:rPr>
        <w:t xml:space="preserve"> </w:t>
      </w:r>
      <w:r w:rsidRPr="00F56586">
        <w:rPr>
          <w:rFonts w:ascii="Arial" w:hAnsi="Arial" w:cs="Arial"/>
          <w:sz w:val="18"/>
          <w:szCs w:val="18"/>
        </w:rPr>
        <w:t>поддържани от CLR и се счита за един от корените на приложението).</w:t>
      </w:r>
      <w:r>
        <w:rPr>
          <w:rFonts w:ascii="Arial" w:hAnsi="Arial" w:cs="Arial"/>
          <w:sz w:val="18"/>
          <w:szCs w:val="18"/>
          <w:lang w:val="en-US"/>
        </w:rPr>
        <w:t xml:space="preserve"> </w:t>
      </w:r>
      <w:r w:rsidRPr="00F56586">
        <w:rPr>
          <w:rFonts w:ascii="Arial" w:hAnsi="Arial" w:cs="Arial"/>
          <w:sz w:val="18"/>
          <w:szCs w:val="18"/>
        </w:rPr>
        <w:t>Когато JIT компилаторът компилира IL инструкциите на даден метод в</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процесорни инструкции, той също съставя и вътрешна таблица, съдър-</w:t>
      </w:r>
      <w:r>
        <w:rPr>
          <w:rFonts w:ascii="Arial" w:hAnsi="Arial" w:cs="Arial"/>
          <w:sz w:val="18"/>
          <w:szCs w:val="18"/>
          <w:lang w:val="en-US"/>
        </w:rPr>
        <w:t xml:space="preserve"> </w:t>
      </w:r>
      <w:r w:rsidRPr="00F56586">
        <w:rPr>
          <w:rFonts w:ascii="Arial" w:hAnsi="Arial" w:cs="Arial"/>
          <w:sz w:val="18"/>
          <w:szCs w:val="18"/>
        </w:rPr>
        <w:t>жаща корените за съответния метод. Тази таблица е достъпна за garbage</w:t>
      </w:r>
      <w:r>
        <w:rPr>
          <w:rFonts w:ascii="Arial" w:hAnsi="Arial" w:cs="Arial"/>
          <w:sz w:val="18"/>
          <w:szCs w:val="18"/>
          <w:lang w:val="en-US"/>
        </w:rPr>
        <w:t xml:space="preserve"> </w:t>
      </w:r>
      <w:r w:rsidRPr="00F56586">
        <w:rPr>
          <w:rFonts w:ascii="Arial" w:hAnsi="Arial" w:cs="Arial"/>
          <w:sz w:val="18"/>
          <w:szCs w:val="18"/>
        </w:rPr>
        <w:t>collector. Ако се случи garbage collector да започне работа, когато методът</w:t>
      </w:r>
      <w:r>
        <w:rPr>
          <w:rFonts w:ascii="Arial" w:hAnsi="Arial" w:cs="Arial"/>
          <w:sz w:val="18"/>
          <w:szCs w:val="18"/>
          <w:lang w:val="en-US"/>
        </w:rPr>
        <w:t xml:space="preserve"> </w:t>
      </w:r>
      <w:r w:rsidRPr="00F56586">
        <w:rPr>
          <w:rFonts w:ascii="Arial" w:hAnsi="Arial" w:cs="Arial"/>
          <w:sz w:val="18"/>
          <w:szCs w:val="18"/>
        </w:rPr>
        <w:t>се изпълнява, той ще използва тази таблица, за да определи кои са</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корените на приложението към този момент. Освен това се обхожда и</w:t>
      </w:r>
      <w:r>
        <w:rPr>
          <w:rFonts w:ascii="Arial" w:hAnsi="Arial" w:cs="Arial"/>
          <w:sz w:val="18"/>
          <w:szCs w:val="18"/>
          <w:lang w:val="en-US"/>
        </w:rPr>
        <w:t xml:space="preserve"> </w:t>
      </w:r>
      <w:r w:rsidRPr="00F56586">
        <w:rPr>
          <w:rFonts w:ascii="Arial" w:hAnsi="Arial" w:cs="Arial"/>
          <w:sz w:val="18"/>
          <w:szCs w:val="18"/>
        </w:rPr>
        <w:t xml:space="preserve">стекът на извикванията за съответната </w:t>
      </w:r>
      <w:r>
        <w:rPr>
          <w:rFonts w:ascii="Arial" w:hAnsi="Arial" w:cs="Arial"/>
          <w:sz w:val="18"/>
          <w:szCs w:val="18"/>
        </w:rPr>
        <w:t>нишка и се определят корените зa</w:t>
      </w:r>
      <w:r>
        <w:rPr>
          <w:rFonts w:ascii="Arial" w:hAnsi="Arial" w:cs="Arial"/>
          <w:sz w:val="18"/>
          <w:szCs w:val="18"/>
          <w:lang w:val="en-US"/>
        </w:rPr>
        <w:t xml:space="preserve"> </w:t>
      </w:r>
      <w:r w:rsidRPr="00F56586">
        <w:rPr>
          <w:rFonts w:ascii="Arial" w:hAnsi="Arial" w:cs="Arial"/>
          <w:sz w:val="18"/>
          <w:szCs w:val="18"/>
        </w:rPr>
        <w:t>всички извикващи методи (като се използват техните вътрешни таблици).</w:t>
      </w:r>
      <w:r>
        <w:rPr>
          <w:rFonts w:ascii="Arial" w:hAnsi="Arial" w:cs="Arial"/>
          <w:sz w:val="18"/>
          <w:szCs w:val="18"/>
          <w:lang w:val="en-US"/>
        </w:rPr>
        <w:t xml:space="preserve"> </w:t>
      </w:r>
      <w:r w:rsidRPr="00F56586">
        <w:rPr>
          <w:rFonts w:ascii="Arial" w:hAnsi="Arial" w:cs="Arial"/>
          <w:sz w:val="18"/>
          <w:szCs w:val="18"/>
        </w:rPr>
        <w:t>Към получения набор от корени, естествено, се включват и тези, намира-</w:t>
      </w:r>
    </w:p>
    <w:p w:rsidR="000B6D91" w:rsidRPr="00F56586" w:rsidRDefault="000B6D91" w:rsidP="000B6D91">
      <w:pPr>
        <w:autoSpaceDE w:val="0"/>
        <w:autoSpaceDN w:val="0"/>
        <w:adjustRightInd w:val="0"/>
        <w:spacing w:after="0" w:line="240" w:lineRule="auto"/>
        <w:rPr>
          <w:rFonts w:ascii="Arial" w:hAnsi="Arial" w:cs="Arial"/>
          <w:sz w:val="18"/>
          <w:szCs w:val="18"/>
          <w:lang w:val="en-US"/>
        </w:rPr>
      </w:pPr>
      <w:r w:rsidRPr="00F56586">
        <w:rPr>
          <w:rFonts w:ascii="Arial" w:hAnsi="Arial" w:cs="Arial"/>
          <w:sz w:val="18"/>
          <w:szCs w:val="18"/>
        </w:rPr>
        <w:t>щи се в глобални и статични променливи.Трябва да се помни, че не е задължително даден обект да излезе от</w:t>
      </w:r>
      <w:r>
        <w:rPr>
          <w:rFonts w:ascii="Arial" w:hAnsi="Arial" w:cs="Arial"/>
          <w:sz w:val="18"/>
          <w:szCs w:val="18"/>
          <w:lang w:val="en-US"/>
        </w:rPr>
        <w:t xml:space="preserve"> </w:t>
      </w:r>
      <w:r w:rsidRPr="00F56586">
        <w:rPr>
          <w:rFonts w:ascii="Arial" w:hAnsi="Arial" w:cs="Arial"/>
          <w:sz w:val="18"/>
          <w:szCs w:val="18"/>
        </w:rPr>
        <w:t>обхват за да бъде считан за отпадък. JIT компилаторът може да определи__</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кога този обект се достъпва от кода за последен път и веднага след това</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го изключва от вътрешната таблица на корените, с което той става</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кандидат за почистване от garbage collector. Изключение правят случаите,</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 xml:space="preserve">когато кодът е компилиран с </w:t>
      </w:r>
      <w:r w:rsidRPr="00F56586">
        <w:rPr>
          <w:rFonts w:ascii="Arial" w:hAnsi="Arial" w:cs="Arial"/>
          <w:b/>
          <w:bCs/>
          <w:sz w:val="18"/>
          <w:szCs w:val="18"/>
        </w:rPr>
        <w:t xml:space="preserve">/debug </w:t>
      </w:r>
      <w:r w:rsidRPr="00F56586">
        <w:rPr>
          <w:rFonts w:ascii="Arial" w:hAnsi="Arial" w:cs="Arial"/>
          <w:sz w:val="18"/>
          <w:szCs w:val="18"/>
        </w:rPr>
        <w:t>опция, която предотвратява почист-</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ването на обекти, които са в обхват. Това се прави за улеснение на</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процеса на дебъгване – все пак при трасиране на кода бихме искали да</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можем да следим състоянието на всички обекти, които са в обхват в</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дадения момент.</w:t>
      </w:r>
    </w:p>
    <w:p w:rsidR="000B6D91" w:rsidRPr="00F56586" w:rsidRDefault="000B6D91" w:rsidP="000B6D91">
      <w:pPr>
        <w:autoSpaceDE w:val="0"/>
        <w:autoSpaceDN w:val="0"/>
        <w:adjustRightInd w:val="0"/>
        <w:spacing w:after="0" w:line="240" w:lineRule="auto"/>
        <w:rPr>
          <w:rFonts w:ascii="Arial" w:hAnsi="Arial" w:cs="Arial"/>
          <w:b/>
          <w:bCs/>
          <w:sz w:val="18"/>
          <w:szCs w:val="18"/>
        </w:rPr>
      </w:pPr>
      <w:r w:rsidRPr="00F56586">
        <w:rPr>
          <w:rFonts w:ascii="Arial" w:hAnsi="Arial" w:cs="Arial"/>
          <w:b/>
          <w:bCs/>
          <w:sz w:val="18"/>
          <w:szCs w:val="18"/>
        </w:rPr>
        <w:t>Алгоритъмът за почистване на паметта</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Когато garbage collector започва своята работа, той предполага че всички</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обекти в managed heap са отпадъци, т.е. че никой от корените не сочи</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към обект от паметта. След това, системата за почистване на паметта</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започва да обхожда корените на приложението и да строи граф на</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обектите, достъпни от тях.</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Нека разгледаме примера, показан на следващата фигура. Ако глобална</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променлива сочи към обект A от managed heap, то A ще се добави към</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графа. Ако A съдържа указател към C, а той от своя страна към обектите</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D и F, всички те също стават част от графа. Така garbage collector обхожда</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рекурсивно в дълбочина всички обекти, достъпни от глобалната промен-</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лива A:</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Когато приключи с построяването на този клон от графа, garbage collector</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преминава към следващия корен и обхожда всички достъпни от него</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обекти. В нашия случай към графа ще бъде добавен обект E. Ако по време</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на работата garbage collector се опита да добави към графа обект, който</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вече е бил добавен, той спира обхождането на тази част от клона. Това се</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прави с две цели:</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 значително се увеличава производителността, тъй като не се преми-</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нава през даден набор от обекти повече от веднъж;</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 предотвратява се попадането в безкраен цикъл, ако съществуват</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циклично свързани обекти (например A сочи към B, B към C, C към D</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lastRenderedPageBreak/>
        <w:t>и D обратно към A).</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След обхождането на всички корени на приложението, Графът съдържа</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всички обекти, които по някакъв начин са достъпни от приложението. В</w:t>
      </w:r>
    </w:p>
    <w:p w:rsidR="000B6D91" w:rsidRPr="00F56586" w:rsidRDefault="000B6D91" w:rsidP="000B6D91">
      <w:pPr>
        <w:rPr>
          <w:rFonts w:ascii="Arial" w:hAnsi="Arial" w:cs="Arial"/>
          <w:sz w:val="18"/>
          <w:szCs w:val="18"/>
          <w:lang w:val="en-US"/>
        </w:rPr>
      </w:pPr>
      <w:r w:rsidRPr="00F56586">
        <w:rPr>
          <w:rFonts w:ascii="Arial" w:hAnsi="Arial" w:cs="Arial"/>
          <w:sz w:val="18"/>
          <w:szCs w:val="18"/>
        </w:rPr>
        <w:t>посочения на фигурата пример, това са обектите A, C, D, E и F.</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Всички обекти, които не са част от този граф, не са достъпни и следова-</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телно се считат за отпадъци. В нашия пример това са обектите B, G, H и I.</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След идентифицирането на достъпните от приложението обекти, garbage</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collector преминава през хийпа, търсейки последователни блокове от</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отпадъци, които вече се смятат за свободно пространство. Когато такава</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област се намери, всички обекти, намиращи се над нея се придвижват</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 xml:space="preserve">надолу в паметта, като се използва стандартната функция </w:t>
      </w:r>
      <w:r w:rsidRPr="00F56586">
        <w:rPr>
          <w:rFonts w:ascii="Arial" w:hAnsi="Arial" w:cs="Arial"/>
          <w:b/>
          <w:bCs/>
          <w:sz w:val="18"/>
          <w:szCs w:val="18"/>
        </w:rPr>
        <w:t>memcpy(…)</w:t>
      </w:r>
      <w:r w:rsidRPr="00F56586">
        <w:rPr>
          <w:rFonts w:ascii="Arial" w:hAnsi="Arial" w:cs="Arial"/>
          <w:sz w:val="18"/>
          <w:szCs w:val="18"/>
        </w:rPr>
        <w:t>.</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Крайният резултат е, че всички обекти, оцелели при преминаването на</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 xml:space="preserve">garbage collector, се разполагат в долната част на хийпа, а </w:t>
      </w:r>
      <w:r w:rsidRPr="00F56586">
        <w:rPr>
          <w:rFonts w:ascii="Arial" w:hAnsi="Arial" w:cs="Arial"/>
          <w:b/>
          <w:bCs/>
          <w:sz w:val="18"/>
          <w:szCs w:val="18"/>
        </w:rPr>
        <w:t xml:space="preserve">NextObjPtr </w:t>
      </w:r>
      <w:r w:rsidRPr="00F56586">
        <w:rPr>
          <w:rFonts w:ascii="Arial" w:hAnsi="Arial" w:cs="Arial"/>
          <w:sz w:val="18"/>
          <w:szCs w:val="18"/>
        </w:rPr>
        <w:t>се</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установява непосредствено след последния обект. Фигурата показва със-</w:t>
      </w:r>
    </w:p>
    <w:p w:rsidR="000B6D91" w:rsidRPr="00F56586" w:rsidRDefault="000B6D91" w:rsidP="000B6D91">
      <w:pPr>
        <w:autoSpaceDE w:val="0"/>
        <w:autoSpaceDN w:val="0"/>
        <w:adjustRightInd w:val="0"/>
        <w:spacing w:after="0" w:line="240" w:lineRule="auto"/>
        <w:rPr>
          <w:rFonts w:ascii="Arial" w:hAnsi="Arial" w:cs="Arial"/>
          <w:sz w:val="18"/>
          <w:szCs w:val="18"/>
        </w:rPr>
      </w:pPr>
      <w:r w:rsidRPr="00F56586">
        <w:rPr>
          <w:rFonts w:ascii="Arial" w:hAnsi="Arial" w:cs="Arial"/>
          <w:sz w:val="18"/>
          <w:szCs w:val="18"/>
        </w:rPr>
        <w:t>тоянието на динамичната памет след приключване на работата на garbage</w:t>
      </w:r>
    </w:p>
    <w:p w:rsidR="000B6D91" w:rsidRPr="00F56586" w:rsidRDefault="000B6D91" w:rsidP="000B6D91">
      <w:pPr>
        <w:autoSpaceDE w:val="0"/>
        <w:autoSpaceDN w:val="0"/>
        <w:adjustRightInd w:val="0"/>
        <w:spacing w:after="0" w:line="240" w:lineRule="auto"/>
        <w:rPr>
          <w:rFonts w:ascii="Arial" w:hAnsi="Arial" w:cs="Arial"/>
          <w:sz w:val="18"/>
          <w:szCs w:val="18"/>
          <w:lang w:val="en-US"/>
        </w:rPr>
      </w:pPr>
      <w:r w:rsidRPr="00F56586">
        <w:rPr>
          <w:rFonts w:ascii="Arial" w:hAnsi="Arial" w:cs="Arial"/>
          <w:sz w:val="18"/>
          <w:szCs w:val="18"/>
        </w:rPr>
        <w:t>collector</w:t>
      </w:r>
      <w:r w:rsidRPr="00F56586">
        <w:rPr>
          <w:rFonts w:ascii="Arial" w:hAnsi="Arial" w:cs="Arial"/>
          <w:sz w:val="18"/>
          <w:szCs w:val="18"/>
          <w:lang w:val="en-US"/>
        </w:rPr>
        <w:t>.</w:t>
      </w:r>
    </w:p>
    <w:p w:rsidR="00762014" w:rsidRPr="007A0A5A" w:rsidRDefault="00762014" w:rsidP="00762014">
      <w:pPr>
        <w:autoSpaceDE w:val="0"/>
        <w:autoSpaceDN w:val="0"/>
        <w:adjustRightInd w:val="0"/>
        <w:spacing w:after="0" w:line="240" w:lineRule="auto"/>
        <w:rPr>
          <w:rFonts w:ascii="Arial" w:hAnsi="Arial" w:cs="Arial"/>
          <w:b/>
          <w:bCs/>
          <w:sz w:val="18"/>
          <w:szCs w:val="18"/>
        </w:rPr>
      </w:pPr>
      <w:r w:rsidRPr="007A0A5A">
        <w:rPr>
          <w:rFonts w:ascii="Arial" w:hAnsi="Arial" w:cs="Arial"/>
          <w:b/>
          <w:bCs/>
          <w:sz w:val="18"/>
          <w:szCs w:val="18"/>
        </w:rPr>
        <w:t>Поколения памет</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b/>
          <w:bCs/>
          <w:sz w:val="18"/>
          <w:szCs w:val="18"/>
        </w:rPr>
        <w:t xml:space="preserve">Поколенията (generations) </w:t>
      </w:r>
      <w:r w:rsidRPr="007A0A5A">
        <w:rPr>
          <w:rFonts w:ascii="Arial" w:hAnsi="Arial" w:cs="Arial"/>
          <w:sz w:val="18"/>
          <w:szCs w:val="18"/>
        </w:rPr>
        <w:t>са механизъм в garbage collector, чиято</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единствена цел е подобряването на производителността. Основната идея</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е, че почистването на част от динамичната памет винаги е по-бързо от</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почистването на цялата памет. Вместо да обхожда всички обекти от</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хийпа, garbage collector обхожда само част от тях, класифицирайки ги по</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определен признак. В основата на механизма на поколенията стоят</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следните предположения:</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 колкото по-нов е един обект, толкова по-вероятно е животът му да е</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кратък. Типичен пример за такъв случай са локалните променливи,</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които се създават в тялото на даден метод и излизат от обхват при</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неговото напускане.</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 колкото по-стар е обектът, толкова по-големи са очакванията той да</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живее дълго. Пример за такива обекти са глобалните променливи.</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 обектите, създадени по едно и също време обикновено имат връзка</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помежду си и имат приблизително еднаква продължителност на</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живота.</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Много изследвания потвърждават валидността на изброените твърдения</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за голям брой съществуващи приложения. Нека разгледаме по-подробно</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поколенията памет и това как те се използват за оптимизация на произво-</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дителността на .NET garbage collector.</w:t>
      </w:r>
    </w:p>
    <w:p w:rsidR="00762014" w:rsidRPr="007A0A5A" w:rsidRDefault="00762014" w:rsidP="00762014">
      <w:pPr>
        <w:autoSpaceDE w:val="0"/>
        <w:autoSpaceDN w:val="0"/>
        <w:adjustRightInd w:val="0"/>
        <w:spacing w:after="0" w:line="240" w:lineRule="auto"/>
        <w:rPr>
          <w:rFonts w:ascii="Arial" w:hAnsi="Arial" w:cs="Arial"/>
          <w:b/>
          <w:bCs/>
          <w:sz w:val="18"/>
          <w:szCs w:val="18"/>
        </w:rPr>
      </w:pPr>
      <w:r w:rsidRPr="007A0A5A">
        <w:rPr>
          <w:rFonts w:ascii="Arial" w:hAnsi="Arial" w:cs="Arial"/>
          <w:b/>
          <w:bCs/>
          <w:sz w:val="18"/>
          <w:szCs w:val="18"/>
        </w:rPr>
        <w:t>Поколение 0</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Когато приложението се стартира, първоначално динамичната памет не</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съдържа никакви обекти. Всички обекти, които се създават, стават част от</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Поколение 0. Казано накратко Поколение 0 съдържа новосъздадените</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обекти – тези, които никога не са били проверявани от garbage collector.</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При инициализацията на CLR се определя праг за размера на Поколение</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0</w:t>
      </w:r>
      <w:r w:rsidRPr="007A0A5A">
        <w:rPr>
          <w:rFonts w:ascii="Arial" w:hAnsi="Arial" w:cs="Arial"/>
          <w:sz w:val="18"/>
          <w:szCs w:val="18"/>
          <w:lang w:val="en-US"/>
        </w:rPr>
        <w:t>.</w:t>
      </w:r>
      <w:r w:rsidRPr="007A0A5A">
        <w:rPr>
          <w:rFonts w:ascii="Arial" w:hAnsi="Arial" w:cs="Arial"/>
          <w:sz w:val="18"/>
          <w:szCs w:val="18"/>
        </w:rPr>
        <w:t>Да предположим, че приложението иска да създаде нов обект, F. Добавя-</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нето на този обект би предизвикало препълване на Поколение 0. В този</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момент трябва да започне събиране на отпадъци и се стартира garbage</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collector.</w:t>
      </w:r>
    </w:p>
    <w:p w:rsidR="00762014" w:rsidRPr="007A0A5A" w:rsidRDefault="00762014" w:rsidP="00762014">
      <w:pPr>
        <w:autoSpaceDE w:val="0"/>
        <w:autoSpaceDN w:val="0"/>
        <w:adjustRightInd w:val="0"/>
        <w:spacing w:after="0" w:line="240" w:lineRule="auto"/>
        <w:rPr>
          <w:rFonts w:ascii="Arial" w:hAnsi="Arial" w:cs="Arial"/>
          <w:b/>
          <w:bCs/>
          <w:sz w:val="18"/>
          <w:szCs w:val="18"/>
        </w:rPr>
      </w:pPr>
      <w:r w:rsidRPr="007A0A5A">
        <w:rPr>
          <w:rFonts w:ascii="Arial" w:hAnsi="Arial" w:cs="Arial"/>
          <w:b/>
          <w:bCs/>
          <w:sz w:val="18"/>
          <w:szCs w:val="18"/>
        </w:rPr>
        <w:t>Почистване на Поколение 0</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Garbage collector процедира по описания по-горе алгоритъм и установява</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че обекти B и D са отпадъци. Тези обекти се унищожават и оцелелите</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обекти A, C и E се пренареждат в долната (или лява) част на managed</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heap. Динамичната памет непосредствено след приключването на събира-</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нето на отпадъци изглежда по следния начин:</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Сега оцелелите при преминаването на garbage collector обекти стават част</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от Поколение 1 (защото са оцелели при едно преминаване на garbage</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collector). Новият обект F, както и всички други новосъздадени обекти ще</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бъдат част от Поколение 0.</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Нека сега предположим, че е минало още известно време, през което</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приложението е създавало обекти в динамичната памет. Managed heap</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сега изглежда по следния начин:</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Добавянето на нов обект J, би предизвикало препълване на Поколение 0,</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lastRenderedPageBreak/>
        <w:t>така че отново трябва да се стартира събирането на отпадъци. Когато</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garbage collector се стартира, той трябва да реши кои обекти от паметта</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да прегледа. Както Поколение 0, така и Поколение 1 има праг за своя</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размер, който се определя от CLR при инициализацията. Този праг е по-</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голям от този на Поколение 0. Да предположим че той е 2MB.</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В случая Поколение 1 не е достигнало прага си, така че garbage collector</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ще прегледа отново само обектите от Поколение 0. Това се диктува от</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правилото, че по-старите обекти обикновено имат по-дълъг живот и сле-</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дователно почистването на Поколение 1 не е вероятно да освободи много</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памет, докато в Поколение 0 е твърде възможно много от обектите да са</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отпадъци. И така, garbage collector почиства отново Поколение 0, оцеле-</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лите обекти преминават в Поколение 1, а тези, които преди това са били в</w:t>
      </w:r>
    </w:p>
    <w:p w:rsidR="00762014" w:rsidRPr="007A0A5A" w:rsidRDefault="00762014" w:rsidP="00762014">
      <w:pPr>
        <w:rPr>
          <w:rFonts w:ascii="Arial" w:hAnsi="Arial" w:cs="Arial"/>
          <w:sz w:val="18"/>
          <w:szCs w:val="18"/>
          <w:lang w:val="en-US"/>
        </w:rPr>
      </w:pPr>
      <w:r w:rsidRPr="007A0A5A">
        <w:rPr>
          <w:rFonts w:ascii="Arial" w:hAnsi="Arial" w:cs="Arial"/>
          <w:sz w:val="18"/>
          <w:szCs w:val="18"/>
        </w:rPr>
        <w:t>Поколение 1, просто си остават там.</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Забележете, че обект C, който междувременно е станал недостъпен и сле-</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дователно подлежи на унищожение, в този случай остава в динамичната</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памет, тъй като е част от Поколение 1 и не е проверен при това премина-</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ване на garbage collector.</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Следващата фигура показва състоянието на динамичната памет след това</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почистване на Поколение 0.</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Както вероятно се досещате, с течение на времето Поколение 1 бавно ще</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расте. Идва момент, когато след поредното почистване на Поколение 0,</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Поколение 1 достига своя праг от 2 MB. В този случай приложението</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просто ще продължи да работи, тъй като Поколение 0 току-що е било</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почистено и е празно. Новите обекти, както винаги, ще се добавят в</w:t>
      </w:r>
    </w:p>
    <w:p w:rsidR="00762014" w:rsidRPr="007A0A5A" w:rsidRDefault="00762014" w:rsidP="00762014">
      <w:pPr>
        <w:autoSpaceDE w:val="0"/>
        <w:autoSpaceDN w:val="0"/>
        <w:adjustRightInd w:val="0"/>
        <w:spacing w:after="0" w:line="240" w:lineRule="auto"/>
        <w:rPr>
          <w:rFonts w:ascii="Arial" w:hAnsi="Arial" w:cs="Arial"/>
          <w:sz w:val="18"/>
          <w:szCs w:val="18"/>
        </w:rPr>
      </w:pPr>
      <w:r w:rsidRPr="007A0A5A">
        <w:rPr>
          <w:rFonts w:ascii="Arial" w:hAnsi="Arial" w:cs="Arial"/>
          <w:sz w:val="18"/>
          <w:szCs w:val="18"/>
        </w:rPr>
        <w:t>Поколение 0.</w:t>
      </w:r>
    </w:p>
    <w:p w:rsidR="00762014" w:rsidRPr="00227CF6" w:rsidRDefault="00762014" w:rsidP="00762014">
      <w:pPr>
        <w:autoSpaceDE w:val="0"/>
        <w:autoSpaceDN w:val="0"/>
        <w:adjustRightInd w:val="0"/>
        <w:spacing w:after="0" w:line="240" w:lineRule="auto"/>
        <w:rPr>
          <w:rFonts w:ascii="Arial" w:hAnsi="Arial" w:cs="Arial"/>
          <w:b/>
          <w:bCs/>
          <w:sz w:val="18"/>
          <w:szCs w:val="18"/>
          <w:lang w:val="en-US"/>
        </w:rPr>
      </w:pPr>
      <w:r w:rsidRPr="00227CF6">
        <w:rPr>
          <w:rFonts w:ascii="Arial" w:hAnsi="Arial" w:cs="Arial"/>
          <w:b/>
          <w:sz w:val="18"/>
          <w:szCs w:val="18"/>
        </w:rPr>
        <w:t>36. Финализация в .NET среда.</w:t>
      </w:r>
    </w:p>
    <w:p w:rsidR="00762014" w:rsidRPr="00227CF6" w:rsidRDefault="00762014" w:rsidP="00762014">
      <w:pPr>
        <w:autoSpaceDE w:val="0"/>
        <w:autoSpaceDN w:val="0"/>
        <w:adjustRightInd w:val="0"/>
        <w:spacing w:after="0" w:line="240" w:lineRule="auto"/>
        <w:rPr>
          <w:rFonts w:ascii="Arial" w:hAnsi="Arial" w:cs="Arial"/>
          <w:b/>
          <w:bCs/>
          <w:sz w:val="18"/>
          <w:szCs w:val="18"/>
        </w:rPr>
      </w:pPr>
      <w:r w:rsidRPr="00227CF6">
        <w:rPr>
          <w:rFonts w:ascii="Arial" w:hAnsi="Arial" w:cs="Arial"/>
          <w:b/>
          <w:bCs/>
          <w:sz w:val="18"/>
          <w:szCs w:val="18"/>
        </w:rPr>
        <w:t>Какво е финализация?</w:t>
      </w:r>
    </w:p>
    <w:p w:rsidR="00762014" w:rsidRPr="00227CF6" w:rsidRDefault="00762014" w:rsidP="00762014">
      <w:pPr>
        <w:autoSpaceDE w:val="0"/>
        <w:autoSpaceDN w:val="0"/>
        <w:adjustRightInd w:val="0"/>
        <w:spacing w:after="0" w:line="240" w:lineRule="auto"/>
        <w:rPr>
          <w:rFonts w:ascii="Arial" w:hAnsi="Arial" w:cs="Arial"/>
          <w:sz w:val="18"/>
          <w:szCs w:val="18"/>
        </w:rPr>
      </w:pPr>
      <w:r w:rsidRPr="00227CF6">
        <w:rPr>
          <w:rFonts w:ascii="Arial" w:hAnsi="Arial" w:cs="Arial"/>
          <w:sz w:val="18"/>
          <w:szCs w:val="18"/>
        </w:rPr>
        <w:t>Накратко, финализацията позволява да се почистват ресурси, свързани с</w:t>
      </w:r>
    </w:p>
    <w:p w:rsidR="00762014" w:rsidRPr="00227CF6" w:rsidRDefault="00762014" w:rsidP="00762014">
      <w:pPr>
        <w:autoSpaceDE w:val="0"/>
        <w:autoSpaceDN w:val="0"/>
        <w:adjustRightInd w:val="0"/>
        <w:spacing w:after="0" w:line="240" w:lineRule="auto"/>
        <w:rPr>
          <w:rFonts w:ascii="Arial" w:hAnsi="Arial" w:cs="Arial"/>
          <w:sz w:val="18"/>
          <w:szCs w:val="18"/>
        </w:rPr>
      </w:pPr>
      <w:r w:rsidRPr="00227CF6">
        <w:rPr>
          <w:rFonts w:ascii="Arial" w:hAnsi="Arial" w:cs="Arial"/>
          <w:sz w:val="18"/>
          <w:szCs w:val="18"/>
        </w:rPr>
        <w:t>даден обект, преди обектът да бъде унищожен от garbage collector.</w:t>
      </w:r>
    </w:p>
    <w:p w:rsidR="00762014" w:rsidRPr="00227CF6" w:rsidRDefault="00762014" w:rsidP="00762014">
      <w:pPr>
        <w:autoSpaceDE w:val="0"/>
        <w:autoSpaceDN w:val="0"/>
        <w:adjustRightInd w:val="0"/>
        <w:spacing w:after="0" w:line="240" w:lineRule="auto"/>
        <w:rPr>
          <w:rFonts w:ascii="Arial" w:hAnsi="Arial" w:cs="Arial"/>
          <w:sz w:val="18"/>
          <w:szCs w:val="18"/>
        </w:rPr>
      </w:pPr>
      <w:r w:rsidRPr="00227CF6">
        <w:rPr>
          <w:rFonts w:ascii="Arial" w:hAnsi="Arial" w:cs="Arial"/>
          <w:sz w:val="18"/>
          <w:szCs w:val="18"/>
        </w:rPr>
        <w:t>Обяснено най-просто, това е начин да се каже на CLR "преди този обект</w:t>
      </w:r>
    </w:p>
    <w:p w:rsidR="00762014" w:rsidRPr="00227CF6" w:rsidRDefault="00762014" w:rsidP="00762014">
      <w:pPr>
        <w:autoSpaceDE w:val="0"/>
        <w:autoSpaceDN w:val="0"/>
        <w:adjustRightInd w:val="0"/>
        <w:spacing w:after="0" w:line="240" w:lineRule="auto"/>
        <w:rPr>
          <w:rFonts w:ascii="Arial" w:hAnsi="Arial" w:cs="Arial"/>
          <w:sz w:val="18"/>
          <w:szCs w:val="18"/>
        </w:rPr>
      </w:pPr>
      <w:r w:rsidRPr="00227CF6">
        <w:rPr>
          <w:rFonts w:ascii="Arial" w:hAnsi="Arial" w:cs="Arial"/>
          <w:sz w:val="18"/>
          <w:szCs w:val="18"/>
        </w:rPr>
        <w:t>да бъде унищожен, трябва да се изпълни ето този код".</w:t>
      </w:r>
    </w:p>
    <w:p w:rsidR="00762014" w:rsidRPr="00227CF6" w:rsidRDefault="00762014" w:rsidP="00762014">
      <w:pPr>
        <w:autoSpaceDE w:val="0"/>
        <w:autoSpaceDN w:val="0"/>
        <w:adjustRightInd w:val="0"/>
        <w:spacing w:after="0" w:line="240" w:lineRule="auto"/>
        <w:rPr>
          <w:rFonts w:ascii="Arial" w:hAnsi="Arial" w:cs="Arial"/>
          <w:sz w:val="18"/>
          <w:szCs w:val="18"/>
        </w:rPr>
      </w:pPr>
      <w:r w:rsidRPr="00227CF6">
        <w:rPr>
          <w:rFonts w:ascii="Arial" w:hAnsi="Arial" w:cs="Arial"/>
          <w:sz w:val="18"/>
          <w:szCs w:val="18"/>
        </w:rPr>
        <w:t>За да е възможно това, класът трябва да имплементира специален метод,</w:t>
      </w:r>
    </w:p>
    <w:p w:rsidR="00762014" w:rsidRPr="00227CF6" w:rsidRDefault="00762014" w:rsidP="00762014">
      <w:pPr>
        <w:autoSpaceDE w:val="0"/>
        <w:autoSpaceDN w:val="0"/>
        <w:adjustRightInd w:val="0"/>
        <w:spacing w:after="0" w:line="240" w:lineRule="auto"/>
        <w:rPr>
          <w:rFonts w:ascii="Arial" w:hAnsi="Arial" w:cs="Arial"/>
          <w:sz w:val="18"/>
          <w:szCs w:val="18"/>
        </w:rPr>
      </w:pPr>
      <w:r w:rsidRPr="00227CF6">
        <w:rPr>
          <w:rFonts w:ascii="Arial" w:hAnsi="Arial" w:cs="Arial"/>
          <w:sz w:val="18"/>
          <w:szCs w:val="18"/>
        </w:rPr>
        <w:t xml:space="preserve">наречен </w:t>
      </w:r>
      <w:r w:rsidRPr="00227CF6">
        <w:rPr>
          <w:rFonts w:ascii="Arial" w:hAnsi="Arial" w:cs="Arial"/>
          <w:b/>
          <w:bCs/>
          <w:sz w:val="18"/>
          <w:szCs w:val="18"/>
        </w:rPr>
        <w:t>Finalize()</w:t>
      </w:r>
      <w:r w:rsidRPr="00227CF6">
        <w:rPr>
          <w:rFonts w:ascii="Arial" w:hAnsi="Arial" w:cs="Arial"/>
          <w:sz w:val="18"/>
          <w:szCs w:val="18"/>
        </w:rPr>
        <w:t>. Когато garbage collector установи, че даден обект</w:t>
      </w:r>
    </w:p>
    <w:p w:rsidR="00762014" w:rsidRPr="00227CF6" w:rsidRDefault="00762014" w:rsidP="00762014">
      <w:pPr>
        <w:autoSpaceDE w:val="0"/>
        <w:autoSpaceDN w:val="0"/>
        <w:adjustRightInd w:val="0"/>
        <w:spacing w:after="0" w:line="240" w:lineRule="auto"/>
        <w:rPr>
          <w:rFonts w:ascii="Arial" w:hAnsi="Arial" w:cs="Arial"/>
          <w:sz w:val="18"/>
          <w:szCs w:val="18"/>
        </w:rPr>
      </w:pPr>
      <w:r w:rsidRPr="00227CF6">
        <w:rPr>
          <w:rFonts w:ascii="Arial" w:hAnsi="Arial" w:cs="Arial"/>
          <w:sz w:val="18"/>
          <w:szCs w:val="18"/>
        </w:rPr>
        <w:t>вече не се използва от приложението, той проверява дали обектът</w:t>
      </w:r>
    </w:p>
    <w:p w:rsidR="00762014" w:rsidRPr="00227CF6" w:rsidRDefault="00762014" w:rsidP="00762014">
      <w:pPr>
        <w:autoSpaceDE w:val="0"/>
        <w:autoSpaceDN w:val="0"/>
        <w:adjustRightInd w:val="0"/>
        <w:spacing w:after="0" w:line="240" w:lineRule="auto"/>
        <w:rPr>
          <w:rFonts w:ascii="Arial" w:hAnsi="Arial" w:cs="Arial"/>
          <w:sz w:val="18"/>
          <w:szCs w:val="18"/>
        </w:rPr>
      </w:pPr>
      <w:r w:rsidRPr="00227CF6">
        <w:rPr>
          <w:rFonts w:ascii="Arial" w:hAnsi="Arial" w:cs="Arial"/>
          <w:sz w:val="18"/>
          <w:szCs w:val="18"/>
        </w:rPr>
        <w:t xml:space="preserve">дефинира </w:t>
      </w:r>
      <w:r w:rsidRPr="00227CF6">
        <w:rPr>
          <w:rFonts w:ascii="Arial" w:hAnsi="Arial" w:cs="Arial"/>
          <w:b/>
          <w:bCs/>
          <w:sz w:val="18"/>
          <w:szCs w:val="18"/>
        </w:rPr>
        <w:t xml:space="preserve">Finalize() </w:t>
      </w:r>
      <w:r w:rsidRPr="00227CF6">
        <w:rPr>
          <w:rFonts w:ascii="Arial" w:hAnsi="Arial" w:cs="Arial"/>
          <w:sz w:val="18"/>
          <w:szCs w:val="18"/>
        </w:rPr>
        <w:t xml:space="preserve">метод. Ако това е така, </w:t>
      </w:r>
      <w:r w:rsidRPr="00227CF6">
        <w:rPr>
          <w:rFonts w:ascii="Arial" w:hAnsi="Arial" w:cs="Arial"/>
          <w:b/>
          <w:bCs/>
          <w:sz w:val="18"/>
          <w:szCs w:val="18"/>
        </w:rPr>
        <w:t xml:space="preserve">Finalize() </w:t>
      </w:r>
      <w:r w:rsidRPr="00227CF6">
        <w:rPr>
          <w:rFonts w:ascii="Arial" w:hAnsi="Arial" w:cs="Arial"/>
          <w:sz w:val="18"/>
          <w:szCs w:val="18"/>
        </w:rPr>
        <w:t>се изпълнява и</w:t>
      </w:r>
    </w:p>
    <w:p w:rsidR="00762014" w:rsidRPr="00227CF6" w:rsidRDefault="00762014" w:rsidP="00762014">
      <w:pPr>
        <w:autoSpaceDE w:val="0"/>
        <w:autoSpaceDN w:val="0"/>
        <w:adjustRightInd w:val="0"/>
        <w:spacing w:after="0" w:line="240" w:lineRule="auto"/>
        <w:rPr>
          <w:rFonts w:ascii="Arial" w:hAnsi="Arial" w:cs="Arial"/>
          <w:sz w:val="18"/>
          <w:szCs w:val="18"/>
        </w:rPr>
      </w:pPr>
      <w:r w:rsidRPr="00227CF6">
        <w:rPr>
          <w:rFonts w:ascii="Arial" w:hAnsi="Arial" w:cs="Arial"/>
          <w:sz w:val="18"/>
          <w:szCs w:val="18"/>
        </w:rPr>
        <w:t>на по-късен етап (най-рано при следващото преминаване на garbage</w:t>
      </w:r>
    </w:p>
    <w:p w:rsidR="00762014" w:rsidRPr="00227CF6" w:rsidRDefault="00762014" w:rsidP="00762014">
      <w:pPr>
        <w:autoSpaceDE w:val="0"/>
        <w:autoSpaceDN w:val="0"/>
        <w:adjustRightInd w:val="0"/>
        <w:spacing w:after="0" w:line="240" w:lineRule="auto"/>
        <w:rPr>
          <w:rFonts w:ascii="Arial" w:hAnsi="Arial" w:cs="Arial"/>
          <w:sz w:val="18"/>
          <w:szCs w:val="18"/>
        </w:rPr>
      </w:pPr>
      <w:r w:rsidRPr="00227CF6">
        <w:rPr>
          <w:rFonts w:ascii="Arial" w:hAnsi="Arial" w:cs="Arial"/>
          <w:sz w:val="18"/>
          <w:szCs w:val="18"/>
        </w:rPr>
        <w:t>collector), обектът се унищожава. Този процес ще бъде разгледан детайл-</w:t>
      </w:r>
    </w:p>
    <w:p w:rsidR="00762014" w:rsidRPr="00227CF6" w:rsidRDefault="00762014" w:rsidP="00762014">
      <w:pPr>
        <w:autoSpaceDE w:val="0"/>
        <w:autoSpaceDN w:val="0"/>
        <w:adjustRightInd w:val="0"/>
        <w:spacing w:after="0" w:line="240" w:lineRule="auto"/>
        <w:rPr>
          <w:rFonts w:ascii="Arial" w:hAnsi="Arial" w:cs="Arial"/>
          <w:sz w:val="18"/>
          <w:szCs w:val="18"/>
        </w:rPr>
      </w:pPr>
      <w:r w:rsidRPr="00227CF6">
        <w:rPr>
          <w:rFonts w:ascii="Arial" w:hAnsi="Arial" w:cs="Arial"/>
          <w:sz w:val="18"/>
          <w:szCs w:val="18"/>
        </w:rPr>
        <w:t>но след малко. Засега просто трябва да запомните две неща:</w:t>
      </w:r>
    </w:p>
    <w:p w:rsidR="00762014" w:rsidRPr="00227CF6" w:rsidRDefault="00762014" w:rsidP="00762014">
      <w:pPr>
        <w:autoSpaceDE w:val="0"/>
        <w:autoSpaceDN w:val="0"/>
        <w:adjustRightInd w:val="0"/>
        <w:spacing w:after="0" w:line="240" w:lineRule="auto"/>
        <w:rPr>
          <w:rFonts w:ascii="Arial" w:hAnsi="Arial" w:cs="Arial"/>
          <w:sz w:val="18"/>
          <w:szCs w:val="18"/>
        </w:rPr>
      </w:pPr>
      <w:r w:rsidRPr="00227CF6">
        <w:rPr>
          <w:rFonts w:ascii="Arial" w:hAnsi="Arial" w:cs="Arial"/>
          <w:sz w:val="18"/>
          <w:szCs w:val="18"/>
        </w:rPr>
        <w:t xml:space="preserve">- </w:t>
      </w:r>
      <w:r w:rsidRPr="00227CF6">
        <w:rPr>
          <w:rFonts w:ascii="Arial" w:hAnsi="Arial" w:cs="Arial"/>
          <w:b/>
          <w:bCs/>
          <w:sz w:val="18"/>
          <w:szCs w:val="18"/>
        </w:rPr>
        <w:t>Finalize() не може да се извиква явно</w:t>
      </w:r>
      <w:r w:rsidRPr="00227CF6">
        <w:rPr>
          <w:rFonts w:ascii="Arial" w:hAnsi="Arial" w:cs="Arial"/>
          <w:sz w:val="18"/>
          <w:szCs w:val="18"/>
        </w:rPr>
        <w:t>. Този метод се извиква</w:t>
      </w:r>
    </w:p>
    <w:p w:rsidR="00762014" w:rsidRPr="00227CF6" w:rsidRDefault="00762014" w:rsidP="00762014">
      <w:pPr>
        <w:autoSpaceDE w:val="0"/>
        <w:autoSpaceDN w:val="0"/>
        <w:adjustRightInd w:val="0"/>
        <w:spacing w:after="0" w:line="240" w:lineRule="auto"/>
        <w:rPr>
          <w:rFonts w:ascii="Arial" w:hAnsi="Arial" w:cs="Arial"/>
          <w:sz w:val="18"/>
          <w:szCs w:val="18"/>
        </w:rPr>
      </w:pPr>
      <w:r w:rsidRPr="00227CF6">
        <w:rPr>
          <w:rFonts w:ascii="Arial" w:hAnsi="Arial" w:cs="Arial"/>
          <w:sz w:val="18"/>
          <w:szCs w:val="18"/>
        </w:rPr>
        <w:t>само от системата за почистване на паметта, когато тя прецени, че</w:t>
      </w:r>
    </w:p>
    <w:p w:rsidR="00762014" w:rsidRPr="00227CF6" w:rsidRDefault="00762014" w:rsidP="00762014">
      <w:pPr>
        <w:autoSpaceDE w:val="0"/>
        <w:autoSpaceDN w:val="0"/>
        <w:adjustRightInd w:val="0"/>
        <w:spacing w:after="0" w:line="240" w:lineRule="auto"/>
        <w:rPr>
          <w:rFonts w:ascii="Arial" w:hAnsi="Arial" w:cs="Arial"/>
          <w:sz w:val="18"/>
          <w:szCs w:val="18"/>
        </w:rPr>
      </w:pPr>
      <w:r w:rsidRPr="00227CF6">
        <w:rPr>
          <w:rFonts w:ascii="Arial" w:hAnsi="Arial" w:cs="Arial"/>
          <w:sz w:val="18"/>
          <w:szCs w:val="18"/>
        </w:rPr>
        <w:t>даденият обект е отпадък.</w:t>
      </w:r>
    </w:p>
    <w:p w:rsidR="00762014" w:rsidRPr="00227CF6" w:rsidRDefault="00762014" w:rsidP="00762014">
      <w:pPr>
        <w:autoSpaceDE w:val="0"/>
        <w:autoSpaceDN w:val="0"/>
        <w:adjustRightInd w:val="0"/>
        <w:spacing w:after="0" w:line="240" w:lineRule="auto"/>
        <w:rPr>
          <w:rFonts w:ascii="Arial" w:hAnsi="Arial" w:cs="Arial"/>
          <w:sz w:val="18"/>
          <w:szCs w:val="18"/>
        </w:rPr>
      </w:pPr>
      <w:r w:rsidRPr="00227CF6">
        <w:rPr>
          <w:rFonts w:ascii="Arial" w:hAnsi="Arial" w:cs="Arial"/>
          <w:sz w:val="18"/>
          <w:szCs w:val="18"/>
        </w:rPr>
        <w:t xml:space="preserve">- Най-малко </w:t>
      </w:r>
      <w:r w:rsidRPr="00227CF6">
        <w:rPr>
          <w:rFonts w:ascii="Arial" w:hAnsi="Arial" w:cs="Arial"/>
          <w:b/>
          <w:bCs/>
          <w:sz w:val="18"/>
          <w:szCs w:val="18"/>
        </w:rPr>
        <w:t xml:space="preserve">две </w:t>
      </w:r>
      <w:r w:rsidRPr="00227CF6">
        <w:rPr>
          <w:rFonts w:ascii="Arial" w:hAnsi="Arial" w:cs="Arial"/>
          <w:sz w:val="18"/>
          <w:szCs w:val="18"/>
        </w:rPr>
        <w:t>преминавания на garbage collector са необходими за</w:t>
      </w:r>
    </w:p>
    <w:p w:rsidR="00762014" w:rsidRPr="00227CF6" w:rsidRDefault="00762014" w:rsidP="00762014">
      <w:pPr>
        <w:autoSpaceDE w:val="0"/>
        <w:autoSpaceDN w:val="0"/>
        <w:adjustRightInd w:val="0"/>
        <w:spacing w:after="0" w:line="240" w:lineRule="auto"/>
        <w:rPr>
          <w:rFonts w:ascii="Arial" w:hAnsi="Arial" w:cs="Arial"/>
          <w:sz w:val="18"/>
          <w:szCs w:val="18"/>
        </w:rPr>
      </w:pPr>
      <w:r w:rsidRPr="00227CF6">
        <w:rPr>
          <w:rFonts w:ascii="Arial" w:hAnsi="Arial" w:cs="Arial"/>
          <w:sz w:val="18"/>
          <w:szCs w:val="18"/>
        </w:rPr>
        <w:t xml:space="preserve">да се унищожи обект, дефиниращ </w:t>
      </w:r>
      <w:r w:rsidRPr="00227CF6">
        <w:rPr>
          <w:rFonts w:ascii="Arial" w:hAnsi="Arial" w:cs="Arial"/>
          <w:b/>
          <w:bCs/>
          <w:sz w:val="18"/>
          <w:szCs w:val="18"/>
        </w:rPr>
        <w:t xml:space="preserve">Finalize() </w:t>
      </w:r>
      <w:r w:rsidRPr="00227CF6">
        <w:rPr>
          <w:rFonts w:ascii="Arial" w:hAnsi="Arial" w:cs="Arial"/>
          <w:sz w:val="18"/>
          <w:szCs w:val="18"/>
        </w:rPr>
        <w:t>метод. При първото се</w:t>
      </w:r>
    </w:p>
    <w:p w:rsidR="00762014" w:rsidRPr="00227CF6" w:rsidRDefault="00762014" w:rsidP="00762014">
      <w:pPr>
        <w:autoSpaceDE w:val="0"/>
        <w:autoSpaceDN w:val="0"/>
        <w:adjustRightInd w:val="0"/>
        <w:spacing w:after="0" w:line="240" w:lineRule="auto"/>
        <w:rPr>
          <w:rFonts w:ascii="Arial" w:hAnsi="Arial" w:cs="Arial"/>
          <w:sz w:val="18"/>
          <w:szCs w:val="18"/>
        </w:rPr>
      </w:pPr>
      <w:r w:rsidRPr="00227CF6">
        <w:rPr>
          <w:rFonts w:ascii="Arial" w:hAnsi="Arial" w:cs="Arial"/>
          <w:sz w:val="18"/>
          <w:szCs w:val="18"/>
        </w:rPr>
        <w:t>установява че обектът подлежи на унищожение и се изпълнява</w:t>
      </w:r>
    </w:p>
    <w:p w:rsidR="00762014" w:rsidRPr="00227CF6" w:rsidRDefault="00762014" w:rsidP="00762014">
      <w:pPr>
        <w:autoSpaceDE w:val="0"/>
        <w:autoSpaceDN w:val="0"/>
        <w:adjustRightInd w:val="0"/>
        <w:spacing w:after="0" w:line="240" w:lineRule="auto"/>
        <w:rPr>
          <w:rFonts w:ascii="Arial" w:hAnsi="Arial" w:cs="Arial"/>
          <w:sz w:val="18"/>
          <w:szCs w:val="18"/>
        </w:rPr>
      </w:pPr>
      <w:r w:rsidRPr="00227CF6">
        <w:rPr>
          <w:rFonts w:ascii="Arial" w:hAnsi="Arial" w:cs="Arial"/>
          <w:sz w:val="18"/>
          <w:szCs w:val="18"/>
        </w:rPr>
        <w:t>финализаторът, а при второто се освобождава и заетата от обекта</w:t>
      </w:r>
    </w:p>
    <w:p w:rsidR="00762014" w:rsidRPr="00227CF6" w:rsidRDefault="00762014" w:rsidP="00762014">
      <w:pPr>
        <w:autoSpaceDE w:val="0"/>
        <w:autoSpaceDN w:val="0"/>
        <w:adjustRightInd w:val="0"/>
        <w:spacing w:after="0" w:line="240" w:lineRule="auto"/>
        <w:rPr>
          <w:rFonts w:ascii="Arial" w:hAnsi="Arial" w:cs="Arial"/>
          <w:sz w:val="18"/>
          <w:szCs w:val="18"/>
        </w:rPr>
      </w:pPr>
      <w:r w:rsidRPr="00227CF6">
        <w:rPr>
          <w:rFonts w:ascii="Arial" w:hAnsi="Arial" w:cs="Arial"/>
          <w:sz w:val="18"/>
          <w:szCs w:val="18"/>
        </w:rPr>
        <w:t>памет. Всъщност в реалния живот почти винаги са необходими</w:t>
      </w:r>
    </w:p>
    <w:p w:rsidR="00762014" w:rsidRPr="00227CF6" w:rsidRDefault="00762014" w:rsidP="00762014">
      <w:pPr>
        <w:autoSpaceDE w:val="0"/>
        <w:autoSpaceDN w:val="0"/>
        <w:adjustRightInd w:val="0"/>
        <w:spacing w:after="0" w:line="240" w:lineRule="auto"/>
        <w:rPr>
          <w:rFonts w:ascii="Arial" w:hAnsi="Arial" w:cs="Arial"/>
          <w:sz w:val="18"/>
          <w:szCs w:val="18"/>
        </w:rPr>
      </w:pPr>
      <w:r w:rsidRPr="00227CF6">
        <w:rPr>
          <w:rFonts w:ascii="Arial" w:hAnsi="Arial" w:cs="Arial"/>
          <w:sz w:val="18"/>
          <w:szCs w:val="18"/>
        </w:rPr>
        <w:t>повече от две събирания на garbage collector поради преминаването</w:t>
      </w:r>
    </w:p>
    <w:p w:rsidR="00762014" w:rsidRPr="00227CF6" w:rsidRDefault="00762014" w:rsidP="00762014">
      <w:pPr>
        <w:rPr>
          <w:rFonts w:ascii="Arial" w:hAnsi="Arial" w:cs="Arial"/>
          <w:sz w:val="18"/>
          <w:szCs w:val="18"/>
        </w:rPr>
      </w:pPr>
      <w:r w:rsidRPr="00227CF6">
        <w:rPr>
          <w:rFonts w:ascii="Arial" w:hAnsi="Arial" w:cs="Arial"/>
          <w:sz w:val="18"/>
          <w:szCs w:val="18"/>
        </w:rPr>
        <w:t>на обекта в по-горно поколение.</w:t>
      </w:r>
    </w:p>
    <w:p w:rsidR="00762014" w:rsidRPr="00CE3A46" w:rsidRDefault="00762014" w:rsidP="00762014">
      <w:pPr>
        <w:autoSpaceDE w:val="0"/>
        <w:autoSpaceDN w:val="0"/>
        <w:adjustRightInd w:val="0"/>
        <w:spacing w:after="0" w:line="240" w:lineRule="auto"/>
        <w:rPr>
          <w:rFonts w:ascii="Arial" w:hAnsi="Arial" w:cs="Arial"/>
          <w:b/>
          <w:sz w:val="18"/>
          <w:szCs w:val="18"/>
          <w:lang w:val="en-US"/>
        </w:rPr>
      </w:pPr>
      <w:r w:rsidRPr="00CE3A46">
        <w:rPr>
          <w:rFonts w:ascii="Arial" w:hAnsi="Arial" w:cs="Arial"/>
          <w:b/>
          <w:sz w:val="18"/>
          <w:szCs w:val="18"/>
        </w:rPr>
        <w:t>37 Модел на явна финализация в .NET среда.Интегриране на Finalize() и Dispose()</w:t>
      </w:r>
    </w:p>
    <w:p w:rsidR="00762014" w:rsidRPr="00CE3A46" w:rsidRDefault="00762014" w:rsidP="00762014">
      <w:pPr>
        <w:autoSpaceDE w:val="0"/>
        <w:autoSpaceDN w:val="0"/>
        <w:adjustRightInd w:val="0"/>
        <w:spacing w:after="0" w:line="240" w:lineRule="auto"/>
        <w:rPr>
          <w:rFonts w:ascii="Arial" w:hAnsi="Arial" w:cs="Arial"/>
          <w:sz w:val="18"/>
          <w:szCs w:val="18"/>
        </w:rPr>
      </w:pPr>
      <w:r w:rsidRPr="00CE3A46">
        <w:rPr>
          <w:rFonts w:ascii="Arial" w:hAnsi="Arial" w:cs="Arial"/>
          <w:sz w:val="18"/>
          <w:szCs w:val="18"/>
        </w:rPr>
        <w:t>Когато се създава нов обект, CLR проверява дали типът дефинира</w:t>
      </w:r>
    </w:p>
    <w:p w:rsidR="00762014" w:rsidRPr="00CE3A46" w:rsidRDefault="00762014" w:rsidP="00762014">
      <w:pPr>
        <w:autoSpaceDE w:val="0"/>
        <w:autoSpaceDN w:val="0"/>
        <w:adjustRightInd w:val="0"/>
        <w:spacing w:after="0" w:line="240" w:lineRule="auto"/>
        <w:rPr>
          <w:rFonts w:ascii="Arial" w:hAnsi="Arial" w:cs="Arial"/>
          <w:sz w:val="18"/>
          <w:szCs w:val="18"/>
        </w:rPr>
      </w:pPr>
      <w:r w:rsidRPr="00CE3A46">
        <w:rPr>
          <w:rFonts w:ascii="Arial" w:hAnsi="Arial" w:cs="Arial"/>
          <w:b/>
          <w:bCs/>
          <w:sz w:val="18"/>
          <w:szCs w:val="18"/>
        </w:rPr>
        <w:t xml:space="preserve">Finalize() </w:t>
      </w:r>
      <w:r w:rsidRPr="00CE3A46">
        <w:rPr>
          <w:rFonts w:ascii="Arial" w:hAnsi="Arial" w:cs="Arial"/>
          <w:sz w:val="18"/>
          <w:szCs w:val="18"/>
        </w:rPr>
        <w:t>метод и ако това е така, след създаването на обекта в дина-</w:t>
      </w:r>
    </w:p>
    <w:p w:rsidR="00762014" w:rsidRPr="00CE3A46" w:rsidRDefault="00762014" w:rsidP="00762014">
      <w:pPr>
        <w:autoSpaceDE w:val="0"/>
        <w:autoSpaceDN w:val="0"/>
        <w:adjustRightInd w:val="0"/>
        <w:spacing w:after="0" w:line="240" w:lineRule="auto"/>
        <w:rPr>
          <w:rFonts w:ascii="Arial" w:hAnsi="Arial" w:cs="Arial"/>
          <w:sz w:val="18"/>
          <w:szCs w:val="18"/>
        </w:rPr>
      </w:pPr>
      <w:r w:rsidRPr="00CE3A46">
        <w:rPr>
          <w:rFonts w:ascii="Arial" w:hAnsi="Arial" w:cs="Arial"/>
          <w:sz w:val="18"/>
          <w:szCs w:val="18"/>
        </w:rPr>
        <w:t>мичната памет (но преди извикването на неговия конструктор), указател</w:t>
      </w:r>
    </w:p>
    <w:p w:rsidR="00762014" w:rsidRPr="00CE3A46" w:rsidRDefault="00762014" w:rsidP="00762014">
      <w:pPr>
        <w:autoSpaceDE w:val="0"/>
        <w:autoSpaceDN w:val="0"/>
        <w:adjustRightInd w:val="0"/>
        <w:spacing w:after="0" w:line="240" w:lineRule="auto"/>
        <w:rPr>
          <w:rFonts w:ascii="Arial" w:hAnsi="Arial" w:cs="Arial"/>
          <w:sz w:val="18"/>
          <w:szCs w:val="18"/>
        </w:rPr>
      </w:pPr>
      <w:r w:rsidRPr="00CE3A46">
        <w:rPr>
          <w:rFonts w:ascii="Arial" w:hAnsi="Arial" w:cs="Arial"/>
          <w:sz w:val="18"/>
          <w:szCs w:val="18"/>
        </w:rPr>
        <w:t>към обекта се добавя към Finalization list. Така Finalization list съдържа</w:t>
      </w:r>
    </w:p>
    <w:p w:rsidR="00762014" w:rsidRPr="00CE3A46" w:rsidRDefault="00762014" w:rsidP="00762014">
      <w:pPr>
        <w:autoSpaceDE w:val="0"/>
        <w:autoSpaceDN w:val="0"/>
        <w:adjustRightInd w:val="0"/>
        <w:spacing w:after="0" w:line="240" w:lineRule="auto"/>
        <w:rPr>
          <w:rFonts w:ascii="Arial" w:hAnsi="Arial" w:cs="Arial"/>
          <w:sz w:val="18"/>
          <w:szCs w:val="18"/>
        </w:rPr>
      </w:pPr>
      <w:r w:rsidRPr="00CE3A46">
        <w:rPr>
          <w:rFonts w:ascii="Arial" w:hAnsi="Arial" w:cs="Arial"/>
          <w:sz w:val="18"/>
          <w:szCs w:val="18"/>
        </w:rPr>
        <w:t>указатели към всички обекти в хийпа, които трябва да бъдат финализи-</w:t>
      </w:r>
    </w:p>
    <w:p w:rsidR="00762014" w:rsidRPr="00CE3A46" w:rsidRDefault="00762014" w:rsidP="00762014">
      <w:pPr>
        <w:autoSpaceDE w:val="0"/>
        <w:autoSpaceDN w:val="0"/>
        <w:adjustRightInd w:val="0"/>
        <w:spacing w:after="0" w:line="240" w:lineRule="auto"/>
        <w:rPr>
          <w:rFonts w:ascii="Arial" w:hAnsi="Arial" w:cs="Arial"/>
          <w:sz w:val="18"/>
          <w:szCs w:val="18"/>
        </w:rPr>
      </w:pPr>
      <w:r w:rsidRPr="00CE3A46">
        <w:rPr>
          <w:rFonts w:ascii="Arial" w:hAnsi="Arial" w:cs="Arial"/>
          <w:sz w:val="18"/>
          <w:szCs w:val="18"/>
        </w:rPr>
        <w:t xml:space="preserve">рани (имат </w:t>
      </w:r>
      <w:r w:rsidRPr="00CE3A46">
        <w:rPr>
          <w:rFonts w:ascii="Arial" w:hAnsi="Arial" w:cs="Arial"/>
          <w:b/>
          <w:bCs/>
          <w:sz w:val="18"/>
          <w:szCs w:val="18"/>
        </w:rPr>
        <w:t xml:space="preserve">Finalize() </w:t>
      </w:r>
      <w:r w:rsidRPr="00CE3A46">
        <w:rPr>
          <w:rFonts w:ascii="Arial" w:hAnsi="Arial" w:cs="Arial"/>
          <w:sz w:val="18"/>
          <w:szCs w:val="18"/>
        </w:rPr>
        <w:t>методи), но все още се използват от приложението</w:t>
      </w:r>
    </w:p>
    <w:p w:rsidR="00762014" w:rsidRPr="00CE3A46" w:rsidRDefault="00762014" w:rsidP="00762014">
      <w:pPr>
        <w:autoSpaceDE w:val="0"/>
        <w:autoSpaceDN w:val="0"/>
        <w:adjustRightInd w:val="0"/>
        <w:spacing w:after="0" w:line="240" w:lineRule="auto"/>
        <w:rPr>
          <w:rFonts w:ascii="Arial" w:hAnsi="Arial" w:cs="Arial"/>
          <w:sz w:val="18"/>
          <w:szCs w:val="18"/>
        </w:rPr>
      </w:pPr>
      <w:r w:rsidRPr="00CE3A46">
        <w:rPr>
          <w:rFonts w:ascii="Arial" w:hAnsi="Arial" w:cs="Arial"/>
          <w:sz w:val="18"/>
          <w:szCs w:val="18"/>
        </w:rPr>
        <w:t>(или вече не се използват, но още не са проверени от garbage collector).</w:t>
      </w:r>
    </w:p>
    <w:p w:rsidR="00762014" w:rsidRPr="00CE3A46" w:rsidRDefault="00762014" w:rsidP="00762014">
      <w:pPr>
        <w:autoSpaceDE w:val="0"/>
        <w:autoSpaceDN w:val="0"/>
        <w:adjustRightInd w:val="0"/>
        <w:spacing w:after="0" w:line="240" w:lineRule="auto"/>
        <w:rPr>
          <w:rFonts w:ascii="Arial" w:hAnsi="Arial" w:cs="Arial"/>
          <w:b/>
          <w:bCs/>
          <w:sz w:val="18"/>
          <w:szCs w:val="18"/>
        </w:rPr>
      </w:pPr>
      <w:r w:rsidRPr="00CE3A46">
        <w:rPr>
          <w:rFonts w:ascii="Arial" w:hAnsi="Arial" w:cs="Arial"/>
          <w:b/>
          <w:bCs/>
          <w:sz w:val="18"/>
          <w:szCs w:val="18"/>
        </w:rPr>
        <w:t>Създаването на обект, поддържащ финализация изисква</w:t>
      </w:r>
    </w:p>
    <w:p w:rsidR="00762014" w:rsidRPr="00CE3A46" w:rsidRDefault="00762014" w:rsidP="00762014">
      <w:pPr>
        <w:autoSpaceDE w:val="0"/>
        <w:autoSpaceDN w:val="0"/>
        <w:adjustRightInd w:val="0"/>
        <w:spacing w:after="0" w:line="240" w:lineRule="auto"/>
        <w:rPr>
          <w:rFonts w:ascii="Arial" w:hAnsi="Arial" w:cs="Arial"/>
          <w:b/>
          <w:bCs/>
          <w:sz w:val="18"/>
          <w:szCs w:val="18"/>
        </w:rPr>
      </w:pPr>
      <w:r w:rsidRPr="00CE3A46">
        <w:rPr>
          <w:rFonts w:ascii="Arial" w:hAnsi="Arial" w:cs="Arial"/>
          <w:b/>
          <w:bCs/>
          <w:sz w:val="18"/>
          <w:szCs w:val="18"/>
        </w:rPr>
        <w:t>една допълнителна операция от страна на CLR – поста-</w:t>
      </w:r>
    </w:p>
    <w:p w:rsidR="00762014" w:rsidRPr="00CE3A46" w:rsidRDefault="00762014" w:rsidP="00762014">
      <w:pPr>
        <w:autoSpaceDE w:val="0"/>
        <w:autoSpaceDN w:val="0"/>
        <w:adjustRightInd w:val="0"/>
        <w:spacing w:after="0" w:line="240" w:lineRule="auto"/>
        <w:rPr>
          <w:rFonts w:ascii="Arial" w:hAnsi="Arial" w:cs="Arial"/>
          <w:b/>
          <w:bCs/>
          <w:sz w:val="18"/>
          <w:szCs w:val="18"/>
        </w:rPr>
      </w:pPr>
      <w:r w:rsidRPr="00CE3A46">
        <w:rPr>
          <w:rFonts w:ascii="Arial" w:hAnsi="Arial" w:cs="Arial"/>
          <w:b/>
          <w:bCs/>
          <w:sz w:val="18"/>
          <w:szCs w:val="18"/>
        </w:rPr>
        <w:t>вянето на указател във Finalization list и следователно</w:t>
      </w:r>
    </w:p>
    <w:p w:rsidR="00762014" w:rsidRPr="00CE3A46" w:rsidRDefault="00762014" w:rsidP="00762014">
      <w:pPr>
        <w:autoSpaceDE w:val="0"/>
        <w:autoSpaceDN w:val="0"/>
        <w:adjustRightInd w:val="0"/>
        <w:spacing w:after="0" w:line="240" w:lineRule="auto"/>
        <w:rPr>
          <w:rFonts w:ascii="Arial" w:hAnsi="Arial" w:cs="Arial"/>
          <w:b/>
          <w:bCs/>
          <w:sz w:val="18"/>
          <w:szCs w:val="18"/>
        </w:rPr>
      </w:pPr>
      <w:r w:rsidRPr="00CE3A46">
        <w:rPr>
          <w:rFonts w:ascii="Arial" w:hAnsi="Arial" w:cs="Arial"/>
          <w:b/>
          <w:bCs/>
          <w:sz w:val="18"/>
          <w:szCs w:val="18"/>
        </w:rPr>
        <w:t>отнема и малко повече време.</w:t>
      </w:r>
    </w:p>
    <w:p w:rsidR="00762014" w:rsidRPr="00CE3A46" w:rsidRDefault="00762014" w:rsidP="00762014">
      <w:pPr>
        <w:autoSpaceDE w:val="0"/>
        <w:autoSpaceDN w:val="0"/>
        <w:adjustRightInd w:val="0"/>
        <w:spacing w:after="0" w:line="240" w:lineRule="auto"/>
        <w:rPr>
          <w:rFonts w:ascii="Arial" w:hAnsi="Arial" w:cs="Arial"/>
          <w:sz w:val="18"/>
          <w:szCs w:val="18"/>
        </w:rPr>
      </w:pPr>
      <w:r w:rsidRPr="00CE3A46">
        <w:rPr>
          <w:rFonts w:ascii="Arial" w:hAnsi="Arial" w:cs="Arial"/>
          <w:sz w:val="18"/>
          <w:szCs w:val="18"/>
        </w:rPr>
        <w:lastRenderedPageBreak/>
        <w:t>Взаимодействието на garbage collector с обектите, нуждаещи се от фина-</w:t>
      </w:r>
    </w:p>
    <w:p w:rsidR="00762014" w:rsidRPr="00CE3A46" w:rsidRDefault="00762014" w:rsidP="00762014">
      <w:pPr>
        <w:autoSpaceDE w:val="0"/>
        <w:autoSpaceDN w:val="0"/>
        <w:adjustRightInd w:val="0"/>
        <w:spacing w:after="0" w:line="240" w:lineRule="auto"/>
        <w:rPr>
          <w:rFonts w:ascii="Arial" w:hAnsi="Arial" w:cs="Arial"/>
          <w:sz w:val="18"/>
          <w:szCs w:val="18"/>
        </w:rPr>
      </w:pPr>
      <w:r w:rsidRPr="00CE3A46">
        <w:rPr>
          <w:rFonts w:ascii="Arial" w:hAnsi="Arial" w:cs="Arial"/>
          <w:sz w:val="18"/>
          <w:szCs w:val="18"/>
        </w:rPr>
        <w:t>лизация, е твърде интересно. Нека разгледаме следния пример.</w:t>
      </w:r>
    </w:p>
    <w:p w:rsidR="00762014" w:rsidRPr="00CE3A46" w:rsidRDefault="00762014" w:rsidP="00762014">
      <w:pPr>
        <w:autoSpaceDE w:val="0"/>
        <w:autoSpaceDN w:val="0"/>
        <w:adjustRightInd w:val="0"/>
        <w:spacing w:after="0" w:line="240" w:lineRule="auto"/>
        <w:rPr>
          <w:rFonts w:ascii="Arial" w:hAnsi="Arial" w:cs="Arial"/>
          <w:sz w:val="18"/>
          <w:szCs w:val="18"/>
        </w:rPr>
      </w:pPr>
      <w:r w:rsidRPr="00CE3A46">
        <w:rPr>
          <w:rFonts w:ascii="Arial" w:hAnsi="Arial" w:cs="Arial"/>
          <w:sz w:val="18"/>
          <w:szCs w:val="18"/>
        </w:rPr>
        <w:t>Фигурата по-долу показва опростена схема на състоянието на динамич-</w:t>
      </w:r>
    </w:p>
    <w:p w:rsidR="00762014" w:rsidRPr="00CE3A46" w:rsidRDefault="00762014" w:rsidP="00762014">
      <w:pPr>
        <w:autoSpaceDE w:val="0"/>
        <w:autoSpaceDN w:val="0"/>
        <w:adjustRightInd w:val="0"/>
        <w:spacing w:after="0" w:line="240" w:lineRule="auto"/>
        <w:rPr>
          <w:rFonts w:ascii="Arial" w:hAnsi="Arial" w:cs="Arial"/>
          <w:sz w:val="18"/>
          <w:szCs w:val="18"/>
        </w:rPr>
      </w:pPr>
      <w:r w:rsidRPr="00CE3A46">
        <w:rPr>
          <w:rFonts w:ascii="Arial" w:hAnsi="Arial" w:cs="Arial"/>
          <w:sz w:val="18"/>
          <w:szCs w:val="18"/>
        </w:rPr>
        <w:t>ната памет точно преди да започне почистване на паметта. Виждаме че</w:t>
      </w:r>
    </w:p>
    <w:p w:rsidR="00762014" w:rsidRPr="00CE3A46" w:rsidRDefault="00762014" w:rsidP="00762014">
      <w:pPr>
        <w:autoSpaceDE w:val="0"/>
        <w:autoSpaceDN w:val="0"/>
        <w:adjustRightInd w:val="0"/>
        <w:spacing w:after="0" w:line="240" w:lineRule="auto"/>
        <w:rPr>
          <w:rFonts w:ascii="Arial" w:hAnsi="Arial" w:cs="Arial"/>
          <w:sz w:val="18"/>
          <w:szCs w:val="18"/>
        </w:rPr>
      </w:pPr>
      <w:r w:rsidRPr="00CE3A46">
        <w:rPr>
          <w:rFonts w:ascii="Arial" w:hAnsi="Arial" w:cs="Arial"/>
          <w:sz w:val="18"/>
          <w:szCs w:val="18"/>
        </w:rPr>
        <w:t>хийпът съдържа три обекта – A, B и C. Нека всички те са от Поколение 0.</w:t>
      </w:r>
    </w:p>
    <w:p w:rsidR="00762014" w:rsidRPr="00CE3A46" w:rsidRDefault="00762014" w:rsidP="00762014">
      <w:pPr>
        <w:autoSpaceDE w:val="0"/>
        <w:autoSpaceDN w:val="0"/>
        <w:adjustRightInd w:val="0"/>
        <w:spacing w:after="0" w:line="240" w:lineRule="auto"/>
        <w:rPr>
          <w:rFonts w:ascii="Arial" w:hAnsi="Arial" w:cs="Arial"/>
          <w:sz w:val="18"/>
          <w:szCs w:val="18"/>
        </w:rPr>
      </w:pPr>
      <w:r w:rsidRPr="00CE3A46">
        <w:rPr>
          <w:rFonts w:ascii="Arial" w:hAnsi="Arial" w:cs="Arial"/>
          <w:sz w:val="18"/>
          <w:szCs w:val="18"/>
        </w:rPr>
        <w:t>Обект A все още се използва от приложението, така че той ще оцелее при</w:t>
      </w:r>
    </w:p>
    <w:p w:rsidR="00762014" w:rsidRPr="00CE3A46" w:rsidRDefault="00762014" w:rsidP="00762014">
      <w:pPr>
        <w:autoSpaceDE w:val="0"/>
        <w:autoSpaceDN w:val="0"/>
        <w:adjustRightInd w:val="0"/>
        <w:spacing w:after="0" w:line="240" w:lineRule="auto"/>
        <w:rPr>
          <w:rFonts w:ascii="Arial" w:hAnsi="Arial" w:cs="Arial"/>
          <w:sz w:val="18"/>
          <w:szCs w:val="18"/>
        </w:rPr>
      </w:pPr>
      <w:r w:rsidRPr="00CE3A46">
        <w:rPr>
          <w:rFonts w:ascii="Arial" w:hAnsi="Arial" w:cs="Arial"/>
          <w:sz w:val="18"/>
          <w:szCs w:val="18"/>
        </w:rPr>
        <w:t>преминаването на garbage collector. Обекти B и C, обаче, са недостъпни от</w:t>
      </w:r>
    </w:p>
    <w:p w:rsidR="00762014" w:rsidRPr="00CE3A46" w:rsidRDefault="00762014" w:rsidP="00762014">
      <w:pPr>
        <w:rPr>
          <w:rFonts w:ascii="Arial" w:hAnsi="Arial" w:cs="Arial"/>
          <w:sz w:val="18"/>
          <w:szCs w:val="18"/>
          <w:lang w:val="en-US"/>
        </w:rPr>
      </w:pPr>
      <w:r w:rsidRPr="00CE3A46">
        <w:rPr>
          <w:rFonts w:ascii="Arial" w:hAnsi="Arial" w:cs="Arial"/>
          <w:sz w:val="18"/>
          <w:szCs w:val="18"/>
        </w:rPr>
        <w:t>корените и се определят от garbage collector-a като отпадъци.</w:t>
      </w:r>
    </w:p>
    <w:p w:rsidR="00762014" w:rsidRPr="00CE3A46" w:rsidRDefault="00762014" w:rsidP="00762014">
      <w:pPr>
        <w:autoSpaceDE w:val="0"/>
        <w:autoSpaceDN w:val="0"/>
        <w:adjustRightInd w:val="0"/>
        <w:spacing w:after="0" w:line="240" w:lineRule="auto"/>
        <w:rPr>
          <w:rFonts w:ascii="Arial" w:hAnsi="Arial" w:cs="Arial"/>
          <w:sz w:val="18"/>
          <w:szCs w:val="18"/>
        </w:rPr>
      </w:pPr>
      <w:r w:rsidRPr="00CE3A46">
        <w:rPr>
          <w:rFonts w:ascii="Arial" w:hAnsi="Arial" w:cs="Arial"/>
          <w:sz w:val="18"/>
          <w:szCs w:val="18"/>
        </w:rPr>
        <w:t>И така, garbage collector първо определя обект B като недостъпен и</w:t>
      </w:r>
    </w:p>
    <w:p w:rsidR="00762014" w:rsidRPr="00CE3A46" w:rsidRDefault="00762014" w:rsidP="00762014">
      <w:pPr>
        <w:autoSpaceDE w:val="0"/>
        <w:autoSpaceDN w:val="0"/>
        <w:adjustRightInd w:val="0"/>
        <w:spacing w:after="0" w:line="240" w:lineRule="auto"/>
        <w:rPr>
          <w:rFonts w:ascii="Arial" w:hAnsi="Arial" w:cs="Arial"/>
          <w:sz w:val="18"/>
          <w:szCs w:val="18"/>
        </w:rPr>
      </w:pPr>
      <w:r w:rsidRPr="00CE3A46">
        <w:rPr>
          <w:rFonts w:ascii="Arial" w:hAnsi="Arial" w:cs="Arial"/>
          <w:sz w:val="18"/>
          <w:szCs w:val="18"/>
        </w:rPr>
        <w:t>следователно – подлежащ на почистване. След това указателят към обект</w:t>
      </w:r>
    </w:p>
    <w:p w:rsidR="00762014" w:rsidRPr="00CE3A46" w:rsidRDefault="00762014" w:rsidP="00762014">
      <w:pPr>
        <w:autoSpaceDE w:val="0"/>
        <w:autoSpaceDN w:val="0"/>
        <w:adjustRightInd w:val="0"/>
        <w:spacing w:after="0" w:line="240" w:lineRule="auto"/>
        <w:rPr>
          <w:rFonts w:ascii="Arial" w:hAnsi="Arial" w:cs="Arial"/>
          <w:sz w:val="18"/>
          <w:szCs w:val="18"/>
        </w:rPr>
      </w:pPr>
      <w:r w:rsidRPr="00CE3A46">
        <w:rPr>
          <w:rFonts w:ascii="Arial" w:hAnsi="Arial" w:cs="Arial"/>
          <w:sz w:val="18"/>
          <w:szCs w:val="18"/>
        </w:rPr>
        <w:t>B се изтрива от Finalization list и се добавя към опашката Freachable. В</w:t>
      </w:r>
    </w:p>
    <w:p w:rsidR="00762014" w:rsidRPr="00CE3A46" w:rsidRDefault="00762014" w:rsidP="00762014">
      <w:pPr>
        <w:autoSpaceDE w:val="0"/>
        <w:autoSpaceDN w:val="0"/>
        <w:adjustRightInd w:val="0"/>
        <w:spacing w:after="0" w:line="240" w:lineRule="auto"/>
        <w:rPr>
          <w:rFonts w:ascii="Arial" w:hAnsi="Arial" w:cs="Arial"/>
          <w:sz w:val="18"/>
          <w:szCs w:val="18"/>
        </w:rPr>
      </w:pPr>
      <w:r w:rsidRPr="00CE3A46">
        <w:rPr>
          <w:rFonts w:ascii="Arial" w:hAnsi="Arial" w:cs="Arial"/>
          <w:sz w:val="18"/>
          <w:szCs w:val="18"/>
        </w:rPr>
        <w:t xml:space="preserve">този момент обектът се </w:t>
      </w:r>
      <w:r w:rsidRPr="00CE3A46">
        <w:rPr>
          <w:rFonts w:ascii="Arial" w:hAnsi="Arial" w:cs="Arial"/>
          <w:b/>
          <w:bCs/>
          <w:sz w:val="18"/>
          <w:szCs w:val="18"/>
        </w:rPr>
        <w:t>съживява</w:t>
      </w:r>
      <w:r w:rsidRPr="00CE3A46">
        <w:rPr>
          <w:rFonts w:ascii="Arial" w:hAnsi="Arial" w:cs="Arial"/>
          <w:sz w:val="18"/>
          <w:szCs w:val="18"/>
        </w:rPr>
        <w:t>, т.е. той се добавя към графа на</w:t>
      </w:r>
    </w:p>
    <w:p w:rsidR="00762014" w:rsidRPr="00CE3A46" w:rsidRDefault="00762014" w:rsidP="00762014">
      <w:pPr>
        <w:autoSpaceDE w:val="0"/>
        <w:autoSpaceDN w:val="0"/>
        <w:adjustRightInd w:val="0"/>
        <w:spacing w:after="0" w:line="240" w:lineRule="auto"/>
        <w:rPr>
          <w:rFonts w:ascii="Arial" w:hAnsi="Arial" w:cs="Arial"/>
          <w:sz w:val="18"/>
          <w:szCs w:val="18"/>
        </w:rPr>
      </w:pPr>
      <w:r w:rsidRPr="00CE3A46">
        <w:rPr>
          <w:rFonts w:ascii="Arial" w:hAnsi="Arial" w:cs="Arial"/>
          <w:sz w:val="18"/>
          <w:szCs w:val="18"/>
        </w:rPr>
        <w:t>достъпните обекти и вече не се счита за отпадък. Garbage collector</w:t>
      </w:r>
    </w:p>
    <w:p w:rsidR="00762014" w:rsidRPr="00CE3A46" w:rsidRDefault="00762014" w:rsidP="00762014">
      <w:pPr>
        <w:autoSpaceDE w:val="0"/>
        <w:autoSpaceDN w:val="0"/>
        <w:adjustRightInd w:val="0"/>
        <w:spacing w:after="0" w:line="240" w:lineRule="auto"/>
        <w:rPr>
          <w:rFonts w:ascii="Arial" w:hAnsi="Arial" w:cs="Arial"/>
          <w:sz w:val="18"/>
          <w:szCs w:val="18"/>
        </w:rPr>
      </w:pPr>
      <w:r w:rsidRPr="00CE3A46">
        <w:rPr>
          <w:rFonts w:ascii="Arial" w:hAnsi="Arial" w:cs="Arial"/>
          <w:sz w:val="18"/>
          <w:szCs w:val="18"/>
        </w:rPr>
        <w:t>пренарежда динамичната памет. При това обект B се третира както всеки</w:t>
      </w:r>
    </w:p>
    <w:p w:rsidR="00762014" w:rsidRPr="00CE3A46" w:rsidRDefault="00762014" w:rsidP="00762014">
      <w:pPr>
        <w:autoSpaceDE w:val="0"/>
        <w:autoSpaceDN w:val="0"/>
        <w:adjustRightInd w:val="0"/>
        <w:spacing w:after="0" w:line="240" w:lineRule="auto"/>
        <w:rPr>
          <w:rFonts w:ascii="Arial" w:hAnsi="Arial" w:cs="Arial"/>
          <w:sz w:val="18"/>
          <w:szCs w:val="18"/>
        </w:rPr>
      </w:pPr>
      <w:r w:rsidRPr="00CE3A46">
        <w:rPr>
          <w:rFonts w:ascii="Arial" w:hAnsi="Arial" w:cs="Arial"/>
          <w:sz w:val="18"/>
          <w:szCs w:val="18"/>
        </w:rPr>
        <w:t>друг достъпен от приложението обект, в нашия пример – обект A.</w:t>
      </w:r>
    </w:p>
    <w:p w:rsidR="00762014" w:rsidRPr="00CE3A46" w:rsidRDefault="00762014" w:rsidP="00762014">
      <w:pPr>
        <w:autoSpaceDE w:val="0"/>
        <w:autoSpaceDN w:val="0"/>
        <w:adjustRightInd w:val="0"/>
        <w:spacing w:after="0" w:line="240" w:lineRule="auto"/>
        <w:rPr>
          <w:rFonts w:ascii="Arial" w:hAnsi="Arial" w:cs="Arial"/>
          <w:sz w:val="18"/>
          <w:szCs w:val="18"/>
        </w:rPr>
      </w:pPr>
      <w:r w:rsidRPr="00CE3A46">
        <w:rPr>
          <w:rFonts w:ascii="Arial" w:hAnsi="Arial" w:cs="Arial"/>
          <w:sz w:val="18"/>
          <w:szCs w:val="18"/>
        </w:rPr>
        <w:t>След това CLR стартира специална нишка с висок приоритет, която за</w:t>
      </w:r>
    </w:p>
    <w:p w:rsidR="00762014" w:rsidRPr="00CE3A46" w:rsidRDefault="00762014" w:rsidP="00762014">
      <w:pPr>
        <w:autoSpaceDE w:val="0"/>
        <w:autoSpaceDN w:val="0"/>
        <w:adjustRightInd w:val="0"/>
        <w:spacing w:after="0" w:line="240" w:lineRule="auto"/>
        <w:rPr>
          <w:rFonts w:ascii="Arial" w:hAnsi="Arial" w:cs="Arial"/>
          <w:sz w:val="18"/>
          <w:szCs w:val="18"/>
        </w:rPr>
      </w:pPr>
      <w:r w:rsidRPr="00CE3A46">
        <w:rPr>
          <w:rFonts w:ascii="Arial" w:hAnsi="Arial" w:cs="Arial"/>
          <w:sz w:val="18"/>
          <w:szCs w:val="18"/>
        </w:rPr>
        <w:t xml:space="preserve">всеки запис във Freachable queue изпълнява </w:t>
      </w:r>
      <w:r w:rsidRPr="00CE3A46">
        <w:rPr>
          <w:rFonts w:ascii="Arial" w:hAnsi="Arial" w:cs="Arial"/>
          <w:b/>
          <w:bCs/>
          <w:sz w:val="18"/>
          <w:szCs w:val="18"/>
        </w:rPr>
        <w:t xml:space="preserve">Finalize() </w:t>
      </w:r>
      <w:r w:rsidRPr="00CE3A46">
        <w:rPr>
          <w:rFonts w:ascii="Arial" w:hAnsi="Arial" w:cs="Arial"/>
          <w:sz w:val="18"/>
          <w:szCs w:val="18"/>
        </w:rPr>
        <w:t>метода на съот-</w:t>
      </w:r>
    </w:p>
    <w:p w:rsidR="00762014" w:rsidRPr="00CE3A46" w:rsidRDefault="00762014" w:rsidP="00762014">
      <w:pPr>
        <w:autoSpaceDE w:val="0"/>
        <w:autoSpaceDN w:val="0"/>
        <w:adjustRightInd w:val="0"/>
        <w:spacing w:after="0" w:line="240" w:lineRule="auto"/>
        <w:rPr>
          <w:rFonts w:ascii="Arial" w:hAnsi="Arial" w:cs="Arial"/>
          <w:sz w:val="18"/>
          <w:szCs w:val="18"/>
        </w:rPr>
      </w:pPr>
      <w:r w:rsidRPr="00CE3A46">
        <w:rPr>
          <w:rFonts w:ascii="Arial" w:hAnsi="Arial" w:cs="Arial"/>
          <w:sz w:val="18"/>
          <w:szCs w:val="18"/>
        </w:rPr>
        <w:t xml:space="preserve">ветния обект и след това </w:t>
      </w:r>
      <w:r w:rsidRPr="00CE3A46">
        <w:rPr>
          <w:rFonts w:ascii="Arial" w:hAnsi="Arial" w:cs="Arial"/>
          <w:b/>
          <w:bCs/>
          <w:sz w:val="18"/>
          <w:szCs w:val="18"/>
        </w:rPr>
        <w:t>изтрива записа от опашката</w:t>
      </w:r>
      <w:r w:rsidRPr="00CE3A46">
        <w:rPr>
          <w:rFonts w:ascii="Arial" w:hAnsi="Arial" w:cs="Arial"/>
          <w:sz w:val="18"/>
          <w:szCs w:val="18"/>
        </w:rPr>
        <w:t>.</w:t>
      </w:r>
    </w:p>
    <w:p w:rsidR="00762014" w:rsidRPr="00CE3A46" w:rsidRDefault="00762014" w:rsidP="00762014">
      <w:pPr>
        <w:autoSpaceDE w:val="0"/>
        <w:autoSpaceDN w:val="0"/>
        <w:adjustRightInd w:val="0"/>
        <w:spacing w:after="0" w:line="240" w:lineRule="auto"/>
        <w:rPr>
          <w:rFonts w:ascii="Arial" w:hAnsi="Arial" w:cs="Arial"/>
          <w:sz w:val="18"/>
          <w:szCs w:val="18"/>
        </w:rPr>
      </w:pPr>
      <w:r w:rsidRPr="00CE3A46">
        <w:rPr>
          <w:rFonts w:ascii="Arial" w:hAnsi="Arial" w:cs="Arial"/>
          <w:sz w:val="18"/>
          <w:szCs w:val="18"/>
        </w:rPr>
        <w:t>При следващото почистване на Поколение 1 от garbage collector, обект B</w:t>
      </w:r>
    </w:p>
    <w:p w:rsidR="00762014" w:rsidRPr="00CE3A46" w:rsidRDefault="00762014" w:rsidP="00762014">
      <w:pPr>
        <w:autoSpaceDE w:val="0"/>
        <w:autoSpaceDN w:val="0"/>
        <w:adjustRightInd w:val="0"/>
        <w:spacing w:after="0" w:line="240" w:lineRule="auto"/>
        <w:rPr>
          <w:rFonts w:ascii="Arial" w:hAnsi="Arial" w:cs="Arial"/>
          <w:sz w:val="18"/>
          <w:szCs w:val="18"/>
        </w:rPr>
      </w:pPr>
      <w:r w:rsidRPr="00CE3A46">
        <w:rPr>
          <w:rFonts w:ascii="Arial" w:hAnsi="Arial" w:cs="Arial"/>
          <w:sz w:val="18"/>
          <w:szCs w:val="18"/>
        </w:rPr>
        <w:t>ще бъде третиран като недостъпен (защото записът вече е изтрит от Freachable queue и никой от корените на приложението не сочи към</w:t>
      </w:r>
    </w:p>
    <w:p w:rsidR="00762014" w:rsidRPr="00CE3A46" w:rsidRDefault="00762014" w:rsidP="00762014">
      <w:pPr>
        <w:autoSpaceDE w:val="0"/>
        <w:autoSpaceDN w:val="0"/>
        <w:adjustRightInd w:val="0"/>
        <w:spacing w:after="0" w:line="240" w:lineRule="auto"/>
        <w:rPr>
          <w:rFonts w:ascii="Arial" w:hAnsi="Arial" w:cs="Arial"/>
          <w:sz w:val="18"/>
          <w:szCs w:val="18"/>
        </w:rPr>
      </w:pPr>
      <w:r w:rsidRPr="00CE3A46">
        <w:rPr>
          <w:rFonts w:ascii="Arial" w:hAnsi="Arial" w:cs="Arial"/>
          <w:sz w:val="18"/>
          <w:szCs w:val="18"/>
        </w:rPr>
        <w:t>обекта) и паметта, заемана от него ще бъде освободена. Забележете, че</w:t>
      </w:r>
    </w:p>
    <w:p w:rsidR="00762014" w:rsidRPr="00CE3A46" w:rsidRDefault="00762014" w:rsidP="00762014">
      <w:pPr>
        <w:autoSpaceDE w:val="0"/>
        <w:autoSpaceDN w:val="0"/>
        <w:adjustRightInd w:val="0"/>
        <w:spacing w:after="0" w:line="240" w:lineRule="auto"/>
        <w:rPr>
          <w:rFonts w:ascii="Arial" w:hAnsi="Arial" w:cs="Arial"/>
          <w:sz w:val="18"/>
          <w:szCs w:val="18"/>
        </w:rPr>
      </w:pPr>
      <w:r w:rsidRPr="00CE3A46">
        <w:rPr>
          <w:rFonts w:ascii="Arial" w:hAnsi="Arial" w:cs="Arial"/>
          <w:sz w:val="18"/>
          <w:szCs w:val="18"/>
        </w:rPr>
        <w:t>тъй като обектът вече е в по-високо поколение, преди това да се случи е</w:t>
      </w:r>
    </w:p>
    <w:p w:rsidR="00762014" w:rsidRPr="00CE3A46" w:rsidRDefault="00762014" w:rsidP="00762014">
      <w:pPr>
        <w:rPr>
          <w:rFonts w:ascii="Arial" w:hAnsi="Arial" w:cs="Arial"/>
          <w:sz w:val="18"/>
          <w:szCs w:val="18"/>
          <w:lang w:val="en-US"/>
        </w:rPr>
      </w:pPr>
      <w:r w:rsidRPr="00CE3A46">
        <w:rPr>
          <w:rFonts w:ascii="Arial" w:hAnsi="Arial" w:cs="Arial"/>
          <w:sz w:val="18"/>
          <w:szCs w:val="18"/>
        </w:rPr>
        <w:t>възможно да минат още няколко преминавания на garbage collector</w:t>
      </w:r>
      <w:r w:rsidRPr="00CE3A46">
        <w:rPr>
          <w:rFonts w:ascii="Arial" w:hAnsi="Arial" w:cs="Arial"/>
          <w:sz w:val="18"/>
          <w:szCs w:val="18"/>
          <w:lang w:val="en-US"/>
        </w:rPr>
        <w:t>,</w:t>
      </w:r>
    </w:p>
    <w:p w:rsidR="00762014" w:rsidRPr="00CE3A46" w:rsidRDefault="00762014" w:rsidP="00762014">
      <w:pPr>
        <w:autoSpaceDE w:val="0"/>
        <w:autoSpaceDN w:val="0"/>
        <w:adjustRightInd w:val="0"/>
        <w:spacing w:after="0" w:line="240" w:lineRule="auto"/>
        <w:rPr>
          <w:rFonts w:ascii="Arial" w:hAnsi="Arial" w:cs="Arial"/>
          <w:sz w:val="18"/>
          <w:szCs w:val="18"/>
        </w:rPr>
      </w:pPr>
      <w:r w:rsidRPr="00CE3A46">
        <w:rPr>
          <w:rFonts w:ascii="Arial" w:hAnsi="Arial" w:cs="Arial"/>
          <w:sz w:val="18"/>
          <w:szCs w:val="18"/>
        </w:rPr>
        <w:t xml:space="preserve">Интерфейсът </w:t>
      </w:r>
      <w:r w:rsidRPr="00CE3A46">
        <w:rPr>
          <w:rFonts w:ascii="Arial" w:hAnsi="Arial" w:cs="Arial"/>
          <w:b/>
          <w:bCs/>
          <w:sz w:val="18"/>
          <w:szCs w:val="18"/>
        </w:rPr>
        <w:t xml:space="preserve">IDisposable </w:t>
      </w:r>
      <w:r w:rsidRPr="00CE3A46">
        <w:rPr>
          <w:rFonts w:ascii="Arial" w:hAnsi="Arial" w:cs="Arial"/>
          <w:sz w:val="18"/>
          <w:szCs w:val="18"/>
        </w:rPr>
        <w:t>се препоръчва от Microsoft в тези случаи, в</w:t>
      </w:r>
    </w:p>
    <w:p w:rsidR="00762014" w:rsidRPr="00076CCE" w:rsidRDefault="00762014" w:rsidP="00762014">
      <w:pPr>
        <w:pStyle w:val="Default"/>
        <w:rPr>
          <w:rFonts w:ascii="Arial" w:hAnsi="Arial" w:cs="Arial"/>
          <w:b/>
          <w:bCs/>
          <w:sz w:val="18"/>
          <w:szCs w:val="18"/>
          <w:lang w:val="en-US"/>
        </w:rPr>
      </w:pPr>
      <w:r w:rsidRPr="00CE3A46">
        <w:rPr>
          <w:rFonts w:ascii="Arial" w:hAnsi="Arial" w:cs="Arial"/>
          <w:sz w:val="18"/>
          <w:szCs w:val="18"/>
        </w:rPr>
        <w:t>които искате да га</w:t>
      </w:r>
      <w:r w:rsidRPr="00076CCE">
        <w:rPr>
          <w:rFonts w:ascii="Arial" w:hAnsi="Arial" w:cs="Arial"/>
          <w:b/>
          <w:sz w:val="18"/>
          <w:szCs w:val="18"/>
        </w:rPr>
        <w:t>51.NET Framework и системата за управление на общи типове. Типовете в CLR.</w:t>
      </w:r>
    </w:p>
    <w:p w:rsidR="00762014" w:rsidRPr="00076CCE" w:rsidRDefault="00762014" w:rsidP="00762014">
      <w:pPr>
        <w:pStyle w:val="Default"/>
        <w:rPr>
          <w:rFonts w:ascii="Arial" w:hAnsi="Arial" w:cs="Arial"/>
          <w:sz w:val="18"/>
          <w:szCs w:val="18"/>
        </w:rPr>
      </w:pPr>
      <w:r w:rsidRPr="00076CCE">
        <w:rPr>
          <w:rFonts w:ascii="Arial" w:hAnsi="Arial" w:cs="Arial"/>
          <w:sz w:val="18"/>
          <w:szCs w:val="18"/>
        </w:rPr>
        <w:t xml:space="preserve">CLR поддържа много езици за програмиране. За да се осигури съвмес-тимост на данните между различните езици е разработена общата система от типове (Common Type System – CTS). CTS дефинира поддържаните от CLR типове данни и операциите над тях. Всички .NET езици използват типовете от CTS. За всеки тип в даден .NET език има някакво съответствие в CTS, макар че понякога това съответ-ствие не е директно. Обратното не е вярно – съществуват CTS типове, които не се поддържат от някои .NET езици. </w:t>
      </w:r>
      <w:r w:rsidRPr="00076CCE">
        <w:rPr>
          <w:rFonts w:ascii="Arial" w:hAnsi="Arial" w:cs="Arial"/>
          <w:sz w:val="18"/>
          <w:szCs w:val="18"/>
          <w:lang w:val="en-US"/>
        </w:rPr>
        <w:t xml:space="preserve"> </w:t>
      </w:r>
      <w:r w:rsidRPr="00076CCE">
        <w:rPr>
          <w:rFonts w:ascii="Arial" w:hAnsi="Arial" w:cs="Arial"/>
          <w:sz w:val="18"/>
          <w:szCs w:val="18"/>
        </w:rPr>
        <w:t xml:space="preserve">По идея всички езици в .NET Framework са обектно-ориентирани. Common Type System също се придържа към идеите на обектно-ориентираното програмиране (ООП) и по тази причина описва освен стандартните типове (числа, символи, низове, структури, масиви) и някои типове данни свър-зани с ООП (например класове и интерфейси). </w:t>
      </w:r>
    </w:p>
    <w:p w:rsidR="00762014" w:rsidRPr="00076CCE" w:rsidRDefault="00762014" w:rsidP="00762014">
      <w:pPr>
        <w:pStyle w:val="Default"/>
        <w:rPr>
          <w:rFonts w:ascii="Arial" w:hAnsi="Arial" w:cs="Arial"/>
          <w:sz w:val="18"/>
          <w:szCs w:val="18"/>
        </w:rPr>
      </w:pPr>
      <w:r w:rsidRPr="00076CCE">
        <w:rPr>
          <w:rFonts w:ascii="Arial" w:hAnsi="Arial" w:cs="Arial"/>
          <w:sz w:val="18"/>
          <w:szCs w:val="18"/>
        </w:rPr>
        <w:t xml:space="preserve">Типовете данни в CTS биват най-разнообразни: </w:t>
      </w:r>
    </w:p>
    <w:p w:rsidR="00762014" w:rsidRPr="00076CCE" w:rsidRDefault="00762014" w:rsidP="00762014">
      <w:pPr>
        <w:pStyle w:val="Default"/>
        <w:spacing w:after="78"/>
        <w:rPr>
          <w:rFonts w:ascii="Arial" w:hAnsi="Arial" w:cs="Arial"/>
          <w:sz w:val="18"/>
          <w:szCs w:val="18"/>
        </w:rPr>
      </w:pPr>
      <w:r w:rsidRPr="00076CCE">
        <w:rPr>
          <w:rFonts w:ascii="Arial" w:hAnsi="Arial" w:cs="Arial"/>
          <w:sz w:val="18"/>
          <w:szCs w:val="18"/>
        </w:rPr>
        <w:t xml:space="preserve">- примитивни типове (primitive types – int, float, bool, char, …) </w:t>
      </w:r>
    </w:p>
    <w:p w:rsidR="00762014" w:rsidRPr="00076CCE" w:rsidRDefault="00762014" w:rsidP="00762014">
      <w:pPr>
        <w:pStyle w:val="Default"/>
        <w:spacing w:after="78"/>
        <w:rPr>
          <w:rFonts w:ascii="Arial" w:hAnsi="Arial" w:cs="Arial"/>
          <w:sz w:val="18"/>
          <w:szCs w:val="18"/>
        </w:rPr>
      </w:pPr>
      <w:r w:rsidRPr="00076CCE">
        <w:rPr>
          <w:rFonts w:ascii="Arial" w:hAnsi="Arial" w:cs="Arial"/>
          <w:sz w:val="18"/>
          <w:szCs w:val="18"/>
        </w:rPr>
        <w:t xml:space="preserve">- изброени типове (enums) </w:t>
      </w:r>
    </w:p>
    <w:p w:rsidR="00762014" w:rsidRPr="00076CCE" w:rsidRDefault="00762014" w:rsidP="00762014">
      <w:pPr>
        <w:pStyle w:val="Default"/>
        <w:spacing w:after="78"/>
        <w:rPr>
          <w:rFonts w:ascii="Arial" w:hAnsi="Arial" w:cs="Arial"/>
          <w:sz w:val="18"/>
          <w:szCs w:val="18"/>
        </w:rPr>
      </w:pPr>
      <w:r w:rsidRPr="00076CCE">
        <w:rPr>
          <w:rFonts w:ascii="Arial" w:hAnsi="Arial" w:cs="Arial"/>
          <w:sz w:val="18"/>
          <w:szCs w:val="18"/>
        </w:rPr>
        <w:t xml:space="preserve">- класове (classes) </w:t>
      </w:r>
    </w:p>
    <w:p w:rsidR="00762014" w:rsidRPr="00076CCE" w:rsidRDefault="00762014" w:rsidP="00762014">
      <w:pPr>
        <w:pStyle w:val="Default"/>
        <w:spacing w:after="78"/>
        <w:rPr>
          <w:rFonts w:ascii="Arial" w:hAnsi="Arial" w:cs="Arial"/>
          <w:sz w:val="18"/>
          <w:szCs w:val="18"/>
        </w:rPr>
      </w:pPr>
      <w:r w:rsidRPr="00076CCE">
        <w:rPr>
          <w:rFonts w:ascii="Arial" w:hAnsi="Arial" w:cs="Arial"/>
          <w:sz w:val="18"/>
          <w:szCs w:val="18"/>
        </w:rPr>
        <w:t xml:space="preserve">- структури (structs) </w:t>
      </w:r>
    </w:p>
    <w:p w:rsidR="00762014" w:rsidRPr="00076CCE" w:rsidRDefault="00762014" w:rsidP="00762014">
      <w:pPr>
        <w:pStyle w:val="Default"/>
        <w:spacing w:after="78"/>
        <w:rPr>
          <w:rFonts w:ascii="Arial" w:hAnsi="Arial" w:cs="Arial"/>
          <w:sz w:val="18"/>
          <w:szCs w:val="18"/>
        </w:rPr>
      </w:pPr>
      <w:r w:rsidRPr="00076CCE">
        <w:rPr>
          <w:rFonts w:ascii="Arial" w:hAnsi="Arial" w:cs="Arial"/>
          <w:sz w:val="18"/>
          <w:szCs w:val="18"/>
        </w:rPr>
        <w:t xml:space="preserve">- интерфейси (interfaces) </w:t>
      </w:r>
    </w:p>
    <w:p w:rsidR="00762014" w:rsidRPr="00076CCE" w:rsidRDefault="00762014" w:rsidP="00762014">
      <w:pPr>
        <w:pStyle w:val="Default"/>
        <w:spacing w:after="78"/>
        <w:rPr>
          <w:rFonts w:ascii="Arial" w:hAnsi="Arial" w:cs="Arial"/>
          <w:sz w:val="18"/>
          <w:szCs w:val="18"/>
        </w:rPr>
      </w:pPr>
      <w:r w:rsidRPr="00076CCE">
        <w:rPr>
          <w:rFonts w:ascii="Arial" w:hAnsi="Arial" w:cs="Arial"/>
          <w:sz w:val="18"/>
          <w:szCs w:val="18"/>
        </w:rPr>
        <w:t xml:space="preserve">- делегати (delegates) </w:t>
      </w:r>
    </w:p>
    <w:p w:rsidR="00762014" w:rsidRPr="00076CCE" w:rsidRDefault="00762014" w:rsidP="00762014">
      <w:pPr>
        <w:pStyle w:val="Default"/>
        <w:spacing w:after="78"/>
        <w:rPr>
          <w:rFonts w:ascii="Arial" w:hAnsi="Arial" w:cs="Arial"/>
          <w:sz w:val="18"/>
          <w:szCs w:val="18"/>
        </w:rPr>
      </w:pPr>
      <w:r w:rsidRPr="00076CCE">
        <w:rPr>
          <w:rFonts w:ascii="Arial" w:hAnsi="Arial" w:cs="Arial"/>
          <w:sz w:val="18"/>
          <w:szCs w:val="18"/>
        </w:rPr>
        <w:t xml:space="preserve">- масиви (arrays) </w:t>
      </w:r>
    </w:p>
    <w:p w:rsidR="00762014" w:rsidRPr="00076CCE" w:rsidRDefault="00762014" w:rsidP="00762014">
      <w:pPr>
        <w:pStyle w:val="Default"/>
        <w:rPr>
          <w:rFonts w:ascii="Arial" w:hAnsi="Arial" w:cs="Arial"/>
          <w:sz w:val="18"/>
          <w:szCs w:val="18"/>
        </w:rPr>
      </w:pPr>
      <w:r w:rsidRPr="00076CCE">
        <w:rPr>
          <w:rFonts w:ascii="Arial" w:hAnsi="Arial" w:cs="Arial"/>
          <w:sz w:val="18"/>
          <w:szCs w:val="18"/>
        </w:rPr>
        <w:t xml:space="preserve">- указатели (pointers) </w:t>
      </w:r>
    </w:p>
    <w:p w:rsidR="00762014" w:rsidRPr="00076CCE" w:rsidRDefault="00762014" w:rsidP="00762014">
      <w:pPr>
        <w:pStyle w:val="Default"/>
        <w:rPr>
          <w:rFonts w:ascii="Arial" w:hAnsi="Arial" w:cs="Arial"/>
          <w:sz w:val="18"/>
          <w:szCs w:val="18"/>
        </w:rPr>
      </w:pPr>
    </w:p>
    <w:p w:rsidR="00762014" w:rsidRDefault="00762014" w:rsidP="00762014">
      <w:pPr>
        <w:rPr>
          <w:rFonts w:ascii="Arial" w:hAnsi="Arial" w:cs="Arial"/>
          <w:sz w:val="18"/>
          <w:szCs w:val="18"/>
          <w:lang w:val="en-US"/>
        </w:rPr>
      </w:pPr>
      <w:r w:rsidRPr="00076CCE">
        <w:rPr>
          <w:rFonts w:ascii="Arial" w:hAnsi="Arial" w:cs="Arial"/>
          <w:sz w:val="18"/>
          <w:szCs w:val="18"/>
        </w:rPr>
        <w:t xml:space="preserve">Всички тези типове повече или по-малко вече са ни познати от езика C#, но всъщност те са част от CTS. Езикът C# и другите .NET езици използват CTS типовете и им съпоставят запазени думи съгласно своя синтаксис. Например типът </w:t>
      </w:r>
      <w:r w:rsidRPr="00076CCE">
        <w:rPr>
          <w:rFonts w:ascii="Arial" w:hAnsi="Arial" w:cs="Arial"/>
          <w:b/>
          <w:bCs/>
          <w:sz w:val="18"/>
          <w:szCs w:val="18"/>
        </w:rPr>
        <w:t xml:space="preserve">System.Int32 </w:t>
      </w:r>
      <w:r w:rsidRPr="00076CCE">
        <w:rPr>
          <w:rFonts w:ascii="Arial" w:hAnsi="Arial" w:cs="Arial"/>
          <w:sz w:val="18"/>
          <w:szCs w:val="18"/>
        </w:rPr>
        <w:t xml:space="preserve">от CTS съответства на типа </w:t>
      </w:r>
      <w:r w:rsidRPr="00076CCE">
        <w:rPr>
          <w:rFonts w:ascii="Arial" w:hAnsi="Arial" w:cs="Arial"/>
          <w:b/>
          <w:bCs/>
          <w:sz w:val="18"/>
          <w:szCs w:val="18"/>
        </w:rPr>
        <w:t xml:space="preserve">int </w:t>
      </w:r>
      <w:r w:rsidRPr="00076CCE">
        <w:rPr>
          <w:rFonts w:ascii="Arial" w:hAnsi="Arial" w:cs="Arial"/>
          <w:sz w:val="18"/>
          <w:szCs w:val="18"/>
        </w:rPr>
        <w:t xml:space="preserve">в C#, а типът </w:t>
      </w:r>
      <w:r w:rsidRPr="00076CCE">
        <w:rPr>
          <w:rFonts w:ascii="Arial" w:hAnsi="Arial" w:cs="Arial"/>
          <w:b/>
          <w:bCs/>
          <w:sz w:val="18"/>
          <w:szCs w:val="18"/>
        </w:rPr>
        <w:t xml:space="preserve">System.String </w:t>
      </w:r>
      <w:r w:rsidRPr="00076CCE">
        <w:rPr>
          <w:rFonts w:ascii="Arial" w:hAnsi="Arial" w:cs="Arial"/>
          <w:sz w:val="18"/>
          <w:szCs w:val="18"/>
        </w:rPr>
        <w:t xml:space="preserve">– на типа </w:t>
      </w:r>
      <w:r w:rsidRPr="00076CCE">
        <w:rPr>
          <w:rFonts w:ascii="Arial" w:hAnsi="Arial" w:cs="Arial"/>
          <w:b/>
          <w:bCs/>
          <w:sz w:val="18"/>
          <w:szCs w:val="18"/>
        </w:rPr>
        <w:t>string</w:t>
      </w:r>
      <w:r w:rsidRPr="00076CCE">
        <w:rPr>
          <w:rFonts w:ascii="Arial" w:hAnsi="Arial" w:cs="Arial"/>
          <w:sz w:val="18"/>
          <w:szCs w:val="18"/>
        </w:rPr>
        <w:t>.</w:t>
      </w:r>
      <w:r w:rsidRPr="00CE3A46">
        <w:rPr>
          <w:rFonts w:ascii="Arial" w:hAnsi="Arial" w:cs="Arial"/>
          <w:sz w:val="18"/>
          <w:szCs w:val="18"/>
        </w:rPr>
        <w:t>рантирате моментално освобождаване на ресурсите</w:t>
      </w:r>
      <w:r>
        <w:rPr>
          <w:rFonts w:ascii="Arial" w:hAnsi="Arial" w:cs="Arial"/>
          <w:sz w:val="18"/>
          <w:szCs w:val="18"/>
          <w:lang w:val="en-US"/>
        </w:rPr>
        <w:t xml:space="preserve"> </w:t>
      </w:r>
      <w:r w:rsidRPr="00CE3A46">
        <w:rPr>
          <w:rFonts w:ascii="Arial" w:hAnsi="Arial" w:cs="Arial"/>
          <w:sz w:val="18"/>
          <w:szCs w:val="18"/>
        </w:rPr>
        <w:t xml:space="preserve">(вече знаете, че използването на </w:t>
      </w:r>
      <w:r w:rsidRPr="00CE3A46">
        <w:rPr>
          <w:rFonts w:ascii="Arial" w:hAnsi="Arial" w:cs="Arial"/>
          <w:b/>
          <w:bCs/>
          <w:sz w:val="18"/>
          <w:szCs w:val="18"/>
        </w:rPr>
        <w:t xml:space="preserve">Finalize() </w:t>
      </w:r>
      <w:r w:rsidRPr="00CE3A46">
        <w:rPr>
          <w:rFonts w:ascii="Arial" w:hAnsi="Arial" w:cs="Arial"/>
          <w:sz w:val="18"/>
          <w:szCs w:val="18"/>
        </w:rPr>
        <w:t>не го гарантира).</w:t>
      </w:r>
      <w:r>
        <w:rPr>
          <w:rFonts w:ascii="Arial" w:hAnsi="Arial" w:cs="Arial"/>
          <w:sz w:val="18"/>
          <w:szCs w:val="18"/>
          <w:lang w:val="en-US"/>
        </w:rPr>
        <w:t xml:space="preserve"> </w:t>
      </w:r>
      <w:r w:rsidRPr="00CE3A46">
        <w:rPr>
          <w:rFonts w:ascii="Arial" w:hAnsi="Arial" w:cs="Arial"/>
          <w:sz w:val="18"/>
          <w:szCs w:val="18"/>
        </w:rPr>
        <w:t xml:space="preserve">Използването на </w:t>
      </w:r>
      <w:r w:rsidRPr="00CE3A46">
        <w:rPr>
          <w:rFonts w:ascii="Arial" w:hAnsi="Arial" w:cs="Arial"/>
          <w:b/>
          <w:bCs/>
          <w:sz w:val="18"/>
          <w:szCs w:val="18"/>
        </w:rPr>
        <w:t xml:space="preserve">IDisposable </w:t>
      </w:r>
      <w:r w:rsidRPr="00CE3A46">
        <w:rPr>
          <w:rFonts w:ascii="Arial" w:hAnsi="Arial" w:cs="Arial"/>
          <w:sz w:val="18"/>
          <w:szCs w:val="18"/>
        </w:rPr>
        <w:t xml:space="preserve">се състои в имплементирането на интерфейса от класа, който обвива някакъв неуправляван ресурс и освобождаването на ресурса при извикване на метода </w:t>
      </w:r>
      <w:r w:rsidRPr="00CE3A46">
        <w:rPr>
          <w:rFonts w:ascii="Arial" w:hAnsi="Arial" w:cs="Arial"/>
          <w:b/>
          <w:bCs/>
          <w:sz w:val="18"/>
          <w:szCs w:val="18"/>
        </w:rPr>
        <w:t>Dispose()</w:t>
      </w:r>
      <w:r w:rsidRPr="00CE3A46">
        <w:rPr>
          <w:rFonts w:ascii="Arial" w:hAnsi="Arial" w:cs="Arial"/>
          <w:sz w:val="18"/>
          <w:szCs w:val="18"/>
        </w:rPr>
        <w:t>.</w:t>
      </w:r>
      <w:r w:rsidRPr="00CE3A46">
        <w:rPr>
          <w:rFonts w:ascii="Arial" w:hAnsi="Arial" w:cs="Arial"/>
          <w:sz w:val="18"/>
          <w:szCs w:val="18"/>
          <w:lang w:val="en-US"/>
        </w:rPr>
        <w:t>n</w:t>
      </w:r>
    </w:p>
    <w:p w:rsidR="00762014" w:rsidRPr="007B4820" w:rsidRDefault="00762014" w:rsidP="00762014">
      <w:pPr>
        <w:pStyle w:val="Default"/>
        <w:rPr>
          <w:rFonts w:ascii="Arial" w:hAnsi="Arial" w:cs="Arial"/>
          <w:b/>
          <w:bCs/>
          <w:sz w:val="18"/>
          <w:szCs w:val="18"/>
          <w:lang w:val="en-US"/>
        </w:rPr>
      </w:pPr>
      <w:r w:rsidRPr="007B4820">
        <w:rPr>
          <w:rFonts w:ascii="Arial" w:hAnsi="Arial" w:cs="Arial"/>
          <w:b/>
          <w:sz w:val="18"/>
          <w:szCs w:val="18"/>
        </w:rPr>
        <w:t>52.Стойностни типове. Стандартни и user-defined.</w:t>
      </w:r>
    </w:p>
    <w:p w:rsidR="00762014" w:rsidRPr="007B4820" w:rsidRDefault="00762014" w:rsidP="00762014">
      <w:pPr>
        <w:pStyle w:val="Default"/>
        <w:rPr>
          <w:rFonts w:ascii="Arial" w:hAnsi="Arial" w:cs="Arial"/>
          <w:sz w:val="18"/>
          <w:szCs w:val="18"/>
        </w:rPr>
      </w:pPr>
      <w:r w:rsidRPr="007B4820">
        <w:rPr>
          <w:rFonts w:ascii="Arial" w:hAnsi="Arial" w:cs="Arial"/>
          <w:b/>
          <w:bCs/>
          <w:sz w:val="18"/>
          <w:szCs w:val="18"/>
        </w:rPr>
        <w:t xml:space="preserve">Стойностни и референтни типове </w:t>
      </w:r>
    </w:p>
    <w:p w:rsidR="00762014" w:rsidRPr="007B4820" w:rsidRDefault="00762014" w:rsidP="00762014">
      <w:pPr>
        <w:rPr>
          <w:rFonts w:ascii="Arial" w:hAnsi="Arial" w:cs="Arial"/>
          <w:sz w:val="18"/>
          <w:szCs w:val="18"/>
          <w:lang w:val="en-US"/>
        </w:rPr>
      </w:pPr>
      <w:r w:rsidRPr="007B4820">
        <w:rPr>
          <w:rFonts w:ascii="Arial" w:hAnsi="Arial" w:cs="Arial"/>
          <w:sz w:val="18"/>
          <w:szCs w:val="18"/>
        </w:rPr>
        <w:t xml:space="preserve">В CTS се поддържат две основни категории типове: </w:t>
      </w:r>
      <w:r w:rsidRPr="007B4820">
        <w:rPr>
          <w:rFonts w:ascii="Arial" w:hAnsi="Arial" w:cs="Arial"/>
          <w:b/>
          <w:bCs/>
          <w:sz w:val="18"/>
          <w:szCs w:val="18"/>
        </w:rPr>
        <w:t xml:space="preserve">стойностни типове </w:t>
      </w:r>
      <w:r w:rsidRPr="007B4820">
        <w:rPr>
          <w:rFonts w:ascii="Arial" w:hAnsi="Arial" w:cs="Arial"/>
          <w:sz w:val="18"/>
          <w:szCs w:val="18"/>
        </w:rPr>
        <w:t xml:space="preserve">(value types) и </w:t>
      </w:r>
      <w:r w:rsidRPr="007B4820">
        <w:rPr>
          <w:rFonts w:ascii="Arial" w:hAnsi="Arial" w:cs="Arial"/>
          <w:b/>
          <w:bCs/>
          <w:sz w:val="18"/>
          <w:szCs w:val="18"/>
        </w:rPr>
        <w:t xml:space="preserve">референтни типове </w:t>
      </w:r>
      <w:r w:rsidRPr="007B4820">
        <w:rPr>
          <w:rFonts w:ascii="Arial" w:hAnsi="Arial" w:cs="Arial"/>
          <w:sz w:val="18"/>
          <w:szCs w:val="18"/>
        </w:rPr>
        <w:t>(reference types). Стойностните типове съдържат директно стойността си в стека за изпълнение на прог-рамата, докато референтните типове съдържат строго типизиран указател</w:t>
      </w:r>
      <w:r w:rsidRPr="007B4820">
        <w:rPr>
          <w:rFonts w:ascii="Arial" w:hAnsi="Arial" w:cs="Arial"/>
          <w:sz w:val="18"/>
          <w:szCs w:val="18"/>
          <w:lang w:val="en-US"/>
        </w:rPr>
        <w:t xml:space="preserve"> </w:t>
      </w:r>
      <w:r w:rsidRPr="007B4820">
        <w:rPr>
          <w:rFonts w:ascii="Arial" w:hAnsi="Arial" w:cs="Arial"/>
          <w:sz w:val="18"/>
          <w:szCs w:val="18"/>
        </w:rPr>
        <w:t>(референция) към стойността, която се намира в динамичната памет. По- нататък ще разгледаме подробно разликите между стойностните и рефе- рентните типове и особеностите при тяхното използване.</w:t>
      </w:r>
    </w:p>
    <w:p w:rsidR="00762014" w:rsidRPr="007B4820" w:rsidRDefault="00762014" w:rsidP="00762014">
      <w:pPr>
        <w:pStyle w:val="Default"/>
        <w:rPr>
          <w:rFonts w:ascii="Arial" w:hAnsi="Arial" w:cs="Arial"/>
          <w:sz w:val="18"/>
          <w:szCs w:val="18"/>
        </w:rPr>
      </w:pPr>
      <w:r w:rsidRPr="007B4820">
        <w:rPr>
          <w:rFonts w:ascii="Arial" w:hAnsi="Arial" w:cs="Arial"/>
          <w:b/>
          <w:bCs/>
          <w:sz w:val="18"/>
          <w:szCs w:val="18"/>
        </w:rPr>
        <w:t xml:space="preserve">Стойностни типове (value types) </w:t>
      </w:r>
    </w:p>
    <w:p w:rsidR="00762014" w:rsidRPr="007B4820" w:rsidRDefault="00762014" w:rsidP="00762014">
      <w:pPr>
        <w:pStyle w:val="Default"/>
        <w:rPr>
          <w:rFonts w:ascii="Arial" w:hAnsi="Arial" w:cs="Arial"/>
          <w:sz w:val="18"/>
          <w:szCs w:val="18"/>
        </w:rPr>
      </w:pPr>
      <w:r w:rsidRPr="007B4820">
        <w:rPr>
          <w:rFonts w:ascii="Arial" w:hAnsi="Arial" w:cs="Arial"/>
          <w:sz w:val="18"/>
          <w:szCs w:val="18"/>
        </w:rPr>
        <w:lastRenderedPageBreak/>
        <w:t>Стойностни типове (типове по стойност) са повечето примитивни типове (</w:t>
      </w:r>
      <w:r w:rsidRPr="007B4820">
        <w:rPr>
          <w:rFonts w:ascii="Arial" w:hAnsi="Arial" w:cs="Arial"/>
          <w:b/>
          <w:bCs/>
          <w:sz w:val="18"/>
          <w:szCs w:val="18"/>
        </w:rPr>
        <w:t>int</w:t>
      </w:r>
      <w:r w:rsidRPr="007B4820">
        <w:rPr>
          <w:rFonts w:ascii="Arial" w:hAnsi="Arial" w:cs="Arial"/>
          <w:sz w:val="18"/>
          <w:szCs w:val="18"/>
        </w:rPr>
        <w:t xml:space="preserve">, </w:t>
      </w:r>
      <w:r w:rsidRPr="007B4820">
        <w:rPr>
          <w:rFonts w:ascii="Arial" w:hAnsi="Arial" w:cs="Arial"/>
          <w:b/>
          <w:bCs/>
          <w:sz w:val="18"/>
          <w:szCs w:val="18"/>
        </w:rPr>
        <w:t>float</w:t>
      </w:r>
      <w:r w:rsidRPr="007B4820">
        <w:rPr>
          <w:rFonts w:ascii="Arial" w:hAnsi="Arial" w:cs="Arial"/>
          <w:sz w:val="18"/>
          <w:szCs w:val="18"/>
        </w:rPr>
        <w:t xml:space="preserve">, </w:t>
      </w:r>
      <w:r w:rsidRPr="007B4820">
        <w:rPr>
          <w:rFonts w:ascii="Arial" w:hAnsi="Arial" w:cs="Arial"/>
          <w:b/>
          <w:bCs/>
          <w:sz w:val="18"/>
          <w:szCs w:val="18"/>
        </w:rPr>
        <w:t>bool</w:t>
      </w:r>
      <w:r w:rsidRPr="007B4820">
        <w:rPr>
          <w:rFonts w:ascii="Arial" w:hAnsi="Arial" w:cs="Arial"/>
          <w:sz w:val="18"/>
          <w:szCs w:val="18"/>
        </w:rPr>
        <w:t xml:space="preserve">, </w:t>
      </w:r>
      <w:r w:rsidRPr="007B4820">
        <w:rPr>
          <w:rFonts w:ascii="Arial" w:hAnsi="Arial" w:cs="Arial"/>
          <w:b/>
          <w:bCs/>
          <w:sz w:val="18"/>
          <w:szCs w:val="18"/>
        </w:rPr>
        <w:t xml:space="preserve">char </w:t>
      </w:r>
      <w:r w:rsidRPr="007B4820">
        <w:rPr>
          <w:rFonts w:ascii="Arial" w:hAnsi="Arial" w:cs="Arial"/>
          <w:sz w:val="18"/>
          <w:szCs w:val="18"/>
        </w:rPr>
        <w:t>и др.), структурите (</w:t>
      </w:r>
      <w:r w:rsidRPr="007B4820">
        <w:rPr>
          <w:rFonts w:ascii="Arial" w:hAnsi="Arial" w:cs="Arial"/>
          <w:b/>
          <w:bCs/>
          <w:sz w:val="18"/>
          <w:szCs w:val="18"/>
        </w:rPr>
        <w:t xml:space="preserve">struct </w:t>
      </w:r>
      <w:r w:rsidRPr="007B4820">
        <w:rPr>
          <w:rFonts w:ascii="Arial" w:hAnsi="Arial" w:cs="Arial"/>
          <w:sz w:val="18"/>
          <w:szCs w:val="18"/>
        </w:rPr>
        <w:t>в C#) и изброените типове (</w:t>
      </w:r>
      <w:r w:rsidRPr="007B4820">
        <w:rPr>
          <w:rFonts w:ascii="Arial" w:hAnsi="Arial" w:cs="Arial"/>
          <w:b/>
          <w:bCs/>
          <w:sz w:val="18"/>
          <w:szCs w:val="18"/>
        </w:rPr>
        <w:t xml:space="preserve">enum </w:t>
      </w:r>
      <w:r w:rsidRPr="007B4820">
        <w:rPr>
          <w:rFonts w:ascii="Arial" w:hAnsi="Arial" w:cs="Arial"/>
          <w:sz w:val="18"/>
          <w:szCs w:val="18"/>
        </w:rPr>
        <w:t xml:space="preserve">в C#). </w:t>
      </w:r>
    </w:p>
    <w:p w:rsidR="00762014" w:rsidRPr="007B4820" w:rsidRDefault="00762014" w:rsidP="00762014">
      <w:pPr>
        <w:pStyle w:val="Default"/>
        <w:rPr>
          <w:rFonts w:ascii="Arial" w:hAnsi="Arial" w:cs="Arial"/>
          <w:sz w:val="18"/>
          <w:szCs w:val="18"/>
        </w:rPr>
      </w:pPr>
      <w:r w:rsidRPr="007B4820">
        <w:rPr>
          <w:rFonts w:ascii="Arial" w:hAnsi="Arial" w:cs="Arial"/>
          <w:sz w:val="18"/>
          <w:szCs w:val="18"/>
        </w:rPr>
        <w:t xml:space="preserve">Стойностните типове директно съдържат стойността си и се съхраняват физически в работния стек за изпълнение на програмата. Tе не могат да приемат стойност </w:t>
      </w:r>
      <w:r w:rsidRPr="007B4820">
        <w:rPr>
          <w:rFonts w:ascii="Arial" w:hAnsi="Arial" w:cs="Arial"/>
          <w:b/>
          <w:bCs/>
          <w:sz w:val="18"/>
          <w:szCs w:val="18"/>
        </w:rPr>
        <w:t>null</w:t>
      </w:r>
      <w:r w:rsidRPr="007B4820">
        <w:rPr>
          <w:rFonts w:ascii="Arial" w:hAnsi="Arial" w:cs="Arial"/>
          <w:sz w:val="18"/>
          <w:szCs w:val="18"/>
        </w:rPr>
        <w:t xml:space="preserve">, защото реално не са указатели. </w:t>
      </w:r>
    </w:p>
    <w:p w:rsidR="00762014" w:rsidRPr="007B4820" w:rsidRDefault="00762014" w:rsidP="00762014">
      <w:pPr>
        <w:pStyle w:val="Default"/>
        <w:rPr>
          <w:rFonts w:ascii="Arial" w:hAnsi="Arial" w:cs="Arial"/>
          <w:sz w:val="18"/>
          <w:szCs w:val="18"/>
        </w:rPr>
      </w:pPr>
      <w:r w:rsidRPr="007B4820">
        <w:rPr>
          <w:rFonts w:ascii="Arial" w:hAnsi="Arial" w:cs="Arial"/>
          <w:b/>
          <w:bCs/>
          <w:sz w:val="18"/>
          <w:szCs w:val="18"/>
        </w:rPr>
        <w:t xml:space="preserve">Стойностните типове и паметта </w:t>
      </w:r>
    </w:p>
    <w:p w:rsidR="00762014" w:rsidRPr="007B4820" w:rsidRDefault="00762014" w:rsidP="00762014">
      <w:pPr>
        <w:pStyle w:val="Default"/>
        <w:rPr>
          <w:rFonts w:ascii="Arial" w:hAnsi="Arial" w:cs="Arial"/>
          <w:sz w:val="18"/>
          <w:szCs w:val="18"/>
        </w:rPr>
      </w:pPr>
      <w:r w:rsidRPr="007B4820">
        <w:rPr>
          <w:rFonts w:ascii="Arial" w:hAnsi="Arial" w:cs="Arial"/>
          <w:sz w:val="18"/>
          <w:szCs w:val="18"/>
        </w:rPr>
        <w:t xml:space="preserve">Стойностните типове заемат необходимата им памет в стека в момента на декларирането им и я освобождават в момента на излизане от обхват (при достигане на края на програмния блок, в който са декларирани). Заде-лянето и освобождаване на памет за стойностен тип реално се извършва чрез единично преместване на указателя на стека и следователно става много бързо. </w:t>
      </w:r>
    </w:p>
    <w:p w:rsidR="00762014" w:rsidRPr="007B4820" w:rsidRDefault="00762014" w:rsidP="00762014">
      <w:pPr>
        <w:pStyle w:val="Default"/>
        <w:rPr>
          <w:rFonts w:ascii="Arial" w:hAnsi="Arial" w:cs="Arial"/>
          <w:sz w:val="18"/>
          <w:szCs w:val="18"/>
        </w:rPr>
      </w:pPr>
      <w:r w:rsidRPr="007B4820">
        <w:rPr>
          <w:rFonts w:ascii="Arial" w:hAnsi="Arial" w:cs="Arial"/>
          <w:sz w:val="18"/>
          <w:szCs w:val="18"/>
        </w:rPr>
        <w:t xml:space="preserve">Горното обяснение е малко опростено. Всъщност ако стойностен тип има за член-данни само стойностни типове, при инстанциране целият тип ще се задели в стека. Ако, обаче, стойностен тип (например структура) съдържа като член-данни референтни типове, стойностите им ще се запи-шат в динамичната памет. </w:t>
      </w:r>
    </w:p>
    <w:p w:rsidR="00762014" w:rsidRPr="007B4820" w:rsidRDefault="00762014" w:rsidP="00762014">
      <w:pPr>
        <w:pStyle w:val="Default"/>
        <w:rPr>
          <w:rFonts w:ascii="Arial" w:hAnsi="Arial" w:cs="Arial"/>
          <w:sz w:val="18"/>
          <w:szCs w:val="18"/>
        </w:rPr>
      </w:pPr>
      <w:r w:rsidRPr="007B4820">
        <w:rPr>
          <w:rFonts w:ascii="Arial" w:hAnsi="Arial" w:cs="Arial"/>
          <w:b/>
          <w:bCs/>
          <w:sz w:val="18"/>
          <w:szCs w:val="18"/>
        </w:rPr>
        <w:t xml:space="preserve">Стойностните типове наследяват System.ValueType </w:t>
      </w:r>
    </w:p>
    <w:p w:rsidR="00762014" w:rsidRPr="007B4820" w:rsidRDefault="00762014" w:rsidP="00762014">
      <w:pPr>
        <w:rPr>
          <w:rFonts w:ascii="Arial" w:hAnsi="Arial" w:cs="Arial"/>
          <w:sz w:val="18"/>
          <w:szCs w:val="18"/>
          <w:lang w:val="en-US"/>
        </w:rPr>
      </w:pPr>
      <w:r w:rsidRPr="007B4820">
        <w:rPr>
          <w:rFonts w:ascii="Arial" w:hAnsi="Arial" w:cs="Arial"/>
          <w:sz w:val="18"/>
          <w:szCs w:val="18"/>
        </w:rPr>
        <w:t xml:space="preserve">CLR се грижи всички стойностни типове да наследяват системния тип </w:t>
      </w:r>
      <w:r w:rsidRPr="007B4820">
        <w:rPr>
          <w:rFonts w:ascii="Arial" w:hAnsi="Arial" w:cs="Arial"/>
          <w:b/>
          <w:bCs/>
          <w:sz w:val="18"/>
          <w:szCs w:val="18"/>
        </w:rPr>
        <w:t>System.ValueType</w:t>
      </w:r>
      <w:r w:rsidRPr="007B4820">
        <w:rPr>
          <w:rFonts w:ascii="Arial" w:hAnsi="Arial" w:cs="Arial"/>
          <w:sz w:val="18"/>
          <w:szCs w:val="18"/>
        </w:rPr>
        <w:t xml:space="preserve">. Всички типове, които не наследяват </w:t>
      </w:r>
      <w:r w:rsidRPr="007B4820">
        <w:rPr>
          <w:rFonts w:ascii="Arial" w:hAnsi="Arial" w:cs="Arial"/>
          <w:b/>
          <w:bCs/>
          <w:sz w:val="18"/>
          <w:szCs w:val="18"/>
        </w:rPr>
        <w:t xml:space="preserve">ValueType </w:t>
      </w:r>
      <w:r w:rsidRPr="007B4820">
        <w:rPr>
          <w:rFonts w:ascii="Arial" w:hAnsi="Arial" w:cs="Arial"/>
          <w:sz w:val="18"/>
          <w:szCs w:val="18"/>
        </w:rPr>
        <w:t>са референтни типове, т.е. реално са указатели към динамичната памет (адреси в паметта).</w:t>
      </w:r>
    </w:p>
    <w:p w:rsidR="00762014" w:rsidRPr="007B4820" w:rsidRDefault="00762014" w:rsidP="00762014">
      <w:pPr>
        <w:pStyle w:val="Default"/>
        <w:rPr>
          <w:rFonts w:ascii="Arial" w:hAnsi="Arial" w:cs="Arial"/>
          <w:sz w:val="18"/>
          <w:szCs w:val="18"/>
        </w:rPr>
      </w:pPr>
      <w:r w:rsidRPr="007B4820">
        <w:rPr>
          <w:rFonts w:ascii="Arial" w:hAnsi="Arial" w:cs="Arial"/>
          <w:b/>
          <w:bCs/>
          <w:sz w:val="18"/>
          <w:szCs w:val="18"/>
        </w:rPr>
        <w:t xml:space="preserve">Предаване на стойностни типове </w:t>
      </w:r>
    </w:p>
    <w:p w:rsidR="00762014" w:rsidRPr="007B4820" w:rsidRDefault="00762014" w:rsidP="00762014">
      <w:pPr>
        <w:rPr>
          <w:rFonts w:ascii="Arial" w:hAnsi="Arial" w:cs="Arial"/>
          <w:sz w:val="18"/>
          <w:szCs w:val="18"/>
          <w:lang w:val="en-US"/>
        </w:rPr>
      </w:pPr>
      <w:r w:rsidRPr="007B4820">
        <w:rPr>
          <w:rFonts w:ascii="Arial" w:hAnsi="Arial" w:cs="Arial"/>
          <w:sz w:val="18"/>
          <w:szCs w:val="18"/>
        </w:rPr>
        <w:t xml:space="preserve">При извикване на метод стойностните типове се подават по стойност, т.е. предава се копие от тях. При подготовка на извикването на метод CLR копира подаваните като параметри стойностни типове от оригиналното им местоположение в стека на ново място в стека и подава на извиквания метод направените копия. Ако извикваният метод промени стойността на подадения му по стойност параметър, при връщане от извикването про-мяната се губи. Това поведение важи, разбира се, само ако параметрите се подават по подразбиране, без да се използват ключовите думи в C# </w:t>
      </w:r>
      <w:r w:rsidRPr="007B4820">
        <w:rPr>
          <w:rFonts w:ascii="Arial" w:hAnsi="Arial" w:cs="Arial"/>
          <w:b/>
          <w:bCs/>
          <w:sz w:val="18"/>
          <w:szCs w:val="18"/>
        </w:rPr>
        <w:t xml:space="preserve">ref </w:t>
      </w:r>
      <w:r w:rsidRPr="007B4820">
        <w:rPr>
          <w:rFonts w:ascii="Arial" w:hAnsi="Arial" w:cs="Arial"/>
          <w:sz w:val="18"/>
          <w:szCs w:val="18"/>
        </w:rPr>
        <w:t xml:space="preserve">и </w:t>
      </w:r>
      <w:r w:rsidRPr="007B4820">
        <w:rPr>
          <w:rFonts w:ascii="Arial" w:hAnsi="Arial" w:cs="Arial"/>
          <w:b/>
          <w:bCs/>
          <w:sz w:val="18"/>
          <w:szCs w:val="18"/>
        </w:rPr>
        <w:t>out</w:t>
      </w:r>
      <w:r w:rsidRPr="007B4820">
        <w:rPr>
          <w:rFonts w:ascii="Arial" w:hAnsi="Arial" w:cs="Arial"/>
          <w:sz w:val="18"/>
          <w:szCs w:val="18"/>
        </w:rPr>
        <w:t>, които ще разгледаме по-нататък в следващите теми.</w:t>
      </w:r>
    </w:p>
    <w:p w:rsidR="00762014" w:rsidRPr="00435D2A" w:rsidRDefault="00762014" w:rsidP="00762014">
      <w:pPr>
        <w:rPr>
          <w:rFonts w:ascii="Arial" w:hAnsi="Arial" w:cs="Arial"/>
          <w:b/>
          <w:bCs/>
          <w:sz w:val="18"/>
          <w:szCs w:val="18"/>
          <w:lang w:val="en-US"/>
        </w:rPr>
      </w:pPr>
      <w:r w:rsidRPr="00435D2A">
        <w:rPr>
          <w:rFonts w:ascii="Arial" w:hAnsi="Arial" w:cs="Arial"/>
          <w:b/>
          <w:sz w:val="18"/>
          <w:szCs w:val="18"/>
        </w:rPr>
        <w:t>54.Събития. Кратък пример.</w:t>
      </w:r>
    </w:p>
    <w:p w:rsidR="00762014" w:rsidRPr="00435D2A" w:rsidRDefault="00762014" w:rsidP="00762014">
      <w:pPr>
        <w:rPr>
          <w:rFonts w:ascii="Arial" w:hAnsi="Arial" w:cs="Arial"/>
          <w:sz w:val="18"/>
          <w:szCs w:val="18"/>
          <w:lang w:val="en-US"/>
        </w:rPr>
      </w:pPr>
      <w:r w:rsidRPr="00435D2A">
        <w:rPr>
          <w:rFonts w:ascii="Arial" w:hAnsi="Arial" w:cs="Arial"/>
          <w:b/>
          <w:bCs/>
          <w:sz w:val="18"/>
          <w:szCs w:val="18"/>
        </w:rPr>
        <w:t xml:space="preserve">Събитията </w:t>
      </w:r>
      <w:r w:rsidRPr="00435D2A">
        <w:rPr>
          <w:rFonts w:ascii="Arial" w:hAnsi="Arial" w:cs="Arial"/>
          <w:sz w:val="18"/>
          <w:szCs w:val="18"/>
        </w:rPr>
        <w:t>могат да се разглеждат като съобщения за настъпване на някакво действие. В компонентно-ориентираното програмиране компонен-тите изпращат събития (events) към своя притежател за да го уведомят за настъпването на интересна за него ситуация. Този модел е много характе-рен например за графичните потребителски интерфейси, където контро-лите уведомяват чрез събития други класове от програмата за действия от страна на потребителя. Например, когато потребителят натисне бутон, бутонът предизвиква събитие, с което известява, че е бил натиснат. Раз-бира се, събития могат да се предизвикват не само при реализиране на потребителски интерфейси. Нека вземем за пример програма, в която като част от функционалността влиза трансфер на файлове. Приключването на трансфера на файл може да се съобщава чрез събитие.</w:t>
      </w:r>
    </w:p>
    <w:p w:rsidR="00762014" w:rsidRPr="00435D2A" w:rsidRDefault="00762014" w:rsidP="00762014">
      <w:pPr>
        <w:pStyle w:val="Default"/>
        <w:rPr>
          <w:rFonts w:ascii="Arial" w:hAnsi="Arial" w:cs="Arial"/>
          <w:sz w:val="18"/>
          <w:szCs w:val="18"/>
        </w:rPr>
      </w:pPr>
      <w:r w:rsidRPr="00435D2A">
        <w:rPr>
          <w:rFonts w:ascii="Arial" w:hAnsi="Arial" w:cs="Arial"/>
          <w:b/>
          <w:bCs/>
          <w:sz w:val="18"/>
          <w:szCs w:val="18"/>
        </w:rPr>
        <w:t xml:space="preserve">Изпращачи и получатели </w:t>
      </w:r>
    </w:p>
    <w:p w:rsidR="00762014" w:rsidRPr="00435D2A" w:rsidRDefault="00762014" w:rsidP="00762014">
      <w:pPr>
        <w:pStyle w:val="Default"/>
        <w:rPr>
          <w:rFonts w:ascii="Arial" w:hAnsi="Arial" w:cs="Arial"/>
          <w:sz w:val="18"/>
          <w:szCs w:val="18"/>
        </w:rPr>
      </w:pPr>
      <w:r w:rsidRPr="00435D2A">
        <w:rPr>
          <w:rFonts w:ascii="Arial" w:hAnsi="Arial" w:cs="Arial"/>
          <w:sz w:val="18"/>
          <w:szCs w:val="18"/>
        </w:rPr>
        <w:t xml:space="preserve">Обектът, който предизвиква дадено събитие се нарича </w:t>
      </w:r>
      <w:r w:rsidRPr="00435D2A">
        <w:rPr>
          <w:rFonts w:ascii="Arial" w:hAnsi="Arial" w:cs="Arial"/>
          <w:b/>
          <w:bCs/>
          <w:sz w:val="18"/>
          <w:szCs w:val="18"/>
        </w:rPr>
        <w:t>изпращач на събитието (event sender)</w:t>
      </w:r>
      <w:r w:rsidRPr="00435D2A">
        <w:rPr>
          <w:rFonts w:ascii="Arial" w:hAnsi="Arial" w:cs="Arial"/>
          <w:sz w:val="18"/>
          <w:szCs w:val="18"/>
        </w:rPr>
        <w:t xml:space="preserve">. Обектът, който получава дадено събитие се нарича </w:t>
      </w:r>
      <w:r w:rsidRPr="00435D2A">
        <w:rPr>
          <w:rFonts w:ascii="Arial" w:hAnsi="Arial" w:cs="Arial"/>
          <w:b/>
          <w:bCs/>
          <w:sz w:val="18"/>
          <w:szCs w:val="18"/>
        </w:rPr>
        <w:t>получател на събитието (event receiver)</w:t>
      </w:r>
      <w:r w:rsidRPr="00435D2A">
        <w:rPr>
          <w:rFonts w:ascii="Arial" w:hAnsi="Arial" w:cs="Arial"/>
          <w:sz w:val="18"/>
          <w:szCs w:val="18"/>
        </w:rPr>
        <w:t xml:space="preserve">. За да могат да получават дадено събитие, получателите му трябва преди това да се абонират за него (subscribe for event). </w:t>
      </w:r>
    </w:p>
    <w:p w:rsidR="00762014" w:rsidRPr="00435D2A" w:rsidRDefault="00762014" w:rsidP="00762014">
      <w:pPr>
        <w:pStyle w:val="Default"/>
        <w:rPr>
          <w:rFonts w:ascii="Arial" w:hAnsi="Arial" w:cs="Arial"/>
          <w:sz w:val="18"/>
          <w:szCs w:val="18"/>
        </w:rPr>
      </w:pPr>
      <w:r w:rsidRPr="00435D2A">
        <w:rPr>
          <w:rFonts w:ascii="Arial" w:hAnsi="Arial" w:cs="Arial"/>
          <w:sz w:val="18"/>
          <w:szCs w:val="18"/>
        </w:rPr>
        <w:t>За едно събитие могат да се абонират произволен брой получатели. Изпращачът на събитието не знае кои ще са получателите на събитието, което той предизвиква. Затова чрез механизма на събитията се постига</w:t>
      </w:r>
      <w:r w:rsidRPr="00435D2A">
        <w:rPr>
          <w:rFonts w:ascii="Arial" w:hAnsi="Arial" w:cs="Arial"/>
          <w:sz w:val="18"/>
          <w:szCs w:val="18"/>
          <w:lang w:val="en-US"/>
        </w:rPr>
        <w:t xml:space="preserve"> </w:t>
      </w:r>
      <w:r w:rsidRPr="00435D2A">
        <w:rPr>
          <w:rFonts w:ascii="Arial" w:hAnsi="Arial" w:cs="Arial"/>
          <w:sz w:val="18"/>
          <w:szCs w:val="18"/>
        </w:rPr>
        <w:t xml:space="preserve">по-ниска степен на свързаност (coupling) между отделните компоненти на програмата. </w:t>
      </w:r>
    </w:p>
    <w:p w:rsidR="00762014" w:rsidRPr="00435D2A" w:rsidRDefault="00762014" w:rsidP="00762014">
      <w:pPr>
        <w:pStyle w:val="Default"/>
        <w:rPr>
          <w:rFonts w:ascii="Arial" w:hAnsi="Arial" w:cs="Arial"/>
          <w:sz w:val="18"/>
          <w:szCs w:val="18"/>
        </w:rPr>
      </w:pPr>
      <w:r w:rsidRPr="00435D2A">
        <w:rPr>
          <w:rFonts w:ascii="Arial" w:hAnsi="Arial" w:cs="Arial"/>
          <w:b/>
          <w:bCs/>
          <w:sz w:val="18"/>
          <w:szCs w:val="18"/>
        </w:rPr>
        <w:t xml:space="preserve">Събитията в .NET Framework </w:t>
      </w:r>
    </w:p>
    <w:p w:rsidR="00762014" w:rsidRPr="00435D2A" w:rsidRDefault="00762014" w:rsidP="00762014">
      <w:pPr>
        <w:rPr>
          <w:rFonts w:ascii="Arial" w:hAnsi="Arial" w:cs="Arial"/>
          <w:sz w:val="18"/>
          <w:szCs w:val="18"/>
          <w:lang w:val="en-US"/>
        </w:rPr>
      </w:pPr>
      <w:r w:rsidRPr="00435D2A">
        <w:rPr>
          <w:rFonts w:ascii="Arial" w:hAnsi="Arial" w:cs="Arial"/>
          <w:sz w:val="18"/>
          <w:szCs w:val="18"/>
        </w:rPr>
        <w:t xml:space="preserve">В компонентния модел на .NET Framework абонирането, изпращането и получаването на събития се поддържа чрез делегати и събития. Реализа-цията на механизма на събитията е едно от главните приложения на делегатите. Класът, който публикува събитието, дефинира делегат, който абонатите на събитието трябва да имплементират. Когато събитието бъде предизвикано, методите на абонатите се извикват посредством делегата. Тези методи обикновено се наричат </w:t>
      </w:r>
      <w:r w:rsidRPr="00435D2A">
        <w:rPr>
          <w:rFonts w:ascii="Arial" w:hAnsi="Arial" w:cs="Arial"/>
          <w:b/>
          <w:bCs/>
          <w:sz w:val="18"/>
          <w:szCs w:val="18"/>
        </w:rPr>
        <w:t xml:space="preserve">обработчици </w:t>
      </w:r>
      <w:r w:rsidRPr="00435D2A">
        <w:rPr>
          <w:rFonts w:ascii="Arial" w:hAnsi="Arial" w:cs="Arial"/>
          <w:sz w:val="18"/>
          <w:szCs w:val="18"/>
        </w:rPr>
        <w:t>на събитието. Делега-тът е multicast делегат, за да могат чрез него да се извикват много обра-ботващи методи (на всички абонати).</w:t>
      </w:r>
    </w:p>
    <w:p w:rsidR="00762014" w:rsidRDefault="00762014" w:rsidP="00762014">
      <w:pPr>
        <w:rPr>
          <w:rFonts w:ascii="Arial" w:hAnsi="Arial" w:cs="Arial"/>
          <w:sz w:val="18"/>
          <w:szCs w:val="18"/>
          <w:lang w:val="en-US"/>
        </w:rPr>
      </w:pPr>
      <w:r w:rsidRPr="00435D2A">
        <w:rPr>
          <w:rFonts w:ascii="Arial" w:hAnsi="Arial" w:cs="Arial"/>
          <w:sz w:val="18"/>
          <w:szCs w:val="18"/>
        </w:rPr>
        <w:t>Извикването на събитие може да стане само в класа, в който то е дефинирано. Това означава, че само класът, в който се дефинира събитие, може да предизвика това събитие. Това е наложително, за да се спази шаблонът на Публикуващ/Абонати – абонираните класове се информират при промяна на състоянието на публикуващия и именно публикуващият е отговорен за разпращане на съобщенията за промяната, настъпила у него.</w:t>
      </w:r>
    </w:p>
    <w:p w:rsidR="00762014" w:rsidRPr="007C1DF7" w:rsidRDefault="00762014" w:rsidP="00762014">
      <w:pPr>
        <w:autoSpaceDE w:val="0"/>
        <w:autoSpaceDN w:val="0"/>
        <w:adjustRightInd w:val="0"/>
        <w:spacing w:after="0" w:line="240" w:lineRule="auto"/>
        <w:rPr>
          <w:b/>
          <w:lang w:val="en-US"/>
        </w:rPr>
      </w:pPr>
      <w:r w:rsidRPr="007C1DF7">
        <w:rPr>
          <w:rFonts w:ascii="Verdana" w:hAnsi="Verdana" w:cs="Verdana"/>
          <w:b/>
          <w:sz w:val="20"/>
          <w:szCs w:val="20"/>
        </w:rPr>
        <w:t>55.Проектиране на тип, предлагащ събитие. Проектиране на тип, използващ събитие. Същността на</w:t>
      </w:r>
      <w:r>
        <w:rPr>
          <w:rFonts w:ascii="Verdana" w:hAnsi="Verdana" w:cs="Verdana"/>
          <w:b/>
          <w:sz w:val="20"/>
          <w:szCs w:val="20"/>
          <w:lang w:val="en-US"/>
        </w:rPr>
        <w:t xml:space="preserve"> </w:t>
      </w:r>
      <w:r w:rsidRPr="007C1DF7">
        <w:rPr>
          <w:rFonts w:ascii="Verdana" w:hAnsi="Verdana" w:cs="Verdana"/>
          <w:b/>
          <w:sz w:val="20"/>
          <w:szCs w:val="20"/>
        </w:rPr>
        <w:t>нещата.</w:t>
      </w:r>
    </w:p>
    <w:p w:rsidR="00762014" w:rsidRDefault="00762014" w:rsidP="00762014">
      <w:pPr>
        <w:rPr>
          <w:lang w:val="en-US"/>
        </w:rPr>
      </w:pPr>
      <w:r>
        <w:rPr>
          <w:noProof/>
          <w:lang w:eastAsia="bg-BG"/>
        </w:rPr>
        <w:lastRenderedPageBreak/>
        <w:drawing>
          <wp:inline distT="0" distB="0" distL="0" distR="0">
            <wp:extent cx="5760720" cy="2634469"/>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0720" cy="2634469"/>
                    </a:xfrm>
                    <a:prstGeom prst="rect">
                      <a:avLst/>
                    </a:prstGeom>
                    <a:noFill/>
                    <a:ln w="9525">
                      <a:noFill/>
                      <a:miter lim="800000"/>
                      <a:headEnd/>
                      <a:tailEnd/>
                    </a:ln>
                  </pic:spPr>
                </pic:pic>
              </a:graphicData>
            </a:graphic>
          </wp:inline>
        </w:drawing>
      </w:r>
      <w:r>
        <w:rPr>
          <w:noProof/>
          <w:lang w:eastAsia="bg-BG"/>
        </w:rPr>
        <w:drawing>
          <wp:inline distT="0" distB="0" distL="0" distR="0">
            <wp:extent cx="5760720" cy="4371816"/>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5760720" cy="4371816"/>
                    </a:xfrm>
                    <a:prstGeom prst="rect">
                      <a:avLst/>
                    </a:prstGeom>
                    <a:noFill/>
                    <a:ln w="9525">
                      <a:noFill/>
                      <a:miter lim="800000"/>
                      <a:headEnd/>
                      <a:tailEnd/>
                    </a:ln>
                  </pic:spPr>
                </pic:pic>
              </a:graphicData>
            </a:graphic>
          </wp:inline>
        </w:drawing>
      </w:r>
    </w:p>
    <w:p w:rsidR="00762014" w:rsidRPr="004C716D" w:rsidRDefault="00762014" w:rsidP="00762014">
      <w:pPr>
        <w:rPr>
          <w:lang w:val="en-US"/>
        </w:rPr>
      </w:pPr>
      <w:r>
        <w:rPr>
          <w:noProof/>
          <w:lang w:eastAsia="bg-BG"/>
        </w:rPr>
        <w:lastRenderedPageBreak/>
        <w:drawing>
          <wp:inline distT="0" distB="0" distL="0" distR="0">
            <wp:extent cx="5760720" cy="4234156"/>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5760720" cy="4234156"/>
                    </a:xfrm>
                    <a:prstGeom prst="rect">
                      <a:avLst/>
                    </a:prstGeom>
                    <a:noFill/>
                    <a:ln w="9525">
                      <a:noFill/>
                      <a:miter lim="800000"/>
                      <a:headEnd/>
                      <a:tailEnd/>
                    </a:ln>
                  </pic:spPr>
                </pic:pic>
              </a:graphicData>
            </a:graphic>
          </wp:inline>
        </w:drawing>
      </w:r>
    </w:p>
    <w:p w:rsidR="00762014" w:rsidRPr="00DD2D28" w:rsidRDefault="00762014" w:rsidP="00762014">
      <w:pPr>
        <w:pStyle w:val="Default"/>
        <w:rPr>
          <w:rFonts w:ascii="Arial" w:hAnsi="Arial" w:cs="Arial"/>
          <w:b/>
          <w:bCs/>
          <w:sz w:val="18"/>
          <w:szCs w:val="18"/>
          <w:lang w:val="en-US"/>
        </w:rPr>
      </w:pPr>
      <w:r w:rsidRPr="00DD2D28">
        <w:rPr>
          <w:rFonts w:ascii="Arial" w:hAnsi="Arial" w:cs="Arial"/>
          <w:b/>
          <w:sz w:val="18"/>
          <w:szCs w:val="18"/>
        </w:rPr>
        <w:t>56.Пакетирани типове (boxed types). Проблеми с достъпа</w:t>
      </w:r>
      <w:r w:rsidRPr="00DD2D28">
        <w:rPr>
          <w:rFonts w:ascii="Arial" w:hAnsi="Arial" w:cs="Arial"/>
          <w:sz w:val="18"/>
          <w:szCs w:val="18"/>
        </w:rPr>
        <w:t>.</w:t>
      </w:r>
    </w:p>
    <w:p w:rsidR="00762014" w:rsidRPr="00DD2D28" w:rsidRDefault="00762014" w:rsidP="00762014">
      <w:pPr>
        <w:pStyle w:val="Default"/>
        <w:rPr>
          <w:rFonts w:ascii="Arial" w:hAnsi="Arial" w:cs="Arial"/>
          <w:sz w:val="18"/>
          <w:szCs w:val="18"/>
        </w:rPr>
      </w:pPr>
      <w:proofErr w:type="gramStart"/>
      <w:r w:rsidRPr="00DD2D28">
        <w:rPr>
          <w:rFonts w:ascii="Arial" w:hAnsi="Arial" w:cs="Arial"/>
          <w:sz w:val="18"/>
          <w:szCs w:val="18"/>
          <w:lang w:val="en-US"/>
        </w:rPr>
        <w:t>S</w:t>
      </w:r>
      <w:r w:rsidRPr="00DD2D28">
        <w:rPr>
          <w:rFonts w:ascii="Arial" w:hAnsi="Arial" w:cs="Arial"/>
          <w:sz w:val="18"/>
          <w:szCs w:val="18"/>
        </w:rPr>
        <w:t xml:space="preserve">тойностните типове се съхраняват в стека на прило-жението и не могат да приемат стойност </w:t>
      </w:r>
      <w:r w:rsidRPr="00DD2D28">
        <w:rPr>
          <w:rFonts w:ascii="Arial" w:hAnsi="Arial" w:cs="Arial"/>
          <w:b/>
          <w:bCs/>
          <w:sz w:val="18"/>
          <w:szCs w:val="18"/>
        </w:rPr>
        <w:t>null</w:t>
      </w:r>
      <w:r w:rsidRPr="00DD2D28">
        <w:rPr>
          <w:rFonts w:ascii="Arial" w:hAnsi="Arial" w:cs="Arial"/>
          <w:sz w:val="18"/>
          <w:szCs w:val="18"/>
        </w:rPr>
        <w:t xml:space="preserve">, докато референтните типове съдържат указател (референция) към стойност в динамичната памет и могат да бъдат </w:t>
      </w:r>
      <w:r w:rsidRPr="00DD2D28">
        <w:rPr>
          <w:rFonts w:ascii="Arial" w:hAnsi="Arial" w:cs="Arial"/>
          <w:b/>
          <w:bCs/>
          <w:sz w:val="18"/>
          <w:szCs w:val="18"/>
        </w:rPr>
        <w:t>null</w:t>
      </w:r>
      <w:r w:rsidRPr="00DD2D28">
        <w:rPr>
          <w:rFonts w:ascii="Arial" w:hAnsi="Arial" w:cs="Arial"/>
          <w:sz w:val="18"/>
          <w:szCs w:val="18"/>
        </w:rPr>
        <w:t>.</w:t>
      </w:r>
      <w:proofErr w:type="gramEnd"/>
      <w:r w:rsidRPr="00DD2D28">
        <w:rPr>
          <w:rFonts w:ascii="Arial" w:hAnsi="Arial" w:cs="Arial"/>
          <w:sz w:val="18"/>
          <w:szCs w:val="18"/>
        </w:rPr>
        <w:t xml:space="preserve"> </w:t>
      </w:r>
    </w:p>
    <w:p w:rsidR="00762014" w:rsidRPr="00DD2D28" w:rsidRDefault="00762014" w:rsidP="00762014">
      <w:pPr>
        <w:pStyle w:val="Default"/>
        <w:rPr>
          <w:rFonts w:ascii="Arial" w:hAnsi="Arial" w:cs="Arial"/>
          <w:sz w:val="18"/>
          <w:szCs w:val="18"/>
        </w:rPr>
      </w:pPr>
      <w:r w:rsidRPr="00DD2D28">
        <w:rPr>
          <w:rFonts w:ascii="Arial" w:hAnsi="Arial" w:cs="Arial"/>
          <w:sz w:val="18"/>
          <w:szCs w:val="18"/>
        </w:rPr>
        <w:t xml:space="preserve">Понякога се налага на референтен тип да се присвои обект от стойностен тип. Например може да се наложи в </w:t>
      </w:r>
      <w:r w:rsidRPr="00DD2D28">
        <w:rPr>
          <w:rFonts w:ascii="Arial" w:hAnsi="Arial" w:cs="Arial"/>
          <w:b/>
          <w:bCs/>
          <w:sz w:val="18"/>
          <w:szCs w:val="18"/>
        </w:rPr>
        <w:t xml:space="preserve">System.Object </w:t>
      </w:r>
      <w:r w:rsidRPr="00DD2D28">
        <w:rPr>
          <w:rFonts w:ascii="Arial" w:hAnsi="Arial" w:cs="Arial"/>
          <w:sz w:val="18"/>
          <w:szCs w:val="18"/>
        </w:rPr>
        <w:t xml:space="preserve">инстанция да се запише </w:t>
      </w:r>
      <w:r w:rsidRPr="00DD2D28">
        <w:rPr>
          <w:rFonts w:ascii="Arial" w:hAnsi="Arial" w:cs="Arial"/>
          <w:b/>
          <w:bCs/>
          <w:sz w:val="18"/>
          <w:szCs w:val="18"/>
        </w:rPr>
        <w:t xml:space="preserve">System.Int32 </w:t>
      </w:r>
      <w:r w:rsidRPr="00DD2D28">
        <w:rPr>
          <w:rFonts w:ascii="Arial" w:hAnsi="Arial" w:cs="Arial"/>
          <w:sz w:val="18"/>
          <w:szCs w:val="18"/>
        </w:rPr>
        <w:t>стойност. CLR позволява това благодарение на т. нар. "</w:t>
      </w:r>
      <w:r w:rsidRPr="00DD2D28">
        <w:rPr>
          <w:rFonts w:ascii="Arial" w:hAnsi="Arial" w:cs="Arial"/>
          <w:b/>
          <w:bCs/>
          <w:sz w:val="18"/>
          <w:szCs w:val="18"/>
        </w:rPr>
        <w:t>опаковане</w:t>
      </w:r>
      <w:r w:rsidRPr="00DD2D28">
        <w:rPr>
          <w:rFonts w:ascii="Arial" w:hAnsi="Arial" w:cs="Arial"/>
          <w:sz w:val="18"/>
          <w:szCs w:val="18"/>
        </w:rPr>
        <w:t>" на стойностните типове (</w:t>
      </w:r>
      <w:r w:rsidRPr="00DD2D28">
        <w:rPr>
          <w:rFonts w:ascii="Arial" w:hAnsi="Arial" w:cs="Arial"/>
          <w:b/>
          <w:bCs/>
          <w:sz w:val="18"/>
          <w:szCs w:val="18"/>
        </w:rPr>
        <w:t>boxing</w:t>
      </w:r>
      <w:r w:rsidRPr="00DD2D28">
        <w:rPr>
          <w:rFonts w:ascii="Arial" w:hAnsi="Arial" w:cs="Arial"/>
          <w:sz w:val="18"/>
          <w:szCs w:val="18"/>
        </w:rPr>
        <w:t xml:space="preserve">). </w:t>
      </w:r>
    </w:p>
    <w:p w:rsidR="00762014" w:rsidRPr="00DD2D28" w:rsidRDefault="00762014" w:rsidP="00762014">
      <w:pPr>
        <w:pStyle w:val="Default"/>
        <w:rPr>
          <w:rFonts w:ascii="Arial" w:hAnsi="Arial" w:cs="Arial"/>
          <w:sz w:val="18"/>
          <w:szCs w:val="18"/>
        </w:rPr>
      </w:pPr>
      <w:r w:rsidRPr="00DD2D28">
        <w:rPr>
          <w:rFonts w:ascii="Arial" w:hAnsi="Arial" w:cs="Arial"/>
          <w:sz w:val="18"/>
          <w:szCs w:val="18"/>
        </w:rPr>
        <w:t>В .NET Framework стойностните типове могат да се използват без преобразуване навсякъде, където се изискват референтни типове. При нужда CLR опакова и разопакова стойностните типове автоматично. Това</w:t>
      </w:r>
      <w:r w:rsidRPr="00DD2D28">
        <w:rPr>
          <w:rFonts w:ascii="Arial" w:hAnsi="Arial" w:cs="Arial"/>
          <w:sz w:val="18"/>
          <w:szCs w:val="18"/>
          <w:lang w:val="en-US"/>
        </w:rPr>
        <w:t xml:space="preserve"> </w:t>
      </w:r>
      <w:r w:rsidRPr="00DD2D28">
        <w:rPr>
          <w:rFonts w:ascii="Arial" w:hAnsi="Arial" w:cs="Arial"/>
          <w:sz w:val="18"/>
          <w:szCs w:val="18"/>
        </w:rPr>
        <w:t xml:space="preserve">спестява дефинирането на обвиващи (wrapper) класове за примитивните типове, структурите и изброените типове, но разбира се, може да доведе и до някои проблеми, които ще дискутираме по-късно. </w:t>
      </w:r>
    </w:p>
    <w:p w:rsidR="00762014" w:rsidRPr="00DD2D28" w:rsidRDefault="00762014" w:rsidP="00762014">
      <w:pPr>
        <w:pStyle w:val="Default"/>
        <w:rPr>
          <w:rFonts w:ascii="Arial" w:hAnsi="Arial" w:cs="Arial"/>
          <w:sz w:val="18"/>
          <w:szCs w:val="18"/>
        </w:rPr>
      </w:pPr>
      <w:r w:rsidRPr="00DD2D28">
        <w:rPr>
          <w:rFonts w:ascii="Arial" w:hAnsi="Arial" w:cs="Arial"/>
          <w:b/>
          <w:bCs/>
          <w:sz w:val="18"/>
          <w:szCs w:val="18"/>
        </w:rPr>
        <w:t xml:space="preserve">Опаковане (boxing) на стойностни типове </w:t>
      </w:r>
    </w:p>
    <w:tbl>
      <w:tblPr>
        <w:tblW w:w="0" w:type="auto"/>
        <w:tblBorders>
          <w:top w:val="nil"/>
          <w:left w:val="nil"/>
          <w:bottom w:val="nil"/>
          <w:right w:val="nil"/>
        </w:tblBorders>
        <w:tblLayout w:type="fixed"/>
        <w:tblLook w:val="0000"/>
      </w:tblPr>
      <w:tblGrid>
        <w:gridCol w:w="8897"/>
      </w:tblGrid>
      <w:tr w:rsidR="00762014" w:rsidRPr="00DD2D28" w:rsidTr="00762014">
        <w:tblPrEx>
          <w:tblCellMar>
            <w:top w:w="0" w:type="dxa"/>
            <w:bottom w:w="0" w:type="dxa"/>
          </w:tblCellMar>
        </w:tblPrEx>
        <w:trPr>
          <w:trHeight w:val="192"/>
        </w:trPr>
        <w:tc>
          <w:tcPr>
            <w:tcW w:w="8897" w:type="dxa"/>
          </w:tcPr>
          <w:p w:rsidR="00762014" w:rsidRPr="00DD2D28" w:rsidRDefault="00762014" w:rsidP="00762014">
            <w:pPr>
              <w:pStyle w:val="Default"/>
              <w:rPr>
                <w:rFonts w:ascii="Arial" w:hAnsi="Arial" w:cs="Arial"/>
                <w:sz w:val="18"/>
                <w:szCs w:val="18"/>
                <w:lang w:val="en-US"/>
              </w:rPr>
            </w:pPr>
            <w:r w:rsidRPr="00DD2D28">
              <w:rPr>
                <w:rFonts w:ascii="Arial" w:hAnsi="Arial" w:cs="Arial"/>
                <w:sz w:val="18"/>
                <w:szCs w:val="18"/>
              </w:rPr>
              <w:t>Опаковането (boxing) е действие, което преобразува стойностен тип в рефере</w:t>
            </w:r>
          </w:p>
          <w:p w:rsidR="00762014" w:rsidRPr="00DD2D28" w:rsidRDefault="00762014" w:rsidP="00762014">
            <w:pPr>
              <w:pStyle w:val="Default"/>
              <w:rPr>
                <w:rFonts w:ascii="Arial" w:hAnsi="Arial" w:cs="Arial"/>
                <w:sz w:val="18"/>
                <w:szCs w:val="18"/>
              </w:rPr>
            </w:pPr>
            <w:r w:rsidRPr="00DD2D28">
              <w:rPr>
                <w:rFonts w:ascii="Arial" w:hAnsi="Arial" w:cs="Arial"/>
                <w:sz w:val="18"/>
                <w:szCs w:val="18"/>
              </w:rPr>
              <w:t xml:space="preserve">нция към опакована стойност. То се извършва, когато е необхо-димо да се преобразува стойностен тип към референтен тип, например при преобразуване на </w:t>
            </w:r>
            <w:r w:rsidRPr="00DD2D28">
              <w:rPr>
                <w:rFonts w:ascii="Arial" w:hAnsi="Arial" w:cs="Arial"/>
                <w:b/>
                <w:bCs/>
                <w:sz w:val="18"/>
                <w:szCs w:val="18"/>
              </w:rPr>
              <w:t xml:space="preserve">Int32 </w:t>
            </w:r>
            <w:r w:rsidRPr="00DD2D28">
              <w:rPr>
                <w:rFonts w:ascii="Arial" w:hAnsi="Arial" w:cs="Arial"/>
                <w:sz w:val="18"/>
                <w:szCs w:val="18"/>
              </w:rPr>
              <w:t xml:space="preserve">към </w:t>
            </w:r>
            <w:r w:rsidRPr="00DD2D28">
              <w:rPr>
                <w:rFonts w:ascii="Arial" w:hAnsi="Arial" w:cs="Arial"/>
                <w:b/>
                <w:bCs/>
                <w:sz w:val="18"/>
                <w:szCs w:val="18"/>
              </w:rPr>
              <w:t>Object</w:t>
            </w:r>
            <w:r w:rsidRPr="00DD2D28">
              <w:rPr>
                <w:rFonts w:ascii="Arial" w:hAnsi="Arial" w:cs="Arial"/>
                <w:sz w:val="18"/>
                <w:szCs w:val="18"/>
              </w:rPr>
              <w:t xml:space="preserve">: int i = 5; </w:t>
            </w:r>
          </w:p>
          <w:p w:rsidR="00762014" w:rsidRPr="00DD2D28" w:rsidRDefault="00762014" w:rsidP="00762014">
            <w:pPr>
              <w:pStyle w:val="Default"/>
              <w:rPr>
                <w:rFonts w:ascii="Arial" w:hAnsi="Arial" w:cs="Arial"/>
                <w:sz w:val="18"/>
                <w:szCs w:val="18"/>
                <w:lang w:val="en-US"/>
              </w:rPr>
            </w:pPr>
            <w:r w:rsidRPr="00DD2D28">
              <w:rPr>
                <w:rFonts w:ascii="Arial" w:hAnsi="Arial" w:cs="Arial"/>
                <w:sz w:val="18"/>
                <w:szCs w:val="18"/>
              </w:rPr>
              <w:t>object obj = i; // i се опакова</w:t>
            </w:r>
          </w:p>
          <w:p w:rsidR="00762014" w:rsidRPr="00DD2D28" w:rsidRDefault="00762014" w:rsidP="00762014">
            <w:pPr>
              <w:pStyle w:val="Default"/>
              <w:rPr>
                <w:rFonts w:ascii="Arial" w:hAnsi="Arial" w:cs="Arial"/>
                <w:sz w:val="18"/>
                <w:szCs w:val="18"/>
                <w:lang w:val="en-US"/>
              </w:rPr>
            </w:pPr>
          </w:p>
          <w:p w:rsidR="00762014" w:rsidRPr="00DD2D28" w:rsidRDefault="00762014" w:rsidP="00762014">
            <w:pPr>
              <w:pStyle w:val="Default"/>
              <w:rPr>
                <w:rFonts w:ascii="Arial" w:hAnsi="Arial" w:cs="Arial"/>
                <w:sz w:val="18"/>
                <w:szCs w:val="18"/>
              </w:rPr>
            </w:pPr>
            <w:r w:rsidRPr="00DD2D28">
              <w:rPr>
                <w:rFonts w:ascii="Arial" w:hAnsi="Arial" w:cs="Arial"/>
                <w:b/>
                <w:bCs/>
                <w:sz w:val="18"/>
                <w:szCs w:val="18"/>
              </w:rPr>
              <w:t xml:space="preserve">Особености при опаковането и разопаковането </w:t>
            </w:r>
          </w:p>
          <w:p w:rsidR="00762014" w:rsidRPr="00DD2D28" w:rsidRDefault="00762014" w:rsidP="00762014">
            <w:pPr>
              <w:pStyle w:val="Default"/>
              <w:rPr>
                <w:rFonts w:ascii="Arial" w:hAnsi="Arial" w:cs="Arial"/>
                <w:sz w:val="18"/>
                <w:szCs w:val="18"/>
              </w:rPr>
            </w:pPr>
            <w:r w:rsidRPr="00DD2D28">
              <w:rPr>
                <w:rFonts w:ascii="Arial" w:hAnsi="Arial" w:cs="Arial"/>
                <w:sz w:val="18"/>
                <w:szCs w:val="18"/>
              </w:rPr>
              <w:t xml:space="preserve">При използване на автоматично опаковане и разопаковане на стойности трябва да се имат предвид някои особености: </w:t>
            </w:r>
          </w:p>
          <w:p w:rsidR="00762014" w:rsidRPr="00DD2D28" w:rsidRDefault="00762014" w:rsidP="00762014">
            <w:pPr>
              <w:pStyle w:val="Default"/>
              <w:spacing w:after="138"/>
              <w:rPr>
                <w:rFonts w:ascii="Arial" w:hAnsi="Arial" w:cs="Arial"/>
                <w:sz w:val="18"/>
                <w:szCs w:val="18"/>
              </w:rPr>
            </w:pPr>
            <w:r w:rsidRPr="00DD2D28">
              <w:rPr>
                <w:rFonts w:ascii="Arial" w:hAnsi="Arial" w:cs="Arial"/>
                <w:sz w:val="18"/>
                <w:szCs w:val="18"/>
              </w:rPr>
              <w:t xml:space="preserve">- Опаковането и разопаковането намаляват производителността. За оптимална производителност трябва да се намали броят на опако- ваните и разопакованите обекти. </w:t>
            </w:r>
          </w:p>
          <w:p w:rsidR="00762014" w:rsidRPr="00DD2D28" w:rsidRDefault="00762014" w:rsidP="00762014">
            <w:pPr>
              <w:pStyle w:val="Default"/>
              <w:rPr>
                <w:rFonts w:ascii="Arial" w:hAnsi="Arial" w:cs="Arial"/>
                <w:sz w:val="18"/>
                <w:szCs w:val="18"/>
              </w:rPr>
            </w:pPr>
            <w:r w:rsidRPr="00DD2D28">
              <w:rPr>
                <w:rFonts w:ascii="Arial" w:hAnsi="Arial" w:cs="Arial"/>
                <w:sz w:val="18"/>
                <w:szCs w:val="18"/>
              </w:rPr>
              <w:t xml:space="preserve">- Опакованите типове са копия на оригиналните стойности, поради което, ако променяме оригиналния неопакован тип, опакованото копие не се променя. </w:t>
            </w:r>
          </w:p>
          <w:p w:rsidR="00762014" w:rsidRPr="00DD2D28" w:rsidRDefault="00762014" w:rsidP="00762014">
            <w:pPr>
              <w:pStyle w:val="Default"/>
              <w:rPr>
                <w:rFonts w:ascii="Arial" w:hAnsi="Arial" w:cs="Arial"/>
                <w:sz w:val="18"/>
                <w:szCs w:val="18"/>
                <w:lang w:val="en-US"/>
              </w:rPr>
            </w:pPr>
          </w:p>
          <w:p w:rsidR="00762014" w:rsidRPr="00DD2D28" w:rsidRDefault="00762014" w:rsidP="00762014">
            <w:pPr>
              <w:pStyle w:val="Default"/>
              <w:rPr>
                <w:rFonts w:ascii="Arial" w:hAnsi="Arial" w:cs="Arial"/>
                <w:sz w:val="18"/>
                <w:szCs w:val="18"/>
              </w:rPr>
            </w:pPr>
            <w:r w:rsidRPr="00DD2D28">
              <w:rPr>
                <w:rFonts w:ascii="Arial" w:hAnsi="Arial" w:cs="Arial"/>
                <w:sz w:val="18"/>
                <w:szCs w:val="18"/>
              </w:rPr>
              <w:t xml:space="preserve">При работа с опаковани обекти трябва да се внимава, защото ако не бъдат съобразени някои особености, може да се наблюдава странно пове-дение на програмата </w:t>
            </w:r>
            <w:r w:rsidRPr="00DD2D28">
              <w:rPr>
                <w:rFonts w:ascii="Arial" w:hAnsi="Arial" w:cs="Arial"/>
                <w:sz w:val="18"/>
                <w:szCs w:val="18"/>
                <w:lang w:val="en-US"/>
              </w:rPr>
              <w:t>.</w:t>
            </w:r>
            <w:r w:rsidRPr="00DD2D28">
              <w:rPr>
                <w:rFonts w:ascii="Arial" w:hAnsi="Arial" w:cs="Arial"/>
                <w:sz w:val="18"/>
                <w:szCs w:val="18"/>
              </w:rPr>
              <w:t xml:space="preserve"> Основната причина за този резултат е фактът, че при преобразуване към интерфейс структурите се опаковат и съответно се създава копие на данните, намиращи се в тях. Опаковането е съвсем в реда на нещата, като се има предвид, че структурите са стойностни типове, а интерфейсите са референтни типове.  </w:t>
            </w:r>
          </w:p>
        </w:tc>
      </w:tr>
    </w:tbl>
    <w:p w:rsidR="00762014" w:rsidRPr="00342350" w:rsidRDefault="00762014" w:rsidP="00762014">
      <w:pPr>
        <w:pStyle w:val="Default"/>
        <w:rPr>
          <w:rFonts w:ascii="Arial" w:hAnsi="Arial" w:cs="Arial"/>
          <w:b/>
          <w:bCs/>
          <w:sz w:val="18"/>
          <w:szCs w:val="18"/>
          <w:lang w:val="en-US"/>
        </w:rPr>
      </w:pPr>
      <w:r w:rsidRPr="00342350">
        <w:rPr>
          <w:rFonts w:ascii="Arial" w:hAnsi="Arial" w:cs="Arial"/>
          <w:b/>
          <w:sz w:val="18"/>
          <w:szCs w:val="18"/>
        </w:rPr>
        <w:t>57.Референтни типове</w:t>
      </w:r>
      <w:r w:rsidRPr="00342350">
        <w:rPr>
          <w:rFonts w:ascii="Arial" w:hAnsi="Arial" w:cs="Arial"/>
          <w:sz w:val="18"/>
          <w:szCs w:val="18"/>
        </w:rPr>
        <w:t>.</w:t>
      </w:r>
    </w:p>
    <w:p w:rsidR="00762014" w:rsidRPr="00342350" w:rsidRDefault="00762014" w:rsidP="00762014">
      <w:pPr>
        <w:pStyle w:val="Default"/>
        <w:rPr>
          <w:rFonts w:ascii="Arial" w:hAnsi="Arial" w:cs="Arial"/>
          <w:sz w:val="18"/>
          <w:szCs w:val="18"/>
        </w:rPr>
      </w:pPr>
      <w:r w:rsidRPr="00342350">
        <w:rPr>
          <w:rFonts w:ascii="Arial" w:hAnsi="Arial" w:cs="Arial"/>
          <w:sz w:val="18"/>
          <w:szCs w:val="18"/>
        </w:rPr>
        <w:lastRenderedPageBreak/>
        <w:t xml:space="preserve">Референтни типове (типове по референция) са указателите, класовете, интерфейсите, делегатите, масивите и опакованите стойностни типове. Физически референтните типове представляват указател към стойност в динамичната памет, но за CLR те не са обикновени указатели, а специ-ални типово-обезопасени указатели. Това означава, че CLR не допуска на един референтен тип да се присвои стойност от друг референтен тип, който не е съвместим с него (т.е. не е същия тип или негов наследник). В резултат на това в .NET езиците грешките от неправилна работа с типове са силно намалени. </w:t>
      </w:r>
    </w:p>
    <w:p w:rsidR="00762014" w:rsidRPr="00342350" w:rsidRDefault="00762014" w:rsidP="00762014">
      <w:pPr>
        <w:pStyle w:val="Default"/>
        <w:rPr>
          <w:rFonts w:ascii="Arial" w:hAnsi="Arial" w:cs="Arial"/>
          <w:sz w:val="18"/>
          <w:szCs w:val="18"/>
        </w:rPr>
      </w:pPr>
      <w:r w:rsidRPr="00342350">
        <w:rPr>
          <w:rFonts w:ascii="Arial" w:hAnsi="Arial" w:cs="Arial"/>
          <w:b/>
          <w:bCs/>
          <w:sz w:val="18"/>
          <w:szCs w:val="18"/>
        </w:rPr>
        <w:t xml:space="preserve">Референтните типове и паметта </w:t>
      </w:r>
    </w:p>
    <w:p w:rsidR="00762014" w:rsidRPr="00342350" w:rsidRDefault="00762014" w:rsidP="00762014">
      <w:pPr>
        <w:pStyle w:val="Default"/>
        <w:rPr>
          <w:rFonts w:ascii="Arial" w:hAnsi="Arial" w:cs="Arial"/>
          <w:sz w:val="18"/>
          <w:szCs w:val="18"/>
        </w:rPr>
      </w:pPr>
      <w:r w:rsidRPr="00342350">
        <w:rPr>
          <w:rFonts w:ascii="Arial" w:hAnsi="Arial" w:cs="Arial"/>
          <w:sz w:val="18"/>
          <w:szCs w:val="18"/>
        </w:rPr>
        <w:t xml:space="preserve">Всички референтни типове се съхраняват в </w:t>
      </w:r>
      <w:r w:rsidRPr="00342350">
        <w:rPr>
          <w:rFonts w:ascii="Arial" w:hAnsi="Arial" w:cs="Arial"/>
          <w:b/>
          <w:bCs/>
          <w:sz w:val="18"/>
          <w:szCs w:val="18"/>
        </w:rPr>
        <w:t xml:space="preserve">динамичната памет </w:t>
      </w:r>
      <w:r w:rsidRPr="00342350">
        <w:rPr>
          <w:rFonts w:ascii="Arial" w:hAnsi="Arial" w:cs="Arial"/>
          <w:sz w:val="18"/>
          <w:szCs w:val="18"/>
        </w:rPr>
        <w:t xml:space="preserve">(т. нар. </w:t>
      </w:r>
      <w:r w:rsidRPr="00342350">
        <w:rPr>
          <w:rFonts w:ascii="Arial" w:hAnsi="Arial" w:cs="Arial"/>
          <w:b/>
          <w:bCs/>
          <w:sz w:val="18"/>
          <w:szCs w:val="18"/>
        </w:rPr>
        <w:t>managed heap</w:t>
      </w:r>
      <w:r w:rsidRPr="00342350">
        <w:rPr>
          <w:rFonts w:ascii="Arial" w:hAnsi="Arial" w:cs="Arial"/>
          <w:sz w:val="18"/>
          <w:szCs w:val="18"/>
        </w:rPr>
        <w:t xml:space="preserve">), която се контролира от системата за почистване на паметта (garbage collector). Динамичната памет е специално място от паметта, заделено от CLR за съхранение на данни, които се създават динамично по време на изпълнението на програмата. Такива данни са инстанциите на всички референтни типове. </w:t>
      </w:r>
    </w:p>
    <w:p w:rsidR="00762014" w:rsidRPr="00342350" w:rsidRDefault="00762014" w:rsidP="00762014">
      <w:pPr>
        <w:pStyle w:val="Default"/>
        <w:rPr>
          <w:rFonts w:ascii="Arial" w:hAnsi="Arial" w:cs="Arial"/>
          <w:sz w:val="18"/>
          <w:szCs w:val="18"/>
        </w:rPr>
      </w:pPr>
      <w:r w:rsidRPr="00342350">
        <w:rPr>
          <w:rFonts w:ascii="Arial" w:hAnsi="Arial" w:cs="Arial"/>
          <w:sz w:val="18"/>
          <w:szCs w:val="18"/>
        </w:rPr>
        <w:t xml:space="preserve">Когато инстанция на референтен тип престане да бъде необходима на програмата, тя се унищожава от системата за почистване на паметта (т. нар. garbage collector). </w:t>
      </w:r>
    </w:p>
    <w:p w:rsidR="00762014" w:rsidRPr="00342350" w:rsidRDefault="00762014" w:rsidP="00762014">
      <w:pPr>
        <w:pStyle w:val="Default"/>
        <w:rPr>
          <w:rFonts w:ascii="Arial" w:hAnsi="Arial" w:cs="Arial"/>
          <w:sz w:val="18"/>
          <w:szCs w:val="18"/>
        </w:rPr>
      </w:pPr>
      <w:r w:rsidRPr="00342350">
        <w:rPr>
          <w:rFonts w:ascii="Arial" w:hAnsi="Arial" w:cs="Arial"/>
          <w:sz w:val="18"/>
          <w:szCs w:val="18"/>
        </w:rPr>
        <w:t xml:space="preserve">Когато инстанцираме референтен тип с оператора </w:t>
      </w:r>
      <w:r w:rsidRPr="00342350">
        <w:rPr>
          <w:rFonts w:ascii="Arial" w:hAnsi="Arial" w:cs="Arial"/>
          <w:b/>
          <w:bCs/>
          <w:sz w:val="18"/>
          <w:szCs w:val="18"/>
        </w:rPr>
        <w:t>new</w:t>
      </w:r>
      <w:r w:rsidRPr="00342350">
        <w:rPr>
          <w:rFonts w:ascii="Arial" w:hAnsi="Arial" w:cs="Arial"/>
          <w:sz w:val="18"/>
          <w:szCs w:val="18"/>
        </w:rPr>
        <w:t xml:space="preserve">, CLR заделя място в динамичната памет, където ще стоят данните и един указател в стека, който съдържа адреса на заделеното място. Веднага след това заделената памет се занулява (освен ако програмистът не инициализира заделената променлива, например чрез извикване на подходящ конструктор). </w:t>
      </w:r>
    </w:p>
    <w:p w:rsidR="00762014" w:rsidRPr="00342350" w:rsidRDefault="00762014" w:rsidP="00762014">
      <w:pPr>
        <w:rPr>
          <w:rFonts w:ascii="Arial" w:hAnsi="Arial" w:cs="Arial"/>
          <w:sz w:val="18"/>
          <w:szCs w:val="18"/>
          <w:lang w:val="en-US"/>
        </w:rPr>
      </w:pPr>
      <w:r w:rsidRPr="00342350">
        <w:rPr>
          <w:rFonts w:ascii="Arial" w:hAnsi="Arial" w:cs="Arial"/>
          <w:sz w:val="18"/>
          <w:szCs w:val="18"/>
        </w:rPr>
        <w:t xml:space="preserve">Ако референтен тип (например клас) съдържа член-данни от стойностен тип, те се съхраняват в динамичната памет. Ако референтен тип съдържа член-данни от референтен тип, в динамичната памет се заделят указатели (референции) за тях, а техните стойности (ако не са </w:t>
      </w:r>
      <w:r w:rsidRPr="00342350">
        <w:rPr>
          <w:rFonts w:ascii="Arial" w:hAnsi="Arial" w:cs="Arial"/>
          <w:b/>
          <w:bCs/>
          <w:sz w:val="18"/>
          <w:szCs w:val="18"/>
        </w:rPr>
        <w:t>null</w:t>
      </w:r>
      <w:r w:rsidRPr="00342350">
        <w:rPr>
          <w:rFonts w:ascii="Arial" w:hAnsi="Arial" w:cs="Arial"/>
          <w:sz w:val="18"/>
          <w:szCs w:val="18"/>
        </w:rPr>
        <w:t>) също се заде-лят също в динамичната памет, но като отделни обекти.</w:t>
      </w:r>
    </w:p>
    <w:p w:rsidR="00762014" w:rsidRPr="00342350" w:rsidRDefault="00762014" w:rsidP="00762014">
      <w:pPr>
        <w:pStyle w:val="Default"/>
        <w:rPr>
          <w:rFonts w:ascii="Arial" w:hAnsi="Arial" w:cs="Arial"/>
          <w:sz w:val="18"/>
          <w:szCs w:val="18"/>
        </w:rPr>
      </w:pPr>
      <w:r w:rsidRPr="00342350">
        <w:rPr>
          <w:rFonts w:ascii="Arial" w:hAnsi="Arial" w:cs="Arial"/>
          <w:b/>
          <w:bCs/>
          <w:sz w:val="18"/>
          <w:szCs w:val="18"/>
        </w:rPr>
        <w:t xml:space="preserve">Референтните типове и производителността </w:t>
      </w:r>
    </w:p>
    <w:p w:rsidR="00762014" w:rsidRPr="00342350" w:rsidRDefault="00762014" w:rsidP="00762014">
      <w:pPr>
        <w:pStyle w:val="Default"/>
        <w:rPr>
          <w:rFonts w:ascii="Arial" w:hAnsi="Arial" w:cs="Arial"/>
          <w:sz w:val="18"/>
          <w:szCs w:val="18"/>
        </w:rPr>
      </w:pPr>
      <w:r w:rsidRPr="00342350">
        <w:rPr>
          <w:rFonts w:ascii="Arial" w:hAnsi="Arial" w:cs="Arial"/>
          <w:sz w:val="18"/>
          <w:szCs w:val="18"/>
        </w:rPr>
        <w:t xml:space="preserve">Понякога се приема, че заделянето на динамична памет е бърза операция, защото в текущата реализация (.NET Framework 1.1) физически се импле-ментира чрез преместване на един указател. Освобождаването на памет, обаче, е сложна и времеотнемаща операция, която се извършва от време на време от системата за почистване на паметта (garbage collector). </w:t>
      </w:r>
    </w:p>
    <w:p w:rsidR="00762014" w:rsidRPr="00805774" w:rsidRDefault="00762014" w:rsidP="00762014">
      <w:pPr>
        <w:pStyle w:val="Default"/>
        <w:rPr>
          <w:rFonts w:ascii="Arial" w:hAnsi="Arial" w:cs="Arial"/>
          <w:b/>
          <w:bCs/>
          <w:sz w:val="18"/>
          <w:szCs w:val="18"/>
          <w:lang w:val="en-US"/>
        </w:rPr>
      </w:pPr>
      <w:r w:rsidRPr="00342350">
        <w:rPr>
          <w:rFonts w:ascii="Arial" w:hAnsi="Arial" w:cs="Arial"/>
          <w:sz w:val="18"/>
          <w:szCs w:val="18"/>
        </w:rPr>
        <w:t>Ако изчислим средното време, необходимо за заделяне и освобождаване на динамична памет, се оказва, че заделянето и освобождаван</w:t>
      </w:r>
      <w:r w:rsidRPr="00805774">
        <w:rPr>
          <w:rFonts w:ascii="Arial" w:hAnsi="Arial" w:cs="Arial"/>
          <w:b/>
          <w:sz w:val="18"/>
          <w:szCs w:val="18"/>
        </w:rPr>
        <w:t>58.Интерфейсни типове. Използване на интерфейси със стойностни типове</w:t>
      </w:r>
    </w:p>
    <w:p w:rsidR="00762014" w:rsidRPr="00805774" w:rsidRDefault="00762014" w:rsidP="00762014">
      <w:pPr>
        <w:pStyle w:val="Default"/>
        <w:rPr>
          <w:rFonts w:ascii="Arial" w:hAnsi="Arial" w:cs="Arial"/>
          <w:sz w:val="18"/>
          <w:szCs w:val="18"/>
        </w:rPr>
      </w:pPr>
      <w:r w:rsidRPr="00805774">
        <w:rPr>
          <w:rFonts w:ascii="Arial" w:hAnsi="Arial" w:cs="Arial"/>
          <w:b/>
          <w:bCs/>
          <w:sz w:val="18"/>
          <w:szCs w:val="18"/>
        </w:rPr>
        <w:t xml:space="preserve">Интерфейсът IComparable </w:t>
      </w:r>
    </w:p>
    <w:p w:rsidR="00762014" w:rsidRPr="00805774" w:rsidRDefault="00762014" w:rsidP="00762014">
      <w:pPr>
        <w:pStyle w:val="Default"/>
        <w:rPr>
          <w:rFonts w:ascii="Arial" w:hAnsi="Arial" w:cs="Arial"/>
          <w:sz w:val="18"/>
          <w:szCs w:val="18"/>
        </w:rPr>
      </w:pPr>
      <w:r w:rsidRPr="00805774">
        <w:rPr>
          <w:rFonts w:ascii="Arial" w:hAnsi="Arial" w:cs="Arial"/>
          <w:sz w:val="18"/>
          <w:szCs w:val="18"/>
        </w:rPr>
        <w:t xml:space="preserve">Често пъти освен за равенство е необходимо обектите да се сравняват спрямо някаква подредба (например лексикографска за низове или по големина за числови типове). В .NET Framework типовете, които могат да бъдат сравнявани един с друг, трябва да имплементират интерфейса </w:t>
      </w:r>
      <w:r w:rsidRPr="00805774">
        <w:rPr>
          <w:rFonts w:ascii="Arial" w:hAnsi="Arial" w:cs="Arial"/>
          <w:b/>
          <w:bCs/>
          <w:sz w:val="18"/>
          <w:szCs w:val="18"/>
        </w:rPr>
        <w:t>System.IComparable</w:t>
      </w:r>
      <w:r w:rsidRPr="00805774">
        <w:rPr>
          <w:rFonts w:ascii="Arial" w:hAnsi="Arial" w:cs="Arial"/>
          <w:sz w:val="18"/>
          <w:szCs w:val="18"/>
        </w:rPr>
        <w:t xml:space="preserve">. </w:t>
      </w:r>
    </w:p>
    <w:p w:rsidR="00762014" w:rsidRPr="00805774" w:rsidRDefault="00762014" w:rsidP="00762014">
      <w:pPr>
        <w:pStyle w:val="Default"/>
        <w:rPr>
          <w:rFonts w:ascii="Arial" w:hAnsi="Arial" w:cs="Arial"/>
          <w:sz w:val="18"/>
          <w:szCs w:val="18"/>
        </w:rPr>
      </w:pPr>
      <w:r w:rsidRPr="00805774">
        <w:rPr>
          <w:rFonts w:ascii="Arial" w:hAnsi="Arial" w:cs="Arial"/>
          <w:sz w:val="18"/>
          <w:szCs w:val="18"/>
        </w:rPr>
        <w:t xml:space="preserve">Интерфейсът дефинира един-единствен метод – </w:t>
      </w:r>
      <w:r w:rsidRPr="00805774">
        <w:rPr>
          <w:rFonts w:ascii="Arial" w:hAnsi="Arial" w:cs="Arial"/>
          <w:b/>
          <w:bCs/>
          <w:sz w:val="18"/>
          <w:szCs w:val="18"/>
        </w:rPr>
        <w:t>CompareTo(object)</w:t>
      </w:r>
      <w:r w:rsidRPr="00805774">
        <w:rPr>
          <w:rFonts w:ascii="Arial" w:hAnsi="Arial" w:cs="Arial"/>
          <w:sz w:val="18"/>
          <w:szCs w:val="18"/>
        </w:rPr>
        <w:t xml:space="preserve">. Този метод трябва да реализира сравняването и да връща: </w:t>
      </w:r>
    </w:p>
    <w:p w:rsidR="00762014" w:rsidRPr="00805774" w:rsidRDefault="00762014" w:rsidP="00762014">
      <w:pPr>
        <w:pStyle w:val="Default"/>
        <w:spacing w:after="157"/>
        <w:rPr>
          <w:rFonts w:ascii="Arial" w:hAnsi="Arial" w:cs="Arial"/>
          <w:sz w:val="18"/>
          <w:szCs w:val="18"/>
        </w:rPr>
      </w:pPr>
      <w:r w:rsidRPr="00805774">
        <w:rPr>
          <w:rFonts w:ascii="Arial" w:hAnsi="Arial" w:cs="Arial"/>
          <w:sz w:val="18"/>
          <w:szCs w:val="18"/>
        </w:rPr>
        <w:t xml:space="preserve">- </w:t>
      </w:r>
      <w:r w:rsidRPr="00805774">
        <w:rPr>
          <w:rFonts w:ascii="Arial" w:hAnsi="Arial" w:cs="Arial"/>
          <w:b/>
          <w:bCs/>
          <w:sz w:val="18"/>
          <w:szCs w:val="18"/>
        </w:rPr>
        <w:t xml:space="preserve">число &lt; 0 </w:t>
      </w:r>
      <w:r w:rsidRPr="00805774">
        <w:rPr>
          <w:rFonts w:ascii="Arial" w:hAnsi="Arial" w:cs="Arial"/>
          <w:sz w:val="18"/>
          <w:szCs w:val="18"/>
        </w:rPr>
        <w:t xml:space="preserve">– ако подаденият обект е по-голям от </w:t>
      </w:r>
      <w:r w:rsidRPr="00805774">
        <w:rPr>
          <w:rFonts w:ascii="Arial" w:hAnsi="Arial" w:cs="Arial"/>
          <w:b/>
          <w:bCs/>
          <w:sz w:val="18"/>
          <w:szCs w:val="18"/>
        </w:rPr>
        <w:t xml:space="preserve">this </w:t>
      </w:r>
      <w:r w:rsidRPr="00805774">
        <w:rPr>
          <w:rFonts w:ascii="Arial" w:hAnsi="Arial" w:cs="Arial"/>
          <w:sz w:val="18"/>
          <w:szCs w:val="18"/>
        </w:rPr>
        <w:t xml:space="preserve">инстанцията </w:t>
      </w:r>
    </w:p>
    <w:p w:rsidR="00762014" w:rsidRPr="00805774" w:rsidRDefault="00762014" w:rsidP="00762014">
      <w:pPr>
        <w:pStyle w:val="Default"/>
        <w:spacing w:after="157"/>
        <w:rPr>
          <w:rFonts w:ascii="Arial" w:hAnsi="Arial" w:cs="Arial"/>
          <w:sz w:val="18"/>
          <w:szCs w:val="18"/>
        </w:rPr>
      </w:pPr>
      <w:r w:rsidRPr="00805774">
        <w:rPr>
          <w:rFonts w:ascii="Arial" w:hAnsi="Arial" w:cs="Arial"/>
          <w:sz w:val="18"/>
          <w:szCs w:val="18"/>
        </w:rPr>
        <w:t xml:space="preserve">- </w:t>
      </w:r>
      <w:r w:rsidRPr="00805774">
        <w:rPr>
          <w:rFonts w:ascii="Arial" w:hAnsi="Arial" w:cs="Arial"/>
          <w:b/>
          <w:bCs/>
          <w:sz w:val="18"/>
          <w:szCs w:val="18"/>
        </w:rPr>
        <w:t xml:space="preserve">0 </w:t>
      </w:r>
      <w:r w:rsidRPr="00805774">
        <w:rPr>
          <w:rFonts w:ascii="Arial" w:hAnsi="Arial" w:cs="Arial"/>
          <w:sz w:val="18"/>
          <w:szCs w:val="18"/>
        </w:rPr>
        <w:t xml:space="preserve">– ако подаденият обект е равен на </w:t>
      </w:r>
      <w:r w:rsidRPr="00805774">
        <w:rPr>
          <w:rFonts w:ascii="Arial" w:hAnsi="Arial" w:cs="Arial"/>
          <w:b/>
          <w:bCs/>
          <w:sz w:val="18"/>
          <w:szCs w:val="18"/>
        </w:rPr>
        <w:t xml:space="preserve">this </w:t>
      </w:r>
      <w:r w:rsidRPr="00805774">
        <w:rPr>
          <w:rFonts w:ascii="Arial" w:hAnsi="Arial" w:cs="Arial"/>
          <w:sz w:val="18"/>
          <w:szCs w:val="18"/>
        </w:rPr>
        <w:t xml:space="preserve">инстанцията </w:t>
      </w:r>
    </w:p>
    <w:p w:rsidR="00762014" w:rsidRPr="00805774" w:rsidRDefault="00762014" w:rsidP="00762014">
      <w:pPr>
        <w:pStyle w:val="Default"/>
        <w:rPr>
          <w:rFonts w:ascii="Arial" w:hAnsi="Arial" w:cs="Arial"/>
          <w:sz w:val="18"/>
          <w:szCs w:val="18"/>
        </w:rPr>
      </w:pPr>
      <w:r w:rsidRPr="00805774">
        <w:rPr>
          <w:rFonts w:ascii="Arial" w:hAnsi="Arial" w:cs="Arial"/>
          <w:sz w:val="18"/>
          <w:szCs w:val="18"/>
        </w:rPr>
        <w:t xml:space="preserve">- </w:t>
      </w:r>
      <w:r w:rsidRPr="00805774">
        <w:rPr>
          <w:rFonts w:ascii="Arial" w:hAnsi="Arial" w:cs="Arial"/>
          <w:b/>
          <w:bCs/>
          <w:sz w:val="18"/>
          <w:szCs w:val="18"/>
        </w:rPr>
        <w:t xml:space="preserve">число &gt; 0 </w:t>
      </w:r>
      <w:r w:rsidRPr="00805774">
        <w:rPr>
          <w:rFonts w:ascii="Arial" w:hAnsi="Arial" w:cs="Arial"/>
          <w:sz w:val="18"/>
          <w:szCs w:val="18"/>
        </w:rPr>
        <w:t xml:space="preserve">– ако подаденият обект е по-малък от </w:t>
      </w:r>
      <w:r w:rsidRPr="00805774">
        <w:rPr>
          <w:rFonts w:ascii="Arial" w:hAnsi="Arial" w:cs="Arial"/>
          <w:b/>
          <w:bCs/>
          <w:sz w:val="18"/>
          <w:szCs w:val="18"/>
        </w:rPr>
        <w:t xml:space="preserve">this </w:t>
      </w:r>
      <w:r w:rsidRPr="00805774">
        <w:rPr>
          <w:rFonts w:ascii="Arial" w:hAnsi="Arial" w:cs="Arial"/>
          <w:sz w:val="18"/>
          <w:szCs w:val="18"/>
        </w:rPr>
        <w:t xml:space="preserve">инстанцията </w:t>
      </w:r>
    </w:p>
    <w:p w:rsidR="00762014" w:rsidRPr="00805774" w:rsidRDefault="00762014" w:rsidP="00762014">
      <w:pPr>
        <w:pStyle w:val="Default"/>
        <w:rPr>
          <w:rFonts w:ascii="Arial" w:hAnsi="Arial" w:cs="Arial"/>
          <w:sz w:val="18"/>
          <w:szCs w:val="18"/>
        </w:rPr>
      </w:pPr>
    </w:p>
    <w:p w:rsidR="00762014" w:rsidRPr="00805774" w:rsidRDefault="00762014" w:rsidP="00762014">
      <w:pPr>
        <w:pStyle w:val="Default"/>
        <w:rPr>
          <w:rFonts w:ascii="Arial" w:hAnsi="Arial" w:cs="Arial"/>
          <w:sz w:val="18"/>
          <w:szCs w:val="18"/>
        </w:rPr>
      </w:pPr>
      <w:r w:rsidRPr="00805774">
        <w:rPr>
          <w:rFonts w:ascii="Arial" w:hAnsi="Arial" w:cs="Arial"/>
          <w:b/>
          <w:bCs/>
          <w:sz w:val="18"/>
          <w:szCs w:val="18"/>
        </w:rPr>
        <w:t xml:space="preserve">IComparable </w:t>
      </w:r>
      <w:r w:rsidRPr="00805774">
        <w:rPr>
          <w:rFonts w:ascii="Arial" w:hAnsi="Arial" w:cs="Arial"/>
          <w:sz w:val="18"/>
          <w:szCs w:val="18"/>
        </w:rPr>
        <w:t xml:space="preserve">се използва от .NET Framework при сортиране на масиви и колекции и при някои други операции, изискващи сравнение по големина. </w:t>
      </w:r>
    </w:p>
    <w:p w:rsidR="00762014" w:rsidRPr="00805774" w:rsidRDefault="00762014" w:rsidP="00762014">
      <w:pPr>
        <w:pStyle w:val="Default"/>
        <w:rPr>
          <w:rFonts w:ascii="Arial" w:hAnsi="Arial" w:cs="Arial"/>
          <w:sz w:val="18"/>
          <w:szCs w:val="18"/>
        </w:rPr>
      </w:pPr>
      <w:r w:rsidRPr="00805774">
        <w:rPr>
          <w:rFonts w:ascii="Arial" w:hAnsi="Arial" w:cs="Arial"/>
          <w:b/>
          <w:bCs/>
          <w:sz w:val="18"/>
          <w:szCs w:val="18"/>
        </w:rPr>
        <w:t xml:space="preserve">Системни имплементации на IComparable </w:t>
      </w:r>
    </w:p>
    <w:p w:rsidR="00762014" w:rsidRPr="00805774" w:rsidRDefault="00762014" w:rsidP="00762014">
      <w:pPr>
        <w:rPr>
          <w:rFonts w:ascii="Arial" w:hAnsi="Arial" w:cs="Arial"/>
          <w:sz w:val="18"/>
          <w:szCs w:val="18"/>
          <w:lang w:val="en-US"/>
        </w:rPr>
      </w:pPr>
      <w:r w:rsidRPr="00805774">
        <w:rPr>
          <w:rFonts w:ascii="Arial" w:hAnsi="Arial" w:cs="Arial"/>
          <w:b/>
          <w:bCs/>
          <w:sz w:val="18"/>
          <w:szCs w:val="18"/>
        </w:rPr>
        <w:t xml:space="preserve">IComparable </w:t>
      </w:r>
      <w:r w:rsidRPr="00805774">
        <w:rPr>
          <w:rFonts w:ascii="Arial" w:hAnsi="Arial" w:cs="Arial"/>
          <w:sz w:val="18"/>
          <w:szCs w:val="18"/>
        </w:rPr>
        <w:t xml:space="preserve">е имплементиран от много системни .NET типове, като например от примитивните стойностни типове </w:t>
      </w:r>
      <w:r w:rsidRPr="00805774">
        <w:rPr>
          <w:rFonts w:ascii="Arial" w:hAnsi="Arial" w:cs="Arial"/>
          <w:b/>
          <w:bCs/>
          <w:sz w:val="18"/>
          <w:szCs w:val="18"/>
        </w:rPr>
        <w:t>System.Char</w:t>
      </w:r>
      <w:r w:rsidRPr="00805774">
        <w:rPr>
          <w:rFonts w:ascii="Arial" w:hAnsi="Arial" w:cs="Arial"/>
          <w:sz w:val="18"/>
          <w:szCs w:val="18"/>
        </w:rPr>
        <w:t xml:space="preserve">, </w:t>
      </w:r>
      <w:r w:rsidRPr="00805774">
        <w:rPr>
          <w:rFonts w:ascii="Arial" w:hAnsi="Arial" w:cs="Arial"/>
          <w:b/>
          <w:bCs/>
          <w:sz w:val="18"/>
          <w:szCs w:val="18"/>
        </w:rPr>
        <w:t>System.Int32</w:t>
      </w:r>
      <w:r w:rsidRPr="00805774">
        <w:rPr>
          <w:rFonts w:ascii="Arial" w:hAnsi="Arial" w:cs="Arial"/>
          <w:sz w:val="18"/>
          <w:szCs w:val="18"/>
        </w:rPr>
        <w:t xml:space="preserve">, </w:t>
      </w:r>
      <w:r w:rsidRPr="00805774">
        <w:rPr>
          <w:rFonts w:ascii="Arial" w:hAnsi="Arial" w:cs="Arial"/>
          <w:b/>
          <w:bCs/>
          <w:sz w:val="18"/>
          <w:szCs w:val="18"/>
        </w:rPr>
        <w:t>System.Single</w:t>
      </w:r>
      <w:r w:rsidRPr="00805774">
        <w:rPr>
          <w:rFonts w:ascii="Arial" w:hAnsi="Arial" w:cs="Arial"/>
          <w:sz w:val="18"/>
          <w:szCs w:val="18"/>
        </w:rPr>
        <w:t xml:space="preserve">, </w:t>
      </w:r>
      <w:r w:rsidRPr="00805774">
        <w:rPr>
          <w:rFonts w:ascii="Arial" w:hAnsi="Arial" w:cs="Arial"/>
          <w:b/>
          <w:bCs/>
          <w:sz w:val="18"/>
          <w:szCs w:val="18"/>
        </w:rPr>
        <w:t>System.Double</w:t>
      </w:r>
      <w:r w:rsidRPr="00805774">
        <w:rPr>
          <w:rFonts w:ascii="Arial" w:hAnsi="Arial" w:cs="Arial"/>
          <w:sz w:val="18"/>
          <w:szCs w:val="18"/>
        </w:rPr>
        <w:t>, от символните низове (</w:t>
      </w:r>
      <w:r w:rsidRPr="00805774">
        <w:rPr>
          <w:rFonts w:ascii="Arial" w:hAnsi="Arial" w:cs="Arial"/>
          <w:b/>
          <w:bCs/>
          <w:sz w:val="18"/>
          <w:szCs w:val="18"/>
        </w:rPr>
        <w:t>System.String</w:t>
      </w:r>
      <w:r w:rsidRPr="00805774">
        <w:rPr>
          <w:rFonts w:ascii="Arial" w:hAnsi="Arial" w:cs="Arial"/>
          <w:sz w:val="18"/>
          <w:szCs w:val="18"/>
        </w:rPr>
        <w:t>) и от изброените типове (</w:t>
      </w:r>
      <w:r w:rsidRPr="00805774">
        <w:rPr>
          <w:rFonts w:ascii="Arial" w:hAnsi="Arial" w:cs="Arial"/>
          <w:b/>
          <w:bCs/>
          <w:sz w:val="18"/>
          <w:szCs w:val="18"/>
        </w:rPr>
        <w:t>System.Enum</w:t>
      </w:r>
      <w:r w:rsidRPr="00805774">
        <w:rPr>
          <w:rFonts w:ascii="Arial" w:hAnsi="Arial" w:cs="Arial"/>
          <w:sz w:val="18"/>
          <w:szCs w:val="18"/>
        </w:rPr>
        <w:t>). Това улеснява разработчиците при всекидневната им работа и често пъти им спестява излишни усилия.</w:t>
      </w:r>
    </w:p>
    <w:p w:rsidR="00762014" w:rsidRPr="00805774" w:rsidRDefault="00762014" w:rsidP="00762014">
      <w:pPr>
        <w:pStyle w:val="Default"/>
        <w:rPr>
          <w:rFonts w:ascii="Arial" w:hAnsi="Arial" w:cs="Arial"/>
          <w:sz w:val="18"/>
          <w:szCs w:val="18"/>
        </w:rPr>
      </w:pPr>
      <w:r w:rsidRPr="00805774">
        <w:rPr>
          <w:rFonts w:ascii="Arial" w:hAnsi="Arial" w:cs="Arial"/>
          <w:b/>
          <w:bCs/>
          <w:sz w:val="18"/>
          <w:szCs w:val="18"/>
        </w:rPr>
        <w:t xml:space="preserve">Интерфейсите IEnumerable и IEnumerator </w:t>
      </w:r>
    </w:p>
    <w:p w:rsidR="00762014" w:rsidRPr="00805774" w:rsidRDefault="00762014" w:rsidP="00762014">
      <w:pPr>
        <w:pStyle w:val="Default"/>
        <w:rPr>
          <w:rFonts w:ascii="Arial" w:hAnsi="Arial" w:cs="Arial"/>
          <w:sz w:val="18"/>
          <w:szCs w:val="18"/>
        </w:rPr>
      </w:pPr>
      <w:r w:rsidRPr="00805774">
        <w:rPr>
          <w:rFonts w:ascii="Arial" w:hAnsi="Arial" w:cs="Arial"/>
          <w:sz w:val="18"/>
          <w:szCs w:val="18"/>
        </w:rPr>
        <w:t xml:space="preserve">В програмирането се срещат типове, които съдържат много на брой ин-станции на други типове. Такива типове се наричат </w:t>
      </w:r>
      <w:r w:rsidRPr="00805774">
        <w:rPr>
          <w:rFonts w:ascii="Arial" w:hAnsi="Arial" w:cs="Arial"/>
          <w:b/>
          <w:bCs/>
          <w:sz w:val="18"/>
          <w:szCs w:val="18"/>
        </w:rPr>
        <w:t xml:space="preserve">контейнери </w:t>
      </w:r>
      <w:r w:rsidRPr="00805774">
        <w:rPr>
          <w:rFonts w:ascii="Arial" w:hAnsi="Arial" w:cs="Arial"/>
          <w:sz w:val="18"/>
          <w:szCs w:val="18"/>
        </w:rPr>
        <w:t xml:space="preserve">или още </w:t>
      </w:r>
      <w:r w:rsidRPr="00805774">
        <w:rPr>
          <w:rFonts w:ascii="Arial" w:hAnsi="Arial" w:cs="Arial"/>
          <w:b/>
          <w:bCs/>
          <w:sz w:val="18"/>
          <w:szCs w:val="18"/>
        </w:rPr>
        <w:t>колекции</w:t>
      </w:r>
      <w:r w:rsidRPr="00805774">
        <w:rPr>
          <w:rFonts w:ascii="Arial" w:hAnsi="Arial" w:cs="Arial"/>
          <w:sz w:val="18"/>
          <w:szCs w:val="18"/>
        </w:rPr>
        <w:t xml:space="preserve">. Колекции например са масивите, защото съдържат много на брой еднакви елементи. </w:t>
      </w:r>
    </w:p>
    <w:p w:rsidR="00762014" w:rsidRPr="00805774" w:rsidRDefault="00762014" w:rsidP="00762014">
      <w:pPr>
        <w:pStyle w:val="Default"/>
        <w:rPr>
          <w:rFonts w:ascii="Arial" w:hAnsi="Arial" w:cs="Arial"/>
          <w:sz w:val="18"/>
          <w:szCs w:val="18"/>
        </w:rPr>
      </w:pPr>
      <w:r w:rsidRPr="00805774">
        <w:rPr>
          <w:rFonts w:ascii="Arial" w:hAnsi="Arial" w:cs="Arial"/>
          <w:sz w:val="18"/>
          <w:szCs w:val="18"/>
        </w:rPr>
        <w:t xml:space="preserve">Често пъти се налага да се обходят всички елементи на даденa колекция. За да става това по стандартен начин, в .NET Framework са дефинирани интерфейсите </w:t>
      </w:r>
      <w:r w:rsidRPr="00805774">
        <w:rPr>
          <w:rFonts w:ascii="Arial" w:hAnsi="Arial" w:cs="Arial"/>
          <w:b/>
          <w:bCs/>
          <w:sz w:val="18"/>
          <w:szCs w:val="18"/>
        </w:rPr>
        <w:t xml:space="preserve">IEnumerable </w:t>
      </w:r>
      <w:r w:rsidRPr="00805774">
        <w:rPr>
          <w:rFonts w:ascii="Arial" w:hAnsi="Arial" w:cs="Arial"/>
          <w:sz w:val="18"/>
          <w:szCs w:val="18"/>
        </w:rPr>
        <w:t xml:space="preserve">и </w:t>
      </w:r>
      <w:r w:rsidRPr="00805774">
        <w:rPr>
          <w:rFonts w:ascii="Arial" w:hAnsi="Arial" w:cs="Arial"/>
          <w:b/>
          <w:bCs/>
          <w:sz w:val="18"/>
          <w:szCs w:val="18"/>
        </w:rPr>
        <w:t>IEnumerator</w:t>
      </w:r>
      <w:r w:rsidRPr="00805774">
        <w:rPr>
          <w:rFonts w:ascii="Arial" w:hAnsi="Arial" w:cs="Arial"/>
          <w:sz w:val="18"/>
          <w:szCs w:val="18"/>
        </w:rPr>
        <w:t xml:space="preserve">. </w:t>
      </w:r>
    </w:p>
    <w:p w:rsidR="00762014" w:rsidRPr="00805774" w:rsidRDefault="00762014" w:rsidP="00762014">
      <w:pPr>
        <w:pStyle w:val="Default"/>
        <w:rPr>
          <w:rFonts w:ascii="Arial" w:hAnsi="Arial" w:cs="Arial"/>
          <w:sz w:val="18"/>
          <w:szCs w:val="18"/>
        </w:rPr>
      </w:pPr>
      <w:r w:rsidRPr="00805774">
        <w:rPr>
          <w:rFonts w:ascii="Arial" w:hAnsi="Arial" w:cs="Arial"/>
          <w:b/>
          <w:bCs/>
          <w:sz w:val="18"/>
          <w:szCs w:val="18"/>
        </w:rPr>
        <w:t xml:space="preserve">Интерфейсът IEnumerable </w:t>
      </w:r>
    </w:p>
    <w:p w:rsidR="00762014" w:rsidRPr="00805774" w:rsidRDefault="00762014" w:rsidP="00762014">
      <w:pPr>
        <w:pStyle w:val="Default"/>
        <w:rPr>
          <w:rFonts w:ascii="Arial" w:hAnsi="Arial" w:cs="Arial"/>
          <w:sz w:val="18"/>
          <w:szCs w:val="18"/>
        </w:rPr>
      </w:pPr>
      <w:r w:rsidRPr="00805774">
        <w:rPr>
          <w:rFonts w:ascii="Arial" w:hAnsi="Arial" w:cs="Arial"/>
          <w:sz w:val="18"/>
          <w:szCs w:val="18"/>
        </w:rPr>
        <w:t xml:space="preserve">Интерфейсът </w:t>
      </w:r>
      <w:r w:rsidRPr="00805774">
        <w:rPr>
          <w:rFonts w:ascii="Arial" w:hAnsi="Arial" w:cs="Arial"/>
          <w:b/>
          <w:bCs/>
          <w:sz w:val="18"/>
          <w:szCs w:val="18"/>
        </w:rPr>
        <w:t xml:space="preserve">System.IEnumerable </w:t>
      </w:r>
      <w:r w:rsidRPr="00805774">
        <w:rPr>
          <w:rFonts w:ascii="Arial" w:hAnsi="Arial" w:cs="Arial"/>
          <w:sz w:val="18"/>
          <w:szCs w:val="18"/>
        </w:rPr>
        <w:t xml:space="preserve">се имплементира от колекции и други типове, които поддържат операцията "обхождане на елементите им в някакъв ред". Този интерфейс дефинира само един метод – методът </w:t>
      </w:r>
      <w:r w:rsidRPr="00805774">
        <w:rPr>
          <w:rFonts w:ascii="Arial" w:hAnsi="Arial" w:cs="Arial"/>
          <w:b/>
          <w:bCs/>
          <w:sz w:val="18"/>
          <w:szCs w:val="18"/>
        </w:rPr>
        <w:t>GetEnumerator()</w:t>
      </w:r>
      <w:r w:rsidRPr="00805774">
        <w:rPr>
          <w:rFonts w:ascii="Arial" w:hAnsi="Arial" w:cs="Arial"/>
          <w:sz w:val="18"/>
          <w:szCs w:val="18"/>
        </w:rPr>
        <w:t xml:space="preserve">. Той връща итератор (инстанция на </w:t>
      </w:r>
      <w:r w:rsidRPr="00805774">
        <w:rPr>
          <w:rFonts w:ascii="Arial" w:hAnsi="Arial" w:cs="Arial"/>
          <w:b/>
          <w:bCs/>
          <w:sz w:val="18"/>
          <w:szCs w:val="18"/>
        </w:rPr>
        <w:t>IEnumerator</w:t>
      </w:r>
      <w:r w:rsidRPr="00805774">
        <w:rPr>
          <w:rFonts w:ascii="Arial" w:hAnsi="Arial" w:cs="Arial"/>
          <w:sz w:val="18"/>
          <w:szCs w:val="18"/>
        </w:rPr>
        <w:t xml:space="preserve">) за обхождане на елементите на дадения обект. </w:t>
      </w:r>
    </w:p>
    <w:p w:rsidR="00762014" w:rsidRPr="00805774" w:rsidRDefault="00762014" w:rsidP="00762014">
      <w:pPr>
        <w:pStyle w:val="Default"/>
        <w:rPr>
          <w:rFonts w:ascii="Arial" w:hAnsi="Arial" w:cs="Arial"/>
          <w:sz w:val="18"/>
          <w:szCs w:val="18"/>
        </w:rPr>
      </w:pPr>
      <w:r w:rsidRPr="00805774">
        <w:rPr>
          <w:rFonts w:ascii="Arial" w:hAnsi="Arial" w:cs="Arial"/>
          <w:sz w:val="18"/>
          <w:szCs w:val="18"/>
        </w:rPr>
        <w:t xml:space="preserve">Обектите, поддържащи </w:t>
      </w:r>
      <w:r w:rsidRPr="00805774">
        <w:rPr>
          <w:rFonts w:ascii="Arial" w:hAnsi="Arial" w:cs="Arial"/>
          <w:b/>
          <w:bCs/>
          <w:sz w:val="18"/>
          <w:szCs w:val="18"/>
        </w:rPr>
        <w:t xml:space="preserve">IEnumerable </w:t>
      </w:r>
      <w:r w:rsidRPr="00805774">
        <w:rPr>
          <w:rFonts w:ascii="Arial" w:hAnsi="Arial" w:cs="Arial"/>
          <w:sz w:val="18"/>
          <w:szCs w:val="18"/>
        </w:rPr>
        <w:t xml:space="preserve">интерфейса, могат да се използват от конструкцията </w:t>
      </w:r>
      <w:r w:rsidRPr="00805774">
        <w:rPr>
          <w:rFonts w:ascii="Arial" w:hAnsi="Arial" w:cs="Arial"/>
          <w:b/>
          <w:bCs/>
          <w:sz w:val="18"/>
          <w:szCs w:val="18"/>
        </w:rPr>
        <w:t xml:space="preserve">foreach </w:t>
      </w:r>
      <w:r w:rsidRPr="00805774">
        <w:rPr>
          <w:rFonts w:ascii="Arial" w:hAnsi="Arial" w:cs="Arial"/>
          <w:sz w:val="18"/>
          <w:szCs w:val="18"/>
        </w:rPr>
        <w:t xml:space="preserve">в C# за обхождане на всичките им елементи. </w:t>
      </w:r>
    </w:p>
    <w:p w:rsidR="00762014" w:rsidRPr="00805774" w:rsidRDefault="00762014" w:rsidP="00762014">
      <w:pPr>
        <w:rPr>
          <w:rFonts w:ascii="Arial" w:hAnsi="Arial" w:cs="Arial"/>
          <w:sz w:val="18"/>
          <w:szCs w:val="18"/>
          <w:lang w:val="en-US"/>
        </w:rPr>
      </w:pPr>
      <w:r w:rsidRPr="00805774">
        <w:rPr>
          <w:rFonts w:ascii="Arial" w:hAnsi="Arial" w:cs="Arial"/>
          <w:sz w:val="18"/>
          <w:szCs w:val="18"/>
        </w:rPr>
        <w:t xml:space="preserve">Интерфейсът </w:t>
      </w:r>
      <w:r w:rsidRPr="00805774">
        <w:rPr>
          <w:rFonts w:ascii="Arial" w:hAnsi="Arial" w:cs="Arial"/>
          <w:b/>
          <w:bCs/>
          <w:sz w:val="18"/>
          <w:szCs w:val="18"/>
        </w:rPr>
        <w:t xml:space="preserve">IEnumerable </w:t>
      </w:r>
      <w:r w:rsidRPr="00805774">
        <w:rPr>
          <w:rFonts w:ascii="Arial" w:hAnsi="Arial" w:cs="Arial"/>
          <w:sz w:val="18"/>
          <w:szCs w:val="18"/>
        </w:rPr>
        <w:t xml:space="preserve">е реализиран от много системни .NET типове, като </w:t>
      </w:r>
      <w:r w:rsidRPr="00805774">
        <w:rPr>
          <w:rFonts w:ascii="Arial" w:hAnsi="Arial" w:cs="Arial"/>
          <w:b/>
          <w:bCs/>
          <w:sz w:val="18"/>
          <w:szCs w:val="18"/>
        </w:rPr>
        <w:t>System.Array</w:t>
      </w:r>
      <w:r w:rsidRPr="00805774">
        <w:rPr>
          <w:rFonts w:ascii="Arial" w:hAnsi="Arial" w:cs="Arial"/>
          <w:sz w:val="18"/>
          <w:szCs w:val="18"/>
        </w:rPr>
        <w:t xml:space="preserve">, </w:t>
      </w:r>
      <w:r w:rsidRPr="00805774">
        <w:rPr>
          <w:rFonts w:ascii="Arial" w:hAnsi="Arial" w:cs="Arial"/>
          <w:b/>
          <w:bCs/>
          <w:sz w:val="18"/>
          <w:szCs w:val="18"/>
        </w:rPr>
        <w:t>System.String</w:t>
      </w:r>
      <w:r w:rsidRPr="00805774">
        <w:rPr>
          <w:rFonts w:ascii="Arial" w:hAnsi="Arial" w:cs="Arial"/>
          <w:sz w:val="18"/>
          <w:szCs w:val="18"/>
        </w:rPr>
        <w:t xml:space="preserve">, </w:t>
      </w:r>
      <w:r w:rsidRPr="00805774">
        <w:rPr>
          <w:rFonts w:ascii="Arial" w:hAnsi="Arial" w:cs="Arial"/>
          <w:b/>
          <w:bCs/>
          <w:sz w:val="18"/>
          <w:szCs w:val="18"/>
        </w:rPr>
        <w:t>ArrayList</w:t>
      </w:r>
      <w:r w:rsidRPr="00805774">
        <w:rPr>
          <w:rFonts w:ascii="Arial" w:hAnsi="Arial" w:cs="Arial"/>
          <w:sz w:val="18"/>
          <w:szCs w:val="18"/>
        </w:rPr>
        <w:t xml:space="preserve">, </w:t>
      </w:r>
      <w:r w:rsidRPr="00805774">
        <w:rPr>
          <w:rFonts w:ascii="Arial" w:hAnsi="Arial" w:cs="Arial"/>
          <w:b/>
          <w:bCs/>
          <w:sz w:val="18"/>
          <w:szCs w:val="18"/>
        </w:rPr>
        <w:t>Hashtable</w:t>
      </w:r>
      <w:r w:rsidRPr="00805774">
        <w:rPr>
          <w:rFonts w:ascii="Arial" w:hAnsi="Arial" w:cs="Arial"/>
          <w:sz w:val="18"/>
          <w:szCs w:val="18"/>
        </w:rPr>
        <w:t xml:space="preserve">, </w:t>
      </w:r>
      <w:r w:rsidRPr="00805774">
        <w:rPr>
          <w:rFonts w:ascii="Arial" w:hAnsi="Arial" w:cs="Arial"/>
          <w:b/>
          <w:bCs/>
          <w:sz w:val="18"/>
          <w:szCs w:val="18"/>
        </w:rPr>
        <w:t>Stack</w:t>
      </w:r>
      <w:r w:rsidRPr="00805774">
        <w:rPr>
          <w:rFonts w:ascii="Arial" w:hAnsi="Arial" w:cs="Arial"/>
          <w:sz w:val="18"/>
          <w:szCs w:val="18"/>
        </w:rPr>
        <w:t xml:space="preserve">, </w:t>
      </w:r>
      <w:r w:rsidRPr="00805774">
        <w:rPr>
          <w:rFonts w:ascii="Arial" w:hAnsi="Arial" w:cs="Arial"/>
          <w:b/>
          <w:bCs/>
          <w:sz w:val="18"/>
          <w:szCs w:val="18"/>
        </w:rPr>
        <w:t>Queue</w:t>
      </w:r>
      <w:r w:rsidRPr="00805774">
        <w:rPr>
          <w:rFonts w:ascii="Arial" w:hAnsi="Arial" w:cs="Arial"/>
          <w:sz w:val="18"/>
          <w:szCs w:val="18"/>
        </w:rPr>
        <w:t xml:space="preserve">, </w:t>
      </w:r>
      <w:r w:rsidRPr="00805774">
        <w:rPr>
          <w:rFonts w:ascii="Arial" w:hAnsi="Arial" w:cs="Arial"/>
          <w:b/>
          <w:bCs/>
          <w:sz w:val="18"/>
          <w:szCs w:val="18"/>
        </w:rPr>
        <w:t xml:space="preserve">SortedList </w:t>
      </w:r>
      <w:r w:rsidRPr="00805774">
        <w:rPr>
          <w:rFonts w:ascii="Arial" w:hAnsi="Arial" w:cs="Arial"/>
          <w:sz w:val="18"/>
          <w:szCs w:val="18"/>
        </w:rPr>
        <w:t>и др. с цел да се улесни работата с тях.</w:t>
      </w:r>
    </w:p>
    <w:p w:rsidR="00762014" w:rsidRPr="00805774" w:rsidRDefault="00762014" w:rsidP="00762014">
      <w:pPr>
        <w:pStyle w:val="Default"/>
        <w:rPr>
          <w:rFonts w:ascii="Arial" w:hAnsi="Arial" w:cs="Arial"/>
          <w:sz w:val="18"/>
          <w:szCs w:val="18"/>
        </w:rPr>
      </w:pPr>
      <w:r w:rsidRPr="00805774">
        <w:rPr>
          <w:rFonts w:ascii="Arial" w:hAnsi="Arial" w:cs="Arial"/>
          <w:b/>
          <w:bCs/>
          <w:sz w:val="18"/>
          <w:szCs w:val="18"/>
        </w:rPr>
        <w:t xml:space="preserve">Интерфейсът IEnumerator </w:t>
      </w:r>
    </w:p>
    <w:p w:rsidR="00762014" w:rsidRPr="00805774" w:rsidRDefault="00762014" w:rsidP="00762014">
      <w:pPr>
        <w:pStyle w:val="Default"/>
        <w:rPr>
          <w:rFonts w:ascii="Arial" w:hAnsi="Arial" w:cs="Arial"/>
          <w:sz w:val="18"/>
          <w:szCs w:val="18"/>
        </w:rPr>
      </w:pPr>
      <w:r w:rsidRPr="00805774">
        <w:rPr>
          <w:rFonts w:ascii="Arial" w:hAnsi="Arial" w:cs="Arial"/>
          <w:sz w:val="18"/>
          <w:szCs w:val="18"/>
        </w:rPr>
        <w:t xml:space="preserve">Интерфейсът </w:t>
      </w:r>
      <w:r w:rsidRPr="00805774">
        <w:rPr>
          <w:rFonts w:ascii="Arial" w:hAnsi="Arial" w:cs="Arial"/>
          <w:b/>
          <w:bCs/>
          <w:sz w:val="18"/>
          <w:szCs w:val="18"/>
        </w:rPr>
        <w:t xml:space="preserve">System.IEnumerator </w:t>
      </w:r>
      <w:r w:rsidRPr="00805774">
        <w:rPr>
          <w:rFonts w:ascii="Arial" w:hAnsi="Arial" w:cs="Arial"/>
          <w:sz w:val="18"/>
          <w:szCs w:val="18"/>
        </w:rPr>
        <w:t xml:space="preserve">имплементира обхождане на всички елементи на колекции и други типове. Той реализира прост итератор чрез следните методи и свойства: </w:t>
      </w:r>
    </w:p>
    <w:p w:rsidR="00762014" w:rsidRPr="00805774" w:rsidRDefault="00762014" w:rsidP="00762014">
      <w:pPr>
        <w:pStyle w:val="Default"/>
        <w:spacing w:after="97"/>
        <w:rPr>
          <w:rFonts w:ascii="Arial" w:hAnsi="Arial" w:cs="Arial"/>
          <w:sz w:val="18"/>
          <w:szCs w:val="18"/>
        </w:rPr>
      </w:pPr>
      <w:r w:rsidRPr="00805774">
        <w:rPr>
          <w:rFonts w:ascii="Arial" w:hAnsi="Arial" w:cs="Arial"/>
          <w:sz w:val="18"/>
          <w:szCs w:val="18"/>
        </w:rPr>
        <w:t xml:space="preserve">- Свойство </w:t>
      </w:r>
      <w:r w:rsidRPr="00805774">
        <w:rPr>
          <w:rFonts w:ascii="Arial" w:hAnsi="Arial" w:cs="Arial"/>
          <w:b/>
          <w:bCs/>
          <w:sz w:val="18"/>
          <w:szCs w:val="18"/>
        </w:rPr>
        <w:t xml:space="preserve">Current </w:t>
      </w:r>
      <w:r w:rsidRPr="00805774">
        <w:rPr>
          <w:rFonts w:ascii="Arial" w:hAnsi="Arial" w:cs="Arial"/>
          <w:sz w:val="18"/>
          <w:szCs w:val="18"/>
        </w:rPr>
        <w:t xml:space="preserve">– връща текущия елемент. </w:t>
      </w:r>
    </w:p>
    <w:p w:rsidR="00762014" w:rsidRPr="00805774" w:rsidRDefault="00762014" w:rsidP="00762014">
      <w:pPr>
        <w:pStyle w:val="Default"/>
        <w:spacing w:after="97"/>
        <w:rPr>
          <w:rFonts w:ascii="Arial" w:hAnsi="Arial" w:cs="Arial"/>
          <w:sz w:val="18"/>
          <w:szCs w:val="18"/>
        </w:rPr>
      </w:pPr>
      <w:r w:rsidRPr="00805774">
        <w:rPr>
          <w:rFonts w:ascii="Arial" w:hAnsi="Arial" w:cs="Arial"/>
          <w:sz w:val="18"/>
          <w:szCs w:val="18"/>
        </w:rPr>
        <w:t xml:space="preserve">- Метод </w:t>
      </w:r>
      <w:r w:rsidRPr="00805774">
        <w:rPr>
          <w:rFonts w:ascii="Arial" w:hAnsi="Arial" w:cs="Arial"/>
          <w:b/>
          <w:bCs/>
          <w:sz w:val="18"/>
          <w:szCs w:val="18"/>
        </w:rPr>
        <w:t xml:space="preserve">bool MoveNext() </w:t>
      </w:r>
      <w:r w:rsidRPr="00805774">
        <w:rPr>
          <w:rFonts w:ascii="Arial" w:hAnsi="Arial" w:cs="Arial"/>
          <w:sz w:val="18"/>
          <w:szCs w:val="18"/>
        </w:rPr>
        <w:t xml:space="preserve">– преминава към следващия елемент и връща </w:t>
      </w:r>
      <w:r w:rsidRPr="00805774">
        <w:rPr>
          <w:rFonts w:ascii="Arial" w:hAnsi="Arial" w:cs="Arial"/>
          <w:b/>
          <w:bCs/>
          <w:sz w:val="18"/>
          <w:szCs w:val="18"/>
        </w:rPr>
        <w:t>true</w:t>
      </w:r>
      <w:r w:rsidRPr="00805774">
        <w:rPr>
          <w:rFonts w:ascii="Arial" w:hAnsi="Arial" w:cs="Arial"/>
          <w:sz w:val="18"/>
          <w:szCs w:val="18"/>
        </w:rPr>
        <w:t xml:space="preserve">, ако той е валиден. </w:t>
      </w:r>
    </w:p>
    <w:p w:rsidR="00762014" w:rsidRPr="00805774" w:rsidRDefault="00762014" w:rsidP="00762014">
      <w:pPr>
        <w:pStyle w:val="Default"/>
        <w:rPr>
          <w:rFonts w:ascii="Arial" w:hAnsi="Arial" w:cs="Arial"/>
          <w:sz w:val="18"/>
          <w:szCs w:val="18"/>
        </w:rPr>
      </w:pPr>
      <w:r w:rsidRPr="00805774">
        <w:rPr>
          <w:rFonts w:ascii="Arial" w:hAnsi="Arial" w:cs="Arial"/>
          <w:sz w:val="18"/>
          <w:szCs w:val="18"/>
        </w:rPr>
        <w:t xml:space="preserve">- Метод </w:t>
      </w:r>
      <w:r w:rsidRPr="00805774">
        <w:rPr>
          <w:rFonts w:ascii="Arial" w:hAnsi="Arial" w:cs="Arial"/>
          <w:b/>
          <w:bCs/>
          <w:sz w:val="18"/>
          <w:szCs w:val="18"/>
        </w:rPr>
        <w:t xml:space="preserve">Reset() </w:t>
      </w:r>
      <w:r w:rsidRPr="00805774">
        <w:rPr>
          <w:rFonts w:ascii="Arial" w:hAnsi="Arial" w:cs="Arial"/>
          <w:sz w:val="18"/>
          <w:szCs w:val="18"/>
        </w:rPr>
        <w:t xml:space="preserve">– премества итератора непосредствено преди първия елемент (установява го в начално състояние). </w:t>
      </w:r>
    </w:p>
    <w:p w:rsidR="00762014" w:rsidRPr="00805774" w:rsidRDefault="00762014" w:rsidP="00762014">
      <w:pPr>
        <w:rPr>
          <w:rFonts w:ascii="Arial" w:hAnsi="Arial" w:cs="Arial"/>
          <w:sz w:val="18"/>
          <w:szCs w:val="18"/>
          <w:lang w:val="en-US"/>
        </w:rPr>
      </w:pPr>
    </w:p>
    <w:p w:rsidR="00762014" w:rsidRPr="00342350" w:rsidRDefault="00762014" w:rsidP="00762014">
      <w:pPr>
        <w:pStyle w:val="Default"/>
        <w:rPr>
          <w:rFonts w:ascii="Arial" w:hAnsi="Arial" w:cs="Arial"/>
          <w:sz w:val="18"/>
          <w:szCs w:val="18"/>
        </w:rPr>
      </w:pPr>
      <w:r w:rsidRPr="00342350">
        <w:rPr>
          <w:rFonts w:ascii="Arial" w:hAnsi="Arial" w:cs="Arial"/>
          <w:sz w:val="18"/>
          <w:szCs w:val="18"/>
        </w:rPr>
        <w:lastRenderedPageBreak/>
        <w:t xml:space="preserve">е на стой-ностните типове е значително по-бързо от референтните типове. Когато производителността е важна за нашата система, трябва да се съобразя-ваме с особеностите на стойностните и референтните типове и начина, по който те заделят и освобождават памет. </w:t>
      </w:r>
    </w:p>
    <w:p w:rsidR="00762014" w:rsidRDefault="00762014" w:rsidP="00762014">
      <w:pPr>
        <w:rPr>
          <w:rFonts w:ascii="Arial" w:hAnsi="Arial" w:cs="Arial"/>
          <w:sz w:val="18"/>
          <w:szCs w:val="18"/>
          <w:lang w:val="en-US"/>
        </w:rPr>
      </w:pPr>
      <w:r w:rsidRPr="00342350">
        <w:rPr>
          <w:rFonts w:ascii="Arial" w:hAnsi="Arial" w:cs="Arial"/>
          <w:sz w:val="18"/>
          <w:szCs w:val="18"/>
        </w:rPr>
        <w:t>Глобално погледнато, нещата около управлението на динамичната памет в .NET Framework са доста комплексни, но в тази тема няма да се спираме на тях. По-нататък, в темата за управление на паметта и ресурсите, ще им обърнем специално внимание.</w:t>
      </w:r>
    </w:p>
    <w:p w:rsidR="00762014" w:rsidRPr="00723738" w:rsidRDefault="00762014" w:rsidP="00762014">
      <w:pPr>
        <w:pStyle w:val="Default"/>
        <w:rPr>
          <w:rFonts w:ascii="Arial" w:hAnsi="Arial" w:cs="Arial"/>
          <w:b/>
          <w:bCs/>
          <w:sz w:val="18"/>
          <w:szCs w:val="18"/>
          <w:lang w:val="en-US"/>
        </w:rPr>
      </w:pPr>
      <w:r w:rsidRPr="00723738">
        <w:rPr>
          <w:rFonts w:ascii="Arial" w:hAnsi="Arial" w:cs="Arial"/>
          <w:b/>
          <w:sz w:val="18"/>
          <w:szCs w:val="18"/>
        </w:rPr>
        <w:t>60.Делегати. Дефиниране, използване.</w:t>
      </w:r>
    </w:p>
    <w:p w:rsidR="00762014" w:rsidRPr="00723738" w:rsidRDefault="00762014" w:rsidP="00762014">
      <w:pPr>
        <w:pStyle w:val="Default"/>
        <w:rPr>
          <w:rFonts w:ascii="Arial" w:hAnsi="Arial" w:cs="Arial"/>
          <w:sz w:val="18"/>
          <w:szCs w:val="18"/>
        </w:rPr>
      </w:pPr>
      <w:r w:rsidRPr="00723738">
        <w:rPr>
          <w:rFonts w:ascii="Arial" w:hAnsi="Arial" w:cs="Arial"/>
          <w:b/>
          <w:bCs/>
          <w:sz w:val="18"/>
          <w:szCs w:val="18"/>
        </w:rPr>
        <w:t xml:space="preserve">Делегатите </w:t>
      </w:r>
      <w:r w:rsidRPr="00723738">
        <w:rPr>
          <w:rFonts w:ascii="Arial" w:hAnsi="Arial" w:cs="Arial"/>
          <w:sz w:val="18"/>
          <w:szCs w:val="18"/>
        </w:rPr>
        <w:t xml:space="preserve">са референтни типове, които описват сигнатурата на даден метод (броя, типа и последователността на параметрите му) и връщания от него тип. Могат да се разглеждат като "обвивки" на методи - те представляват структури от данни, които приемат като стойност методи, отговарящи на описаната от делегата сигнатура и връщан тип. </w:t>
      </w:r>
    </w:p>
    <w:p w:rsidR="00762014" w:rsidRPr="00723738" w:rsidRDefault="00762014" w:rsidP="00762014">
      <w:pPr>
        <w:pStyle w:val="Default"/>
        <w:rPr>
          <w:rFonts w:ascii="Arial" w:hAnsi="Arial" w:cs="Arial"/>
          <w:sz w:val="18"/>
          <w:szCs w:val="18"/>
        </w:rPr>
      </w:pPr>
      <w:r w:rsidRPr="00723738">
        <w:rPr>
          <w:rFonts w:ascii="Arial" w:hAnsi="Arial" w:cs="Arial"/>
          <w:sz w:val="18"/>
          <w:szCs w:val="18"/>
        </w:rPr>
        <w:t xml:space="preserve">Делегатът се инстанцира като клас и методът се подава като параметър на конструктора. Възможно е делегатът да сочи към повече от един метод, но на това ще се спрем подробно малко по-нататък. </w:t>
      </w:r>
    </w:p>
    <w:p w:rsidR="00762014" w:rsidRPr="00723738" w:rsidRDefault="00762014" w:rsidP="00762014">
      <w:pPr>
        <w:pStyle w:val="Default"/>
        <w:rPr>
          <w:rFonts w:ascii="Arial" w:hAnsi="Arial" w:cs="Arial"/>
          <w:sz w:val="18"/>
          <w:szCs w:val="18"/>
        </w:rPr>
      </w:pPr>
      <w:r w:rsidRPr="00723738">
        <w:rPr>
          <w:rFonts w:ascii="Arial" w:hAnsi="Arial" w:cs="Arial"/>
          <w:sz w:val="18"/>
          <w:szCs w:val="18"/>
        </w:rPr>
        <w:t xml:space="preserve">Съществува известна прилика между делегатите и указателите към функ-ции в други езици, например Pascal, C, C++, тъй като последните пред-ставляват типизиран указател към функция. Делегатите също съдържат силно типизиран указател към функция, но те са и нещо повече – те са напълно обектно-ориентирани. На практика делегатите представляват класове. Инстанцията на един делегат може да съдържа в себе си както инстанция на обект, така и метод. </w:t>
      </w:r>
    </w:p>
    <w:p w:rsidR="00762014" w:rsidRPr="00723738" w:rsidRDefault="00762014" w:rsidP="00762014">
      <w:pPr>
        <w:rPr>
          <w:rFonts w:ascii="Arial" w:hAnsi="Arial" w:cs="Arial"/>
          <w:sz w:val="18"/>
          <w:szCs w:val="18"/>
          <w:lang w:val="en-US"/>
        </w:rPr>
      </w:pPr>
      <w:r w:rsidRPr="00723738">
        <w:rPr>
          <w:rFonts w:ascii="Arial" w:hAnsi="Arial" w:cs="Arial"/>
          <w:sz w:val="18"/>
          <w:szCs w:val="18"/>
        </w:rPr>
        <w:t xml:space="preserve">Едно от основните приложения на делегатите е реализацията на "обратни извиквания", т.нар. callbacks. Идеята е да се предаде референция към метод, който да бъде извикан по-късно. Така може да се осъществи например асинхронна обработка – от даден код извикваме метод, като му подаваме callback метод и продължаваме работа, а извиканият метод извиква callback метода когато е необходимо. Със средствата на делега-тите е възможно даден клас да позволи на потребителите си да предос-тавят метод, извършващ специфична обработка, като по този начин обработката не се фиксира предварително.Делегатите в .NET Framework са специални класове, които наследяват </w:t>
      </w:r>
      <w:r w:rsidRPr="00723738">
        <w:rPr>
          <w:rFonts w:ascii="Arial" w:hAnsi="Arial" w:cs="Arial"/>
          <w:b/>
          <w:bCs/>
          <w:sz w:val="18"/>
          <w:szCs w:val="18"/>
        </w:rPr>
        <w:t xml:space="preserve">System.Delegate </w:t>
      </w:r>
      <w:r w:rsidRPr="00723738">
        <w:rPr>
          <w:rFonts w:ascii="Arial" w:hAnsi="Arial" w:cs="Arial"/>
          <w:sz w:val="18"/>
          <w:szCs w:val="18"/>
        </w:rPr>
        <w:t xml:space="preserve">или </w:t>
      </w:r>
      <w:r w:rsidRPr="00723738">
        <w:rPr>
          <w:rFonts w:ascii="Arial" w:hAnsi="Arial" w:cs="Arial"/>
          <w:b/>
          <w:bCs/>
          <w:sz w:val="18"/>
          <w:szCs w:val="18"/>
        </w:rPr>
        <w:t>System.MulticastDelegate</w:t>
      </w:r>
      <w:r w:rsidRPr="00723738">
        <w:rPr>
          <w:rFonts w:ascii="Arial" w:hAnsi="Arial" w:cs="Arial"/>
          <w:sz w:val="18"/>
          <w:szCs w:val="18"/>
        </w:rPr>
        <w:t>. От тези класове обаче явно могат да наследяват само CLR и компилаторът. Всъщност, те не са от тип делегат – тези класове се използват, за да се наследяват от тях типове делегат.</w:t>
      </w:r>
    </w:p>
    <w:p w:rsidR="00762014" w:rsidRPr="00723738" w:rsidRDefault="00762014" w:rsidP="00762014">
      <w:pPr>
        <w:pStyle w:val="Default"/>
        <w:rPr>
          <w:rFonts w:ascii="Arial" w:hAnsi="Arial" w:cs="Arial"/>
          <w:sz w:val="18"/>
          <w:szCs w:val="18"/>
        </w:rPr>
      </w:pPr>
      <w:r w:rsidRPr="00723738">
        <w:rPr>
          <w:rFonts w:ascii="Arial" w:hAnsi="Arial" w:cs="Arial"/>
          <w:sz w:val="18"/>
          <w:szCs w:val="18"/>
        </w:rPr>
        <w:t xml:space="preserve">Всеки делегат има </w:t>
      </w:r>
      <w:r w:rsidRPr="00723738">
        <w:rPr>
          <w:rFonts w:ascii="Arial" w:hAnsi="Arial" w:cs="Arial"/>
          <w:b/>
          <w:bCs/>
          <w:sz w:val="18"/>
          <w:szCs w:val="18"/>
        </w:rPr>
        <w:t>"списък на извикване" (invocation list)</w:t>
      </w:r>
      <w:r w:rsidRPr="00723738">
        <w:rPr>
          <w:rFonts w:ascii="Arial" w:hAnsi="Arial" w:cs="Arial"/>
          <w:sz w:val="18"/>
          <w:szCs w:val="18"/>
        </w:rPr>
        <w:t xml:space="preserve">, който представлява наредено множество делегати, като всеки елемент от него съдържа конкретен метод, рефериран от делегата. Делегатите могат да бъдат единични и множествени. </w:t>
      </w:r>
    </w:p>
    <w:p w:rsidR="00762014" w:rsidRPr="00723738" w:rsidRDefault="00762014" w:rsidP="00762014">
      <w:pPr>
        <w:pStyle w:val="Default"/>
        <w:rPr>
          <w:rFonts w:ascii="Arial" w:hAnsi="Arial" w:cs="Arial"/>
          <w:sz w:val="18"/>
          <w:szCs w:val="18"/>
        </w:rPr>
      </w:pPr>
    </w:p>
    <w:p w:rsidR="00762014" w:rsidRPr="00723738" w:rsidRDefault="00762014" w:rsidP="00762014">
      <w:pPr>
        <w:pStyle w:val="Default"/>
        <w:rPr>
          <w:rFonts w:ascii="Arial" w:hAnsi="Arial" w:cs="Arial"/>
          <w:sz w:val="18"/>
          <w:szCs w:val="18"/>
        </w:rPr>
      </w:pPr>
      <w:r w:rsidRPr="00723738">
        <w:rPr>
          <w:rFonts w:ascii="Arial" w:hAnsi="Arial" w:cs="Arial"/>
          <w:b/>
          <w:bCs/>
          <w:sz w:val="18"/>
          <w:szCs w:val="18"/>
        </w:rPr>
        <w:t xml:space="preserve">Единичните делегати </w:t>
      </w:r>
      <w:r w:rsidRPr="00723738">
        <w:rPr>
          <w:rFonts w:ascii="Arial" w:hAnsi="Arial" w:cs="Arial"/>
          <w:sz w:val="18"/>
          <w:szCs w:val="18"/>
        </w:rPr>
        <w:t xml:space="preserve">наследяват класа </w:t>
      </w:r>
      <w:r w:rsidRPr="00723738">
        <w:rPr>
          <w:rFonts w:ascii="Arial" w:hAnsi="Arial" w:cs="Arial"/>
          <w:b/>
          <w:bCs/>
          <w:sz w:val="18"/>
          <w:szCs w:val="18"/>
        </w:rPr>
        <w:t>System.Delegate</w:t>
      </w:r>
      <w:r w:rsidRPr="00723738">
        <w:rPr>
          <w:rFonts w:ascii="Arial" w:hAnsi="Arial" w:cs="Arial"/>
          <w:sz w:val="18"/>
          <w:szCs w:val="18"/>
        </w:rPr>
        <w:t xml:space="preserve">. Тези делегати извикват точно един метод. В списъка си на извикване имат единствен елемент, съдържащ референция към метод. </w:t>
      </w:r>
    </w:p>
    <w:p w:rsidR="00762014" w:rsidRPr="00723738" w:rsidRDefault="00762014" w:rsidP="00762014">
      <w:pPr>
        <w:pStyle w:val="Default"/>
        <w:rPr>
          <w:rFonts w:ascii="Arial" w:hAnsi="Arial" w:cs="Arial"/>
          <w:sz w:val="18"/>
          <w:szCs w:val="18"/>
        </w:rPr>
      </w:pPr>
      <w:r w:rsidRPr="00723738">
        <w:rPr>
          <w:rFonts w:ascii="Arial" w:hAnsi="Arial" w:cs="Arial"/>
          <w:b/>
          <w:bCs/>
          <w:sz w:val="18"/>
          <w:szCs w:val="18"/>
        </w:rPr>
        <w:t xml:space="preserve">ножествени (multicast) делегати </w:t>
      </w:r>
    </w:p>
    <w:p w:rsidR="00762014" w:rsidRPr="00723738" w:rsidRDefault="00762014" w:rsidP="00762014">
      <w:pPr>
        <w:pStyle w:val="Default"/>
        <w:rPr>
          <w:rFonts w:ascii="Arial" w:hAnsi="Arial" w:cs="Arial"/>
          <w:sz w:val="18"/>
          <w:szCs w:val="18"/>
        </w:rPr>
      </w:pPr>
      <w:r w:rsidRPr="00723738">
        <w:rPr>
          <w:rFonts w:ascii="Arial" w:hAnsi="Arial" w:cs="Arial"/>
          <w:b/>
          <w:bCs/>
          <w:sz w:val="18"/>
          <w:szCs w:val="18"/>
        </w:rPr>
        <w:t xml:space="preserve">Множествените делегати </w:t>
      </w:r>
      <w:r w:rsidRPr="00723738">
        <w:rPr>
          <w:rFonts w:ascii="Arial" w:hAnsi="Arial" w:cs="Arial"/>
          <w:sz w:val="18"/>
          <w:szCs w:val="18"/>
        </w:rPr>
        <w:t xml:space="preserve">наследяват класа </w:t>
      </w:r>
      <w:r w:rsidRPr="00723738">
        <w:rPr>
          <w:rFonts w:ascii="Arial" w:hAnsi="Arial" w:cs="Arial"/>
          <w:b/>
          <w:bCs/>
          <w:sz w:val="18"/>
          <w:szCs w:val="18"/>
        </w:rPr>
        <w:t>System.MulticastDelegate</w:t>
      </w:r>
      <w:r w:rsidRPr="00723738">
        <w:rPr>
          <w:rFonts w:ascii="Arial" w:hAnsi="Arial" w:cs="Arial"/>
          <w:sz w:val="18"/>
          <w:szCs w:val="18"/>
        </w:rPr>
        <w:t xml:space="preserve">, който от своя страна е наследник на класа на </w:t>
      </w:r>
      <w:r w:rsidRPr="00723738">
        <w:rPr>
          <w:rFonts w:ascii="Arial" w:hAnsi="Arial" w:cs="Arial"/>
          <w:b/>
          <w:bCs/>
          <w:sz w:val="18"/>
          <w:szCs w:val="18"/>
        </w:rPr>
        <w:t>System.Delegate</w:t>
      </w:r>
      <w:r w:rsidRPr="00723738">
        <w:rPr>
          <w:rFonts w:ascii="Arial" w:hAnsi="Arial" w:cs="Arial"/>
          <w:sz w:val="18"/>
          <w:szCs w:val="18"/>
        </w:rPr>
        <w:t xml:space="preserve">. Те могат да викат един или повече метода. Техните списъци на извикване съдър-жат множество елементи, всеки рефериращ метод. В тях може един и същ метод да се среща повече от веднъж. При извикване делегатът активира всички реферирани методи. Множествените делегати могат да участват в комбиниращи операции. </w:t>
      </w:r>
    </w:p>
    <w:p w:rsidR="00762014" w:rsidRPr="00723738" w:rsidRDefault="00762014" w:rsidP="00762014">
      <w:pPr>
        <w:rPr>
          <w:rFonts w:ascii="Arial" w:hAnsi="Arial" w:cs="Arial"/>
          <w:sz w:val="18"/>
          <w:szCs w:val="18"/>
          <w:lang w:val="en-US"/>
        </w:rPr>
      </w:pPr>
      <w:r w:rsidRPr="00723738">
        <w:rPr>
          <w:rFonts w:ascii="Arial" w:hAnsi="Arial" w:cs="Arial"/>
          <w:sz w:val="18"/>
          <w:szCs w:val="18"/>
        </w:rPr>
        <w:t xml:space="preserve">Езикът C# съдържа запазената дума </w:t>
      </w:r>
      <w:r w:rsidRPr="00723738">
        <w:rPr>
          <w:rFonts w:ascii="Arial" w:hAnsi="Arial" w:cs="Arial"/>
          <w:b/>
          <w:bCs/>
          <w:sz w:val="18"/>
          <w:szCs w:val="18"/>
        </w:rPr>
        <w:t>delegate</w:t>
      </w:r>
      <w:r w:rsidRPr="00723738">
        <w:rPr>
          <w:rFonts w:ascii="Arial" w:hAnsi="Arial" w:cs="Arial"/>
          <w:sz w:val="18"/>
          <w:szCs w:val="18"/>
        </w:rPr>
        <w:t xml:space="preserve">, чрез която се декларира делегат. При тази декларация компилаторът автоматично наследява типа </w:t>
      </w:r>
      <w:r w:rsidRPr="00723738">
        <w:rPr>
          <w:rFonts w:ascii="Arial" w:hAnsi="Arial" w:cs="Arial"/>
          <w:b/>
          <w:bCs/>
          <w:sz w:val="18"/>
          <w:szCs w:val="18"/>
        </w:rPr>
        <w:t>MulticastDelegate</w:t>
      </w:r>
      <w:r w:rsidRPr="00723738">
        <w:rPr>
          <w:rFonts w:ascii="Arial" w:hAnsi="Arial" w:cs="Arial"/>
          <w:sz w:val="18"/>
          <w:szCs w:val="18"/>
        </w:rPr>
        <w:t>., т.е. създава множествен делегат. Затова ще обърнем по-голямо внимание именно на този вид делегати.</w:t>
      </w:r>
    </w:p>
    <w:p w:rsidR="005D0294" w:rsidRPr="00D337BD" w:rsidRDefault="005D0294" w:rsidP="005D0294">
      <w:pPr>
        <w:rPr>
          <w:rFonts w:ascii="Arial" w:hAnsi="Arial" w:cs="Arial"/>
          <w:b/>
          <w:sz w:val="18"/>
          <w:szCs w:val="18"/>
          <w:lang w:val="en-US"/>
        </w:rPr>
      </w:pPr>
      <w:r w:rsidRPr="00D337BD">
        <w:rPr>
          <w:rFonts w:ascii="Verdana" w:hAnsi="Verdana" w:cs="Verdana"/>
          <w:b/>
          <w:sz w:val="20"/>
          <w:szCs w:val="20"/>
        </w:rPr>
        <w:t>19. LINQ – Language INtegrated Query. Query Expressions – Заявки вградени в езика. Ламбда изрази</w:t>
      </w:r>
    </w:p>
    <w:p w:rsidR="005D0294" w:rsidRPr="00D337BD" w:rsidRDefault="005D0294" w:rsidP="005D0294">
      <w:pPr>
        <w:rPr>
          <w:rFonts w:ascii="Arial" w:hAnsi="Arial" w:cs="Arial"/>
          <w:sz w:val="18"/>
          <w:szCs w:val="18"/>
        </w:rPr>
      </w:pPr>
      <w:r w:rsidRPr="00D337BD">
        <w:rPr>
          <w:rFonts w:ascii="Arial" w:hAnsi="Arial" w:cs="Arial"/>
          <w:sz w:val="18"/>
          <w:szCs w:val="18"/>
          <w:lang w:val="en-US"/>
        </w:rPr>
        <w:t>LINQ – Language INtegrated Query </w:t>
      </w:r>
      <w:r w:rsidRPr="00D337BD">
        <w:rPr>
          <w:rFonts w:ascii="Arial" w:hAnsi="Arial" w:cs="Arial"/>
          <w:sz w:val="18"/>
          <w:szCs w:val="18"/>
          <w:lang w:val="en-US"/>
        </w:rPr>
        <w:br/>
      </w:r>
      <w:proofErr w:type="gramStart"/>
      <w:r w:rsidRPr="00D337BD">
        <w:rPr>
          <w:rFonts w:ascii="Arial" w:hAnsi="Arial" w:cs="Arial"/>
          <w:sz w:val="18"/>
          <w:szCs w:val="18"/>
          <w:lang w:val="en-US"/>
        </w:rPr>
        <w:t xml:space="preserve">( </w:t>
      </w:r>
      <w:r w:rsidRPr="00D337BD">
        <w:rPr>
          <w:rFonts w:ascii="Arial" w:hAnsi="Arial" w:cs="Arial"/>
          <w:sz w:val="18"/>
          <w:szCs w:val="18"/>
        </w:rPr>
        <w:t>заявки</w:t>
      </w:r>
      <w:proofErr w:type="gramEnd"/>
      <w:r w:rsidRPr="00D337BD">
        <w:rPr>
          <w:rFonts w:ascii="Arial" w:hAnsi="Arial" w:cs="Arial"/>
          <w:sz w:val="18"/>
          <w:szCs w:val="18"/>
        </w:rPr>
        <w:t xml:space="preserve"> вградени в езика</w:t>
      </w:r>
      <w:r w:rsidRPr="00D337BD">
        <w:rPr>
          <w:rFonts w:ascii="Arial" w:hAnsi="Arial" w:cs="Arial"/>
          <w:sz w:val="18"/>
          <w:szCs w:val="18"/>
          <w:lang w:val="en-US"/>
        </w:rPr>
        <w:t xml:space="preserve"> ) </w:t>
      </w:r>
    </w:p>
    <w:p w:rsidR="005D0294" w:rsidRPr="00D337BD" w:rsidRDefault="005D0294" w:rsidP="005D0294">
      <w:pPr>
        <w:numPr>
          <w:ilvl w:val="0"/>
          <w:numId w:val="1"/>
        </w:numPr>
        <w:rPr>
          <w:rFonts w:ascii="Arial" w:hAnsi="Arial" w:cs="Arial"/>
          <w:sz w:val="18"/>
          <w:szCs w:val="18"/>
        </w:rPr>
      </w:pPr>
      <w:r w:rsidRPr="00D337BD">
        <w:rPr>
          <w:rFonts w:ascii="Arial" w:hAnsi="Arial" w:cs="Arial"/>
          <w:sz w:val="18"/>
          <w:szCs w:val="18"/>
        </w:rPr>
        <w:t xml:space="preserve">Основни фундаменти на </w:t>
      </w:r>
      <w:r w:rsidRPr="00D337BD">
        <w:rPr>
          <w:rFonts w:ascii="Arial" w:hAnsi="Arial" w:cs="Arial"/>
          <w:sz w:val="18"/>
          <w:szCs w:val="18"/>
          <w:lang w:val="en-US"/>
        </w:rPr>
        <w:t>LINQ</w:t>
      </w:r>
      <w:r w:rsidRPr="00D337BD">
        <w:rPr>
          <w:rFonts w:ascii="Arial" w:eastAsia="+mn-ea" w:hAnsi="Arial" w:cs="Arial"/>
          <w:color w:val="FFFFFF"/>
          <w:sz w:val="18"/>
          <w:szCs w:val="18"/>
          <w:lang w:val="en-US" w:eastAsia="bg-BG"/>
        </w:rPr>
        <w:t xml:space="preserve"> </w:t>
      </w:r>
    </w:p>
    <w:p w:rsidR="005D0294" w:rsidRPr="00D337BD" w:rsidRDefault="005D0294" w:rsidP="005D0294">
      <w:pPr>
        <w:numPr>
          <w:ilvl w:val="0"/>
          <w:numId w:val="1"/>
        </w:numPr>
        <w:rPr>
          <w:rFonts w:ascii="Arial" w:hAnsi="Arial" w:cs="Arial"/>
          <w:sz w:val="18"/>
          <w:szCs w:val="18"/>
        </w:rPr>
      </w:pPr>
      <w:r w:rsidRPr="00D337BD">
        <w:rPr>
          <w:rFonts w:ascii="Arial" w:hAnsi="Arial" w:cs="Arial"/>
          <w:sz w:val="18"/>
          <w:szCs w:val="18"/>
          <w:lang w:val="en-US"/>
        </w:rPr>
        <w:t xml:space="preserve">LINQ </w:t>
      </w:r>
      <w:r w:rsidRPr="00D337BD">
        <w:rPr>
          <w:rFonts w:ascii="Arial" w:hAnsi="Arial" w:cs="Arial"/>
          <w:sz w:val="18"/>
          <w:szCs w:val="18"/>
        </w:rPr>
        <w:t xml:space="preserve"> - използвани езици</w:t>
      </w:r>
      <w:r w:rsidRPr="00D337BD">
        <w:rPr>
          <w:rFonts w:ascii="Arial" w:hAnsi="Arial" w:cs="Arial"/>
          <w:sz w:val="18"/>
          <w:szCs w:val="18"/>
          <w:lang w:val="en-US"/>
        </w:rPr>
        <w:t xml:space="preserve"> </w:t>
      </w:r>
      <w:r w:rsidRPr="00D337BD">
        <w:rPr>
          <w:rFonts w:ascii="Arial" w:hAnsi="Arial" w:cs="Arial"/>
          <w:sz w:val="18"/>
          <w:szCs w:val="18"/>
        </w:rPr>
        <w:t xml:space="preserve">     </w:t>
      </w:r>
      <w:r w:rsidRPr="00D337BD">
        <w:rPr>
          <w:rFonts w:ascii="Arial" w:hAnsi="Arial" w:cs="Arial"/>
          <w:sz w:val="18"/>
          <w:szCs w:val="18"/>
          <w:lang w:val="en-US"/>
        </w:rPr>
        <w:t xml:space="preserve">C# 3.0 </w:t>
      </w:r>
      <w:r>
        <w:rPr>
          <w:rFonts w:ascii="Arial" w:hAnsi="Arial" w:cs="Arial"/>
          <w:sz w:val="18"/>
          <w:szCs w:val="18"/>
          <w:lang w:val="en-US"/>
        </w:rPr>
        <w:t xml:space="preserve">   </w:t>
      </w:r>
      <w:r w:rsidRPr="00D337BD">
        <w:rPr>
          <w:rFonts w:ascii="Arial" w:hAnsi="Arial" w:cs="Arial"/>
          <w:sz w:val="18"/>
          <w:szCs w:val="18"/>
          <w:lang w:val="en-US"/>
        </w:rPr>
        <w:t>VB 9</w:t>
      </w:r>
    </w:p>
    <w:p w:rsidR="005D0294" w:rsidRPr="00D337BD" w:rsidRDefault="005D0294" w:rsidP="005D0294">
      <w:pPr>
        <w:numPr>
          <w:ilvl w:val="0"/>
          <w:numId w:val="2"/>
        </w:numPr>
        <w:rPr>
          <w:rFonts w:ascii="Arial" w:hAnsi="Arial" w:cs="Arial"/>
          <w:sz w:val="18"/>
          <w:szCs w:val="18"/>
        </w:rPr>
      </w:pPr>
      <w:r w:rsidRPr="00D337BD">
        <w:rPr>
          <w:rFonts w:ascii="Arial" w:hAnsi="Arial" w:cs="Arial"/>
          <w:sz w:val="18"/>
          <w:szCs w:val="18"/>
        </w:rPr>
        <w:t>Особености</w:t>
      </w:r>
      <w:r w:rsidRPr="00D337BD">
        <w:rPr>
          <w:rFonts w:ascii="Arial" w:hAnsi="Arial" w:cs="Arial"/>
          <w:sz w:val="18"/>
          <w:szCs w:val="18"/>
          <w:lang w:val="en-US"/>
        </w:rPr>
        <w:t xml:space="preserve"> </w:t>
      </w:r>
    </w:p>
    <w:p w:rsidR="005D0294" w:rsidRPr="00D337BD" w:rsidRDefault="005D0294" w:rsidP="005D0294">
      <w:pPr>
        <w:numPr>
          <w:ilvl w:val="1"/>
          <w:numId w:val="2"/>
        </w:numPr>
        <w:rPr>
          <w:rFonts w:ascii="Arial" w:hAnsi="Arial" w:cs="Arial"/>
          <w:sz w:val="18"/>
          <w:szCs w:val="18"/>
        </w:rPr>
      </w:pPr>
      <w:r w:rsidRPr="00D337BD">
        <w:rPr>
          <w:rFonts w:ascii="Arial" w:hAnsi="Arial" w:cs="Arial"/>
          <w:sz w:val="18"/>
          <w:szCs w:val="18"/>
          <w:lang w:val="en-US"/>
        </w:rPr>
        <w:t>Lambda Expressions</w:t>
      </w:r>
    </w:p>
    <w:p w:rsidR="005D0294" w:rsidRPr="00D337BD" w:rsidRDefault="005D0294" w:rsidP="005D0294">
      <w:pPr>
        <w:numPr>
          <w:ilvl w:val="1"/>
          <w:numId w:val="2"/>
        </w:numPr>
        <w:rPr>
          <w:rFonts w:ascii="Arial" w:hAnsi="Arial" w:cs="Arial"/>
          <w:sz w:val="18"/>
          <w:szCs w:val="18"/>
        </w:rPr>
      </w:pPr>
      <w:r w:rsidRPr="00D337BD">
        <w:rPr>
          <w:rFonts w:ascii="Arial" w:hAnsi="Arial" w:cs="Arial"/>
          <w:sz w:val="18"/>
          <w:szCs w:val="18"/>
          <w:lang w:val="en-US"/>
        </w:rPr>
        <w:t>Query Expressions</w:t>
      </w:r>
      <w:r w:rsidRPr="00D337BD">
        <w:rPr>
          <w:rFonts w:ascii="Arial" w:hAnsi="Arial" w:cs="Arial"/>
          <w:sz w:val="18"/>
          <w:szCs w:val="18"/>
        </w:rPr>
        <w:t xml:space="preserve"> </w:t>
      </w:r>
    </w:p>
    <w:p w:rsidR="005D0294" w:rsidRPr="00D337BD" w:rsidRDefault="005D0294" w:rsidP="005D0294">
      <w:pPr>
        <w:numPr>
          <w:ilvl w:val="2"/>
          <w:numId w:val="2"/>
        </w:numPr>
        <w:rPr>
          <w:rFonts w:ascii="Arial" w:hAnsi="Arial" w:cs="Arial"/>
          <w:sz w:val="18"/>
          <w:szCs w:val="18"/>
        </w:rPr>
      </w:pPr>
      <w:r w:rsidRPr="00D337BD">
        <w:rPr>
          <w:rFonts w:ascii="Arial" w:hAnsi="Arial" w:cs="Arial"/>
          <w:sz w:val="18"/>
          <w:szCs w:val="18"/>
          <w:lang w:val="en-US"/>
        </w:rPr>
        <w:t>Delegate functions</w:t>
      </w:r>
    </w:p>
    <w:p w:rsidR="005D0294" w:rsidRPr="00D337BD" w:rsidRDefault="005D0294" w:rsidP="005D0294">
      <w:pPr>
        <w:numPr>
          <w:ilvl w:val="2"/>
          <w:numId w:val="2"/>
        </w:numPr>
        <w:rPr>
          <w:rFonts w:ascii="Arial" w:hAnsi="Arial" w:cs="Arial"/>
          <w:sz w:val="18"/>
          <w:szCs w:val="18"/>
        </w:rPr>
      </w:pPr>
      <w:r w:rsidRPr="00D337BD">
        <w:rPr>
          <w:rFonts w:ascii="Arial" w:hAnsi="Arial" w:cs="Arial"/>
          <w:sz w:val="18"/>
          <w:szCs w:val="18"/>
          <w:lang w:val="en-US"/>
        </w:rPr>
        <w:t>Type inference</w:t>
      </w:r>
    </w:p>
    <w:p w:rsidR="005D0294" w:rsidRPr="00D337BD" w:rsidRDefault="005D0294" w:rsidP="005D0294">
      <w:pPr>
        <w:numPr>
          <w:ilvl w:val="2"/>
          <w:numId w:val="2"/>
        </w:numPr>
        <w:rPr>
          <w:rFonts w:ascii="Arial" w:hAnsi="Arial" w:cs="Arial"/>
          <w:sz w:val="18"/>
          <w:szCs w:val="18"/>
        </w:rPr>
      </w:pPr>
      <w:r w:rsidRPr="00D337BD">
        <w:rPr>
          <w:rFonts w:ascii="Arial" w:hAnsi="Arial" w:cs="Arial"/>
          <w:sz w:val="18"/>
          <w:szCs w:val="18"/>
          <w:lang w:val="en-US"/>
        </w:rPr>
        <w:t>Anonymous types</w:t>
      </w:r>
    </w:p>
    <w:p w:rsidR="005D0294" w:rsidRPr="00D337BD" w:rsidRDefault="005D0294" w:rsidP="005D0294">
      <w:pPr>
        <w:numPr>
          <w:ilvl w:val="2"/>
          <w:numId w:val="2"/>
        </w:numPr>
        <w:rPr>
          <w:rFonts w:ascii="Arial" w:hAnsi="Arial" w:cs="Arial"/>
          <w:sz w:val="18"/>
          <w:szCs w:val="18"/>
        </w:rPr>
      </w:pPr>
      <w:r w:rsidRPr="00D337BD">
        <w:rPr>
          <w:rFonts w:ascii="Arial" w:hAnsi="Arial" w:cs="Arial"/>
          <w:sz w:val="18"/>
          <w:szCs w:val="18"/>
          <w:lang w:val="en-US"/>
        </w:rPr>
        <w:t>Extension methods</w:t>
      </w:r>
    </w:p>
    <w:p w:rsidR="005D0294" w:rsidRPr="00D337BD" w:rsidRDefault="005D0294" w:rsidP="005D0294">
      <w:pPr>
        <w:numPr>
          <w:ilvl w:val="2"/>
          <w:numId w:val="2"/>
        </w:numPr>
        <w:rPr>
          <w:rFonts w:ascii="Arial" w:hAnsi="Arial" w:cs="Arial"/>
          <w:sz w:val="18"/>
          <w:szCs w:val="18"/>
        </w:rPr>
      </w:pPr>
      <w:r w:rsidRPr="00D337BD">
        <w:rPr>
          <w:rFonts w:ascii="Arial" w:hAnsi="Arial" w:cs="Arial"/>
          <w:sz w:val="18"/>
          <w:szCs w:val="18"/>
          <w:lang w:val="en-US"/>
        </w:rPr>
        <w:lastRenderedPageBreak/>
        <w:t>Expression trees</w:t>
      </w:r>
    </w:p>
    <w:p w:rsidR="005D0294" w:rsidRPr="00D337BD" w:rsidRDefault="005D0294" w:rsidP="005D0294">
      <w:pPr>
        <w:rPr>
          <w:rFonts w:ascii="Arial" w:hAnsi="Arial" w:cs="Arial"/>
          <w:sz w:val="18"/>
          <w:szCs w:val="18"/>
          <w:lang w:val="en-US"/>
        </w:rPr>
      </w:pPr>
      <w:r w:rsidRPr="00D337BD">
        <w:rPr>
          <w:rFonts w:ascii="Arial" w:hAnsi="Arial" w:cs="Arial"/>
          <w:sz w:val="18"/>
          <w:szCs w:val="18"/>
        </w:rPr>
        <w:t>Инициализация на обекти</w:t>
      </w:r>
    </w:p>
    <w:p w:rsidR="005D0294" w:rsidRPr="00D337BD" w:rsidRDefault="005D0294" w:rsidP="005D0294">
      <w:pPr>
        <w:rPr>
          <w:rFonts w:ascii="Arial" w:hAnsi="Arial" w:cs="Arial"/>
          <w:sz w:val="18"/>
          <w:szCs w:val="18"/>
        </w:rPr>
      </w:pPr>
      <w:r w:rsidRPr="00D337BD">
        <w:rPr>
          <w:rFonts w:ascii="Arial" w:hAnsi="Arial" w:cs="Arial"/>
          <w:sz w:val="18"/>
          <w:szCs w:val="18"/>
          <w:lang w:val="en-US"/>
        </w:rPr>
        <w:t xml:space="preserve">Invoice i = new Invoice </w:t>
      </w:r>
      <w:proofErr w:type="gramStart"/>
      <w:r w:rsidRPr="00D337BD">
        <w:rPr>
          <w:rFonts w:ascii="Arial" w:hAnsi="Arial" w:cs="Arial"/>
          <w:sz w:val="18"/>
          <w:szCs w:val="18"/>
          <w:lang w:val="en-US"/>
        </w:rPr>
        <w:t>{ CustomerId</w:t>
      </w:r>
      <w:proofErr w:type="gramEnd"/>
      <w:r w:rsidRPr="00D337BD">
        <w:rPr>
          <w:rFonts w:ascii="Arial" w:hAnsi="Arial" w:cs="Arial"/>
          <w:sz w:val="18"/>
          <w:szCs w:val="18"/>
          <w:lang w:val="en-US"/>
        </w:rPr>
        <w:t xml:space="preserve"> = 123, Name = “Test” };</w:t>
      </w:r>
    </w:p>
    <w:p w:rsidR="005D0294" w:rsidRPr="00D337BD" w:rsidRDefault="005D0294" w:rsidP="005D0294">
      <w:pPr>
        <w:rPr>
          <w:rFonts w:ascii="Arial" w:hAnsi="Arial" w:cs="Arial"/>
          <w:sz w:val="18"/>
          <w:szCs w:val="18"/>
        </w:rPr>
      </w:pPr>
      <w:r w:rsidRPr="00D337BD">
        <w:rPr>
          <w:rFonts w:ascii="Arial" w:hAnsi="Arial" w:cs="Arial"/>
          <w:b/>
          <w:bCs/>
          <w:i/>
          <w:iCs/>
          <w:sz w:val="18"/>
          <w:szCs w:val="18"/>
          <w:lang w:val="en-US"/>
        </w:rPr>
        <w:t xml:space="preserve">Is equivalent </w:t>
      </w:r>
      <w:proofErr w:type="gramStart"/>
      <w:r w:rsidRPr="00D337BD">
        <w:rPr>
          <w:rFonts w:ascii="Arial" w:hAnsi="Arial" w:cs="Arial"/>
          <w:b/>
          <w:bCs/>
          <w:i/>
          <w:iCs/>
          <w:sz w:val="18"/>
          <w:szCs w:val="18"/>
          <w:lang w:val="en-US"/>
        </w:rPr>
        <w:t>to:</w:t>
      </w:r>
      <w:proofErr w:type="gramEnd"/>
    </w:p>
    <w:p w:rsidR="005D0294" w:rsidRPr="00D337BD" w:rsidRDefault="005D0294" w:rsidP="005D0294">
      <w:pPr>
        <w:rPr>
          <w:rFonts w:ascii="Arial" w:hAnsi="Arial" w:cs="Arial"/>
          <w:sz w:val="18"/>
          <w:szCs w:val="18"/>
        </w:rPr>
      </w:pPr>
      <w:r w:rsidRPr="00D337BD">
        <w:rPr>
          <w:rFonts w:ascii="Arial" w:hAnsi="Arial" w:cs="Arial"/>
          <w:sz w:val="18"/>
          <w:szCs w:val="18"/>
          <w:lang w:val="en-US"/>
        </w:rPr>
        <w:t xml:space="preserve">Invoice I = new </w:t>
      </w:r>
      <w:proofErr w:type="gramStart"/>
      <w:r w:rsidRPr="00D337BD">
        <w:rPr>
          <w:rFonts w:ascii="Arial" w:hAnsi="Arial" w:cs="Arial"/>
          <w:sz w:val="18"/>
          <w:szCs w:val="18"/>
          <w:lang w:val="en-US"/>
        </w:rPr>
        <w:t>Invoice(</w:t>
      </w:r>
      <w:proofErr w:type="gramEnd"/>
      <w:r w:rsidRPr="00D337BD">
        <w:rPr>
          <w:rFonts w:ascii="Arial" w:hAnsi="Arial" w:cs="Arial"/>
          <w:sz w:val="18"/>
          <w:szCs w:val="18"/>
          <w:lang w:val="en-US"/>
        </w:rPr>
        <w:t>);</w:t>
      </w:r>
    </w:p>
    <w:p w:rsidR="005D0294" w:rsidRPr="00D337BD" w:rsidRDefault="005D0294" w:rsidP="005D0294">
      <w:pPr>
        <w:rPr>
          <w:rFonts w:ascii="Arial" w:hAnsi="Arial" w:cs="Arial"/>
          <w:sz w:val="18"/>
          <w:szCs w:val="18"/>
        </w:rPr>
      </w:pPr>
      <w:r w:rsidRPr="00D337BD">
        <w:rPr>
          <w:rFonts w:ascii="Arial" w:hAnsi="Arial" w:cs="Arial"/>
          <w:sz w:val="18"/>
          <w:szCs w:val="18"/>
          <w:lang w:val="en-US"/>
        </w:rPr>
        <w:t>i.CustomerId = 123;</w:t>
      </w:r>
    </w:p>
    <w:p w:rsidR="005D0294" w:rsidRPr="00D337BD" w:rsidRDefault="005D0294" w:rsidP="005D0294">
      <w:pPr>
        <w:rPr>
          <w:rFonts w:ascii="Arial" w:hAnsi="Arial" w:cs="Arial"/>
          <w:sz w:val="18"/>
          <w:szCs w:val="18"/>
        </w:rPr>
      </w:pPr>
      <w:r w:rsidRPr="00D337BD">
        <w:rPr>
          <w:rFonts w:ascii="Arial" w:hAnsi="Arial" w:cs="Arial"/>
          <w:sz w:val="18"/>
          <w:szCs w:val="18"/>
          <w:lang w:val="en-US"/>
        </w:rPr>
        <w:t>i.Name = “Test”;</w:t>
      </w:r>
    </w:p>
    <w:p w:rsidR="005D0294" w:rsidRPr="00D337BD" w:rsidRDefault="005D0294" w:rsidP="005D0294">
      <w:pPr>
        <w:rPr>
          <w:rFonts w:ascii="Arial" w:hAnsi="Arial" w:cs="Arial"/>
          <w:sz w:val="18"/>
          <w:szCs w:val="18"/>
          <w:lang w:val="en-US"/>
        </w:rPr>
      </w:pPr>
      <w:r w:rsidRPr="00D337BD">
        <w:rPr>
          <w:rFonts w:ascii="Arial" w:hAnsi="Arial" w:cs="Arial"/>
          <w:sz w:val="18"/>
          <w:szCs w:val="18"/>
          <w:lang w:val="en-US"/>
        </w:rPr>
        <w:t>Lambda Expressions</w:t>
      </w:r>
      <w:r w:rsidRPr="00D337BD">
        <w:rPr>
          <w:rFonts w:ascii="Arial" w:hAnsi="Arial" w:cs="Arial"/>
          <w:sz w:val="18"/>
          <w:szCs w:val="18"/>
          <w:lang w:val="en-US"/>
        </w:rPr>
        <w:br/>
        <w:t>Predicates</w:t>
      </w:r>
    </w:p>
    <w:p w:rsidR="005D0294" w:rsidRPr="00D337BD" w:rsidRDefault="005D0294" w:rsidP="005D0294">
      <w:pPr>
        <w:numPr>
          <w:ilvl w:val="1"/>
          <w:numId w:val="3"/>
        </w:numPr>
        <w:rPr>
          <w:rFonts w:ascii="Arial" w:hAnsi="Arial" w:cs="Arial"/>
          <w:sz w:val="18"/>
          <w:szCs w:val="18"/>
        </w:rPr>
      </w:pPr>
      <w:r>
        <w:rPr>
          <w:rFonts w:ascii="Arial" w:hAnsi="Arial" w:cs="Arial"/>
          <w:sz w:val="18"/>
          <w:szCs w:val="18"/>
          <w:lang w:val="en-US"/>
        </w:rPr>
        <w:t>P</w:t>
      </w:r>
      <w:r w:rsidRPr="00D337BD">
        <w:rPr>
          <w:rFonts w:ascii="Arial" w:hAnsi="Arial" w:cs="Arial"/>
          <w:sz w:val="18"/>
          <w:szCs w:val="18"/>
          <w:lang w:val="en-US"/>
        </w:rPr>
        <w:t>redicate</w:t>
      </w:r>
    </w:p>
    <w:p w:rsidR="005D0294" w:rsidRPr="00D337BD" w:rsidRDefault="005D0294" w:rsidP="005D0294">
      <w:pPr>
        <w:numPr>
          <w:ilvl w:val="2"/>
          <w:numId w:val="3"/>
        </w:numPr>
        <w:rPr>
          <w:rFonts w:ascii="Arial" w:hAnsi="Arial" w:cs="Arial"/>
          <w:sz w:val="18"/>
          <w:szCs w:val="18"/>
        </w:rPr>
      </w:pPr>
      <w:r w:rsidRPr="00D337BD">
        <w:rPr>
          <w:rFonts w:ascii="Arial" w:hAnsi="Arial" w:cs="Arial"/>
          <w:sz w:val="18"/>
          <w:szCs w:val="18"/>
          <w:lang w:val="en-US"/>
        </w:rPr>
        <w:t>(p) =&gt; p.Gender == “F”</w:t>
      </w:r>
    </w:p>
    <w:p w:rsidR="005D0294" w:rsidRPr="00D337BD" w:rsidRDefault="005D0294" w:rsidP="005D0294">
      <w:pPr>
        <w:numPr>
          <w:ilvl w:val="1"/>
          <w:numId w:val="4"/>
        </w:numPr>
        <w:rPr>
          <w:rFonts w:ascii="Arial" w:hAnsi="Arial" w:cs="Arial"/>
          <w:sz w:val="18"/>
          <w:szCs w:val="18"/>
        </w:rPr>
      </w:pPr>
      <w:r w:rsidRPr="00D337BD">
        <w:rPr>
          <w:rFonts w:ascii="Arial" w:hAnsi="Arial" w:cs="Arial"/>
          <w:sz w:val="18"/>
          <w:szCs w:val="18"/>
          <w:lang w:val="en-US"/>
        </w:rPr>
        <w:t>Projection</w:t>
      </w:r>
    </w:p>
    <w:p w:rsidR="005D0294" w:rsidRPr="00D337BD" w:rsidRDefault="005D0294" w:rsidP="005D0294">
      <w:pPr>
        <w:numPr>
          <w:ilvl w:val="2"/>
          <w:numId w:val="4"/>
        </w:numPr>
        <w:rPr>
          <w:rFonts w:ascii="Arial" w:hAnsi="Arial" w:cs="Arial"/>
          <w:sz w:val="18"/>
          <w:szCs w:val="18"/>
        </w:rPr>
      </w:pPr>
      <w:r w:rsidRPr="00D337BD">
        <w:rPr>
          <w:rFonts w:ascii="Arial" w:hAnsi="Arial" w:cs="Arial"/>
          <w:sz w:val="18"/>
          <w:szCs w:val="18"/>
          <w:lang w:val="en-US"/>
        </w:rPr>
        <w:t xml:space="preserve">(p) =&gt; </w:t>
      </w:r>
      <w:proofErr w:type="gramStart"/>
      <w:r w:rsidRPr="00D337BD">
        <w:rPr>
          <w:rFonts w:ascii="Arial" w:hAnsi="Arial" w:cs="Arial"/>
          <w:sz w:val="18"/>
          <w:szCs w:val="18"/>
          <w:lang w:val="en-US"/>
        </w:rPr>
        <w:t>p.Gender ?</w:t>
      </w:r>
      <w:proofErr w:type="gramEnd"/>
      <w:r w:rsidRPr="00D337BD">
        <w:rPr>
          <w:rFonts w:ascii="Arial" w:hAnsi="Arial" w:cs="Arial"/>
          <w:sz w:val="18"/>
          <w:szCs w:val="18"/>
          <w:lang w:val="en-US"/>
        </w:rPr>
        <w:t xml:space="preserve"> “F” : “Female”</w:t>
      </w:r>
    </w:p>
    <w:p w:rsidR="005D0294" w:rsidRPr="005D0294" w:rsidRDefault="005D0294" w:rsidP="005D0294">
      <w:pPr>
        <w:numPr>
          <w:ilvl w:val="2"/>
          <w:numId w:val="4"/>
        </w:numPr>
        <w:rPr>
          <w:rFonts w:ascii="Arial" w:hAnsi="Arial" w:cs="Arial"/>
          <w:sz w:val="18"/>
          <w:szCs w:val="18"/>
        </w:rPr>
      </w:pPr>
      <w:r w:rsidRPr="00D337BD">
        <w:rPr>
          <w:rFonts w:ascii="Arial" w:hAnsi="Arial" w:cs="Arial"/>
          <w:sz w:val="18"/>
          <w:szCs w:val="18"/>
          <w:lang w:val="en-US"/>
        </w:rPr>
        <w:t xml:space="preserve">“Each person </w:t>
      </w:r>
      <w:r w:rsidRPr="00D337BD">
        <w:rPr>
          <w:rFonts w:ascii="Arial" w:hAnsi="Arial" w:cs="Arial"/>
          <w:i/>
          <w:iCs/>
          <w:sz w:val="18"/>
          <w:szCs w:val="18"/>
          <w:lang w:val="en-US"/>
        </w:rPr>
        <w:t>p</w:t>
      </w:r>
      <w:r w:rsidRPr="00D337BD">
        <w:rPr>
          <w:rFonts w:ascii="Arial" w:hAnsi="Arial" w:cs="Arial"/>
          <w:sz w:val="18"/>
          <w:szCs w:val="18"/>
          <w:lang w:val="en-US"/>
        </w:rPr>
        <w:t xml:space="preserve"> becomes string “Female” if Gender is “F”” </w:t>
      </w:r>
    </w:p>
    <w:p w:rsidR="005D0294" w:rsidRPr="005D0294" w:rsidRDefault="005D0294" w:rsidP="005D0294">
      <w:pPr>
        <w:pStyle w:val="ListParagraph"/>
        <w:numPr>
          <w:ilvl w:val="0"/>
          <w:numId w:val="4"/>
        </w:numPr>
        <w:rPr>
          <w:lang w:val="en-US"/>
        </w:rPr>
      </w:pPr>
      <w:r w:rsidRPr="005D0294">
        <w:rPr>
          <w:rFonts w:ascii="Verdana" w:hAnsi="Verdana" w:cs="Verdana"/>
          <w:b/>
          <w:sz w:val="20"/>
          <w:szCs w:val="20"/>
        </w:rPr>
        <w:t>53. Елементи на типа: методи, събития, полета, properties. Примери</w:t>
      </w:r>
      <w:r w:rsidRPr="005D0294">
        <w:rPr>
          <w:rFonts w:ascii="Verdana" w:hAnsi="Verdana" w:cs="Verdana"/>
          <w:sz w:val="20"/>
          <w:szCs w:val="20"/>
        </w:rPr>
        <w:t>.</w:t>
      </w:r>
    </w:p>
    <w:p w:rsidR="005D0294" w:rsidRPr="00491CBC" w:rsidRDefault="005D0294" w:rsidP="005D0294">
      <w:pPr>
        <w:pStyle w:val="ListParagraph"/>
        <w:numPr>
          <w:ilvl w:val="0"/>
          <w:numId w:val="4"/>
        </w:numPr>
      </w:pPr>
      <w:r>
        <w:rPr>
          <w:noProof/>
          <w:lang w:eastAsia="bg-BG"/>
        </w:rPr>
        <w:lastRenderedPageBreak/>
        <w:drawing>
          <wp:inline distT="0" distB="0" distL="0" distR="0">
            <wp:extent cx="5760720" cy="3254126"/>
            <wp:effectExtent l="1905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a:stretch>
                      <a:fillRect/>
                    </a:stretch>
                  </pic:blipFill>
                  <pic:spPr bwMode="auto">
                    <a:xfrm>
                      <a:off x="0" y="0"/>
                      <a:ext cx="5760720" cy="3254126"/>
                    </a:xfrm>
                    <a:prstGeom prst="rect">
                      <a:avLst/>
                    </a:prstGeom>
                    <a:noFill/>
                    <a:ln w="9525">
                      <a:noFill/>
                      <a:miter lim="800000"/>
                      <a:headEnd/>
                      <a:tailEnd/>
                    </a:ln>
                  </pic:spPr>
                </pic:pic>
              </a:graphicData>
            </a:graphic>
          </wp:inline>
        </w:drawing>
      </w:r>
      <w:r>
        <w:rPr>
          <w:noProof/>
          <w:lang w:eastAsia="bg-BG"/>
        </w:rPr>
        <w:drawing>
          <wp:inline distT="0" distB="0" distL="0" distR="0">
            <wp:extent cx="5760720" cy="4168401"/>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a:stretch>
                      <a:fillRect/>
                    </a:stretch>
                  </pic:blipFill>
                  <pic:spPr bwMode="auto">
                    <a:xfrm>
                      <a:off x="0" y="0"/>
                      <a:ext cx="5760720" cy="4168401"/>
                    </a:xfrm>
                    <a:prstGeom prst="rect">
                      <a:avLst/>
                    </a:prstGeom>
                    <a:noFill/>
                    <a:ln w="9525">
                      <a:noFill/>
                      <a:miter lim="800000"/>
                      <a:headEnd/>
                      <a:tailEnd/>
                    </a:ln>
                  </pic:spPr>
                </pic:pic>
              </a:graphicData>
            </a:graphic>
          </wp:inline>
        </w:drawing>
      </w:r>
    </w:p>
    <w:p w:rsidR="005D0294" w:rsidRPr="005D0294" w:rsidRDefault="005D0294" w:rsidP="005D0294">
      <w:pPr>
        <w:pStyle w:val="ListParagraph"/>
        <w:widowControl w:val="0"/>
        <w:numPr>
          <w:ilvl w:val="0"/>
          <w:numId w:val="4"/>
        </w:numPr>
        <w:tabs>
          <w:tab w:val="left" w:pos="3660"/>
          <w:tab w:val="left" w:pos="7700"/>
          <w:tab w:val="left" w:pos="8780"/>
        </w:tabs>
        <w:autoSpaceDE w:val="0"/>
        <w:autoSpaceDN w:val="0"/>
        <w:adjustRightInd w:val="0"/>
        <w:spacing w:before="32" w:after="0" w:line="560" w:lineRule="exact"/>
        <w:ind w:right="17"/>
        <w:rPr>
          <w:rFonts w:ascii="Verdana" w:hAnsi="Verdana" w:cs="Verdana"/>
          <w:b/>
          <w:sz w:val="18"/>
          <w:szCs w:val="18"/>
          <w:lang w:val="en-US"/>
        </w:rPr>
      </w:pPr>
      <w:r w:rsidRPr="005D0294">
        <w:rPr>
          <w:rFonts w:ascii="Verdana" w:hAnsi="Verdana" w:cs="Verdana"/>
          <w:b/>
          <w:sz w:val="18"/>
          <w:szCs w:val="18"/>
        </w:rPr>
        <w:t>24. Повторно генериране на изключението. Изключения във вложени конструкции.</w:t>
      </w:r>
    </w:p>
    <w:p w:rsidR="005D0294" w:rsidRPr="005D0294" w:rsidRDefault="005D0294" w:rsidP="005D0294">
      <w:pPr>
        <w:pStyle w:val="ListParagraph"/>
        <w:widowControl w:val="0"/>
        <w:numPr>
          <w:ilvl w:val="0"/>
          <w:numId w:val="4"/>
        </w:numPr>
        <w:tabs>
          <w:tab w:val="left" w:pos="3660"/>
          <w:tab w:val="left" w:pos="7700"/>
          <w:tab w:val="left" w:pos="8780"/>
        </w:tabs>
        <w:autoSpaceDE w:val="0"/>
        <w:autoSpaceDN w:val="0"/>
        <w:adjustRightInd w:val="0"/>
        <w:spacing w:before="32" w:after="0" w:line="560" w:lineRule="exact"/>
        <w:ind w:right="17"/>
        <w:rPr>
          <w:rFonts w:ascii="Times New Roman" w:hAnsi="Times New Roman"/>
          <w:color w:val="000000"/>
          <w:sz w:val="18"/>
          <w:szCs w:val="18"/>
        </w:rPr>
      </w:pPr>
      <w:r w:rsidRPr="00796E14">
        <w:rPr>
          <w:noProof/>
        </w:rPr>
        <w:pict>
          <v:rect id="_x0000_s1026" style="position:absolute;left:0;text-align:left;margin-left:77pt;margin-top:140.65pt;width:9in;height:366pt;z-index:-251658240;mso-position-horizontal-relative:page;mso-position-vertical-relative:page" o:allowincell="f" filled="f" stroked="f">
            <v:textbox inset="0,0,0,0">
              <w:txbxContent>
                <w:p w:rsidR="005D0294" w:rsidRDefault="005D0294" w:rsidP="005D0294">
                  <w:pPr>
                    <w:spacing w:after="0" w:line="7320" w:lineRule="atLeast"/>
                    <w:rPr>
                      <w:rFonts w:ascii="Times New Roman" w:hAnsi="Times New Roman"/>
                      <w:sz w:val="24"/>
                      <w:szCs w:val="24"/>
                    </w:rPr>
                  </w:pPr>
                </w:p>
                <w:p w:rsidR="005D0294" w:rsidRDefault="005D0294" w:rsidP="005D0294">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r w:rsidRPr="005D0294">
        <w:rPr>
          <w:rFonts w:ascii="Times New Roman" w:hAnsi="Times New Roman"/>
          <w:color w:val="000000"/>
          <w:w w:val="134"/>
          <w:sz w:val="18"/>
          <w:szCs w:val="18"/>
        </w:rPr>
        <w:t>Повторно</w:t>
      </w:r>
      <w:r w:rsidRPr="005D0294">
        <w:rPr>
          <w:rFonts w:ascii="Times New Roman" w:hAnsi="Times New Roman"/>
          <w:color w:val="000000"/>
          <w:spacing w:val="-143"/>
          <w:w w:val="134"/>
          <w:sz w:val="18"/>
          <w:szCs w:val="18"/>
        </w:rPr>
        <w:t xml:space="preserve"> </w:t>
      </w:r>
      <w:r w:rsidRPr="005D0294">
        <w:rPr>
          <w:rFonts w:ascii="Times New Roman" w:hAnsi="Times New Roman"/>
          <w:color w:val="000000"/>
          <w:w w:val="134"/>
          <w:sz w:val="18"/>
          <w:szCs w:val="18"/>
        </w:rPr>
        <w:t>генериране</w:t>
      </w:r>
      <w:r w:rsidRPr="005D0294">
        <w:rPr>
          <w:rFonts w:ascii="Times New Roman" w:hAnsi="Times New Roman"/>
          <w:color w:val="000000"/>
          <w:spacing w:val="-57"/>
          <w:w w:val="134"/>
          <w:sz w:val="18"/>
          <w:szCs w:val="18"/>
        </w:rPr>
        <w:t xml:space="preserve"> </w:t>
      </w:r>
      <w:r w:rsidRPr="005D0294">
        <w:rPr>
          <w:rFonts w:ascii="Times New Roman" w:hAnsi="Times New Roman"/>
          <w:color w:val="000000"/>
          <w:spacing w:val="-57"/>
          <w:w w:val="134"/>
          <w:sz w:val="18"/>
          <w:szCs w:val="18"/>
          <w:lang w:val="en-US"/>
        </w:rPr>
        <w:t xml:space="preserve"> </w:t>
      </w:r>
      <w:r w:rsidRPr="005D0294">
        <w:rPr>
          <w:rFonts w:ascii="Times New Roman" w:hAnsi="Times New Roman"/>
          <w:color w:val="000000"/>
          <w:w w:val="134"/>
          <w:sz w:val="18"/>
          <w:szCs w:val="18"/>
        </w:rPr>
        <w:t>на</w:t>
      </w:r>
      <w:r w:rsidRPr="005D0294">
        <w:rPr>
          <w:rFonts w:ascii="Times New Roman" w:hAnsi="Times New Roman"/>
          <w:color w:val="000000"/>
          <w:spacing w:val="-65"/>
          <w:w w:val="134"/>
          <w:sz w:val="18"/>
          <w:szCs w:val="18"/>
        </w:rPr>
        <w:t xml:space="preserve"> </w:t>
      </w:r>
      <w:r w:rsidRPr="005D0294">
        <w:rPr>
          <w:rFonts w:ascii="Times New Roman" w:hAnsi="Times New Roman"/>
          <w:color w:val="000000"/>
          <w:w w:val="134"/>
          <w:sz w:val="18"/>
          <w:szCs w:val="18"/>
        </w:rPr>
        <w:t>изключе-</w:t>
      </w:r>
      <w:r w:rsidRPr="005D0294">
        <w:rPr>
          <w:rFonts w:ascii="Times New Roman" w:hAnsi="Times New Roman"/>
          <w:color w:val="000000"/>
          <w:spacing w:val="7"/>
          <w:w w:val="134"/>
          <w:sz w:val="18"/>
          <w:szCs w:val="18"/>
        </w:rPr>
        <w:t xml:space="preserve"> </w:t>
      </w:r>
      <w:r w:rsidRPr="005D0294">
        <w:rPr>
          <w:rFonts w:ascii="Times New Roman" w:hAnsi="Times New Roman"/>
          <w:color w:val="000000"/>
          <w:w w:val="134"/>
          <w:sz w:val="18"/>
          <w:szCs w:val="18"/>
        </w:rPr>
        <w:t>ние</w:t>
      </w:r>
    </w:p>
    <w:p w:rsidR="005D0294" w:rsidRPr="005D0294" w:rsidRDefault="005D0294" w:rsidP="005D0294">
      <w:pPr>
        <w:pStyle w:val="ListParagraph"/>
        <w:widowControl w:val="0"/>
        <w:numPr>
          <w:ilvl w:val="0"/>
          <w:numId w:val="4"/>
        </w:numPr>
        <w:autoSpaceDE w:val="0"/>
        <w:autoSpaceDN w:val="0"/>
        <w:adjustRightInd w:val="0"/>
        <w:spacing w:after="0" w:line="200" w:lineRule="exact"/>
        <w:rPr>
          <w:rFonts w:ascii="Times New Roman" w:hAnsi="Times New Roman"/>
          <w:color w:val="000000"/>
          <w:sz w:val="18"/>
          <w:szCs w:val="18"/>
        </w:rPr>
      </w:pPr>
    </w:p>
    <w:p w:rsidR="005D0294" w:rsidRPr="005D0294" w:rsidRDefault="005D0294" w:rsidP="005D0294">
      <w:pPr>
        <w:pStyle w:val="ListParagraph"/>
        <w:widowControl w:val="0"/>
        <w:numPr>
          <w:ilvl w:val="0"/>
          <w:numId w:val="4"/>
        </w:numPr>
        <w:autoSpaceDE w:val="0"/>
        <w:autoSpaceDN w:val="0"/>
        <w:adjustRightInd w:val="0"/>
        <w:spacing w:after="0" w:line="200" w:lineRule="exact"/>
        <w:rPr>
          <w:rFonts w:ascii="Times New Roman" w:hAnsi="Times New Roman"/>
          <w:color w:val="000000"/>
          <w:sz w:val="18"/>
          <w:szCs w:val="18"/>
        </w:rPr>
      </w:pPr>
    </w:p>
    <w:p w:rsidR="005D0294" w:rsidRPr="005D0294" w:rsidRDefault="005D0294" w:rsidP="005D0294">
      <w:pPr>
        <w:pStyle w:val="ListParagraph"/>
        <w:widowControl w:val="0"/>
        <w:numPr>
          <w:ilvl w:val="0"/>
          <w:numId w:val="4"/>
        </w:numPr>
        <w:autoSpaceDE w:val="0"/>
        <w:autoSpaceDN w:val="0"/>
        <w:adjustRightInd w:val="0"/>
        <w:spacing w:after="0" w:line="200" w:lineRule="exact"/>
        <w:rPr>
          <w:rFonts w:ascii="Times New Roman" w:hAnsi="Times New Roman"/>
          <w:color w:val="000000"/>
          <w:sz w:val="18"/>
          <w:szCs w:val="18"/>
        </w:rPr>
      </w:pPr>
    </w:p>
    <w:p w:rsidR="005D0294" w:rsidRPr="005D0294" w:rsidRDefault="005D0294" w:rsidP="005D0294">
      <w:pPr>
        <w:pStyle w:val="ListParagraph"/>
        <w:widowControl w:val="0"/>
        <w:numPr>
          <w:ilvl w:val="0"/>
          <w:numId w:val="4"/>
        </w:numPr>
        <w:autoSpaceDE w:val="0"/>
        <w:autoSpaceDN w:val="0"/>
        <w:adjustRightInd w:val="0"/>
        <w:spacing w:before="5" w:after="0" w:line="200" w:lineRule="exact"/>
        <w:rPr>
          <w:rFonts w:ascii="Times New Roman" w:hAnsi="Times New Roman"/>
          <w:color w:val="000000"/>
          <w:sz w:val="18"/>
          <w:szCs w:val="18"/>
        </w:rPr>
      </w:pPr>
    </w:p>
    <w:p w:rsidR="005D0294" w:rsidRPr="005D0294" w:rsidRDefault="005D0294" w:rsidP="005D0294">
      <w:pPr>
        <w:pStyle w:val="ListParagraph"/>
        <w:widowControl w:val="0"/>
        <w:numPr>
          <w:ilvl w:val="0"/>
          <w:numId w:val="4"/>
        </w:numPr>
        <w:tabs>
          <w:tab w:val="left" w:pos="3080"/>
          <w:tab w:val="left" w:pos="3900"/>
          <w:tab w:val="left" w:pos="5540"/>
          <w:tab w:val="left" w:pos="8680"/>
          <w:tab w:val="left" w:pos="11400"/>
        </w:tabs>
        <w:autoSpaceDE w:val="0"/>
        <w:autoSpaceDN w:val="0"/>
        <w:adjustRightInd w:val="0"/>
        <w:spacing w:after="0" w:line="298" w:lineRule="auto"/>
        <w:ind w:right="40"/>
        <w:rPr>
          <w:rFonts w:ascii="Times New Roman" w:hAnsi="Times New Roman"/>
          <w:color w:val="000000"/>
          <w:sz w:val="18"/>
          <w:szCs w:val="18"/>
        </w:rPr>
      </w:pPr>
      <w:r w:rsidRPr="005D0294">
        <w:rPr>
          <w:rFonts w:ascii="Times New Roman" w:hAnsi="Times New Roman"/>
          <w:color w:val="000000"/>
          <w:w w:val="131"/>
          <w:sz w:val="18"/>
          <w:szCs w:val="18"/>
        </w:rPr>
        <w:t>•</w:t>
      </w:r>
      <w:r w:rsidRPr="005D0294">
        <w:rPr>
          <w:rFonts w:ascii="Times New Roman" w:hAnsi="Times New Roman"/>
          <w:color w:val="000000"/>
          <w:spacing w:val="9"/>
          <w:w w:val="131"/>
          <w:sz w:val="18"/>
          <w:szCs w:val="18"/>
        </w:rPr>
        <w:t xml:space="preserve"> </w:t>
      </w:r>
      <w:r w:rsidRPr="005D0294">
        <w:rPr>
          <w:rFonts w:ascii="Times New Roman" w:hAnsi="Times New Roman"/>
          <w:color w:val="000000"/>
          <w:w w:val="131"/>
          <w:sz w:val="18"/>
          <w:szCs w:val="18"/>
        </w:rPr>
        <w:t>Използва</w:t>
      </w:r>
      <w:r w:rsidRPr="005D0294">
        <w:rPr>
          <w:rFonts w:ascii="Times New Roman" w:hAnsi="Times New Roman"/>
          <w:color w:val="000000"/>
          <w:w w:val="131"/>
          <w:sz w:val="18"/>
          <w:szCs w:val="18"/>
          <w:lang w:val="en-US"/>
        </w:rPr>
        <w:t xml:space="preserve"> </w:t>
      </w:r>
      <w:r w:rsidRPr="005D0294">
        <w:rPr>
          <w:rFonts w:ascii="Times New Roman" w:hAnsi="Times New Roman"/>
          <w:color w:val="000000"/>
          <w:w w:val="131"/>
          <w:sz w:val="18"/>
          <w:szCs w:val="18"/>
        </w:rPr>
        <w:t>се,</w:t>
      </w:r>
      <w:r w:rsidRPr="005D0294">
        <w:rPr>
          <w:rFonts w:ascii="Times New Roman" w:hAnsi="Times New Roman"/>
          <w:color w:val="000000"/>
          <w:w w:val="131"/>
          <w:sz w:val="18"/>
          <w:szCs w:val="18"/>
          <w:lang w:val="en-US"/>
        </w:rPr>
        <w:t xml:space="preserve"> </w:t>
      </w:r>
      <w:r w:rsidRPr="005D0294">
        <w:rPr>
          <w:rFonts w:ascii="Times New Roman" w:hAnsi="Times New Roman"/>
          <w:color w:val="000000"/>
          <w:spacing w:val="-18"/>
          <w:w w:val="131"/>
          <w:sz w:val="18"/>
          <w:szCs w:val="18"/>
        </w:rPr>
        <w:t>к</w:t>
      </w:r>
      <w:r w:rsidRPr="005D0294">
        <w:rPr>
          <w:rFonts w:ascii="Times New Roman" w:hAnsi="Times New Roman"/>
          <w:color w:val="000000"/>
          <w:w w:val="131"/>
          <w:sz w:val="18"/>
          <w:szCs w:val="18"/>
        </w:rPr>
        <w:t>огато</w:t>
      </w:r>
      <w:r w:rsidRPr="005D0294">
        <w:rPr>
          <w:rFonts w:ascii="Times New Roman" w:hAnsi="Times New Roman"/>
          <w:color w:val="000000"/>
          <w:spacing w:val="-64"/>
          <w:w w:val="131"/>
          <w:sz w:val="18"/>
          <w:szCs w:val="18"/>
        </w:rPr>
        <w:t xml:space="preserve"> </w:t>
      </w:r>
      <w:r w:rsidRPr="005D0294">
        <w:rPr>
          <w:rFonts w:ascii="Times New Roman" w:hAnsi="Times New Roman"/>
          <w:color w:val="000000"/>
          <w:sz w:val="18"/>
          <w:szCs w:val="18"/>
        </w:rPr>
        <w:tab/>
      </w:r>
      <w:r w:rsidRPr="005D0294">
        <w:rPr>
          <w:rFonts w:ascii="Times New Roman" w:hAnsi="Times New Roman"/>
          <w:color w:val="000000"/>
          <w:w w:val="131"/>
          <w:sz w:val="18"/>
          <w:szCs w:val="18"/>
        </w:rPr>
        <w:t>прихванатото</w:t>
      </w:r>
      <w:r w:rsidRPr="005D0294">
        <w:rPr>
          <w:rFonts w:ascii="Times New Roman" w:hAnsi="Times New Roman"/>
          <w:color w:val="000000"/>
          <w:w w:val="131"/>
          <w:sz w:val="18"/>
          <w:szCs w:val="18"/>
          <w:lang w:val="en-US"/>
        </w:rPr>
        <w:t xml:space="preserve"> </w:t>
      </w:r>
      <w:r w:rsidRPr="005D0294">
        <w:rPr>
          <w:rFonts w:ascii="Times New Roman" w:hAnsi="Times New Roman"/>
          <w:color w:val="000000"/>
          <w:w w:val="131"/>
          <w:sz w:val="18"/>
          <w:szCs w:val="18"/>
        </w:rPr>
        <w:t>изключение</w:t>
      </w:r>
      <w:r w:rsidRPr="005D0294">
        <w:rPr>
          <w:rFonts w:ascii="Times New Roman" w:hAnsi="Times New Roman"/>
          <w:color w:val="000000"/>
          <w:w w:val="131"/>
          <w:sz w:val="18"/>
          <w:szCs w:val="18"/>
          <w:lang w:val="en-US"/>
        </w:rPr>
        <w:t xml:space="preserve"> </w:t>
      </w:r>
      <w:r w:rsidRPr="005D0294">
        <w:rPr>
          <w:rFonts w:ascii="Times New Roman" w:hAnsi="Times New Roman"/>
          <w:color w:val="000000"/>
          <w:w w:val="131"/>
          <w:sz w:val="18"/>
          <w:szCs w:val="18"/>
        </w:rPr>
        <w:t xml:space="preserve">не </w:t>
      </w:r>
      <w:r w:rsidRPr="005D0294">
        <w:rPr>
          <w:rFonts w:ascii="Times New Roman" w:hAnsi="Times New Roman"/>
          <w:color w:val="000000"/>
          <w:w w:val="125"/>
          <w:sz w:val="18"/>
          <w:szCs w:val="18"/>
        </w:rPr>
        <w:t>м</w:t>
      </w:r>
      <w:r w:rsidRPr="005D0294">
        <w:rPr>
          <w:rFonts w:ascii="Times New Roman" w:hAnsi="Times New Roman"/>
          <w:color w:val="000000"/>
          <w:spacing w:val="-16"/>
          <w:w w:val="125"/>
          <w:sz w:val="18"/>
          <w:szCs w:val="18"/>
        </w:rPr>
        <w:t>о</w:t>
      </w:r>
      <w:r w:rsidRPr="005D0294">
        <w:rPr>
          <w:rFonts w:ascii="Times New Roman" w:hAnsi="Times New Roman"/>
          <w:color w:val="000000"/>
          <w:spacing w:val="-15"/>
          <w:w w:val="132"/>
          <w:sz w:val="18"/>
          <w:szCs w:val="18"/>
        </w:rPr>
        <w:t>ж</w:t>
      </w:r>
      <w:r w:rsidRPr="005D0294">
        <w:rPr>
          <w:rFonts w:ascii="Times New Roman" w:hAnsi="Times New Roman"/>
          <w:color w:val="000000"/>
          <w:w w:val="127"/>
          <w:sz w:val="18"/>
          <w:szCs w:val="18"/>
        </w:rPr>
        <w:t>е</w:t>
      </w:r>
      <w:r w:rsidRPr="005D0294">
        <w:rPr>
          <w:rFonts w:ascii="Times New Roman" w:hAnsi="Times New Roman"/>
          <w:color w:val="000000"/>
          <w:sz w:val="18"/>
          <w:szCs w:val="18"/>
        </w:rPr>
        <w:t xml:space="preserve"> </w:t>
      </w:r>
      <w:r w:rsidRPr="005D0294">
        <w:rPr>
          <w:rFonts w:ascii="Times New Roman" w:hAnsi="Times New Roman"/>
          <w:color w:val="000000"/>
          <w:spacing w:val="-27"/>
          <w:sz w:val="18"/>
          <w:szCs w:val="18"/>
        </w:rPr>
        <w:t xml:space="preserve"> </w:t>
      </w:r>
      <w:r w:rsidRPr="005D0294">
        <w:rPr>
          <w:rFonts w:ascii="Times New Roman" w:hAnsi="Times New Roman"/>
          <w:color w:val="000000"/>
          <w:w w:val="130"/>
          <w:sz w:val="18"/>
          <w:szCs w:val="18"/>
        </w:rPr>
        <w:t>да</w:t>
      </w:r>
      <w:r w:rsidRPr="005D0294">
        <w:rPr>
          <w:rFonts w:ascii="Times New Roman" w:hAnsi="Times New Roman"/>
          <w:color w:val="000000"/>
          <w:spacing w:val="6"/>
          <w:w w:val="130"/>
          <w:sz w:val="18"/>
          <w:szCs w:val="18"/>
        </w:rPr>
        <w:t xml:space="preserve"> </w:t>
      </w:r>
      <w:r w:rsidRPr="005D0294">
        <w:rPr>
          <w:rFonts w:ascii="Times New Roman" w:hAnsi="Times New Roman"/>
          <w:color w:val="000000"/>
          <w:w w:val="130"/>
          <w:sz w:val="18"/>
          <w:szCs w:val="18"/>
        </w:rPr>
        <w:t>бъде</w:t>
      </w:r>
      <w:r w:rsidRPr="005D0294">
        <w:rPr>
          <w:rFonts w:ascii="Times New Roman" w:hAnsi="Times New Roman"/>
          <w:color w:val="000000"/>
          <w:spacing w:val="14"/>
          <w:w w:val="130"/>
          <w:sz w:val="18"/>
          <w:szCs w:val="18"/>
        </w:rPr>
        <w:t xml:space="preserve"> </w:t>
      </w:r>
      <w:r w:rsidRPr="005D0294">
        <w:rPr>
          <w:rFonts w:ascii="Times New Roman" w:hAnsi="Times New Roman"/>
          <w:color w:val="000000"/>
          <w:w w:val="130"/>
          <w:sz w:val="18"/>
          <w:szCs w:val="18"/>
        </w:rPr>
        <w:t>обработено;</w:t>
      </w:r>
    </w:p>
    <w:p w:rsidR="005D0294" w:rsidRPr="005D0294" w:rsidRDefault="005D0294" w:rsidP="005D0294">
      <w:pPr>
        <w:pStyle w:val="ListParagraph"/>
        <w:widowControl w:val="0"/>
        <w:numPr>
          <w:ilvl w:val="0"/>
          <w:numId w:val="4"/>
        </w:numPr>
        <w:autoSpaceDE w:val="0"/>
        <w:autoSpaceDN w:val="0"/>
        <w:adjustRightInd w:val="0"/>
        <w:spacing w:before="9" w:after="0" w:line="160" w:lineRule="exact"/>
        <w:rPr>
          <w:rFonts w:ascii="Times New Roman" w:hAnsi="Times New Roman"/>
          <w:color w:val="000000"/>
          <w:sz w:val="18"/>
          <w:szCs w:val="18"/>
        </w:rPr>
      </w:pPr>
    </w:p>
    <w:p w:rsidR="005D0294" w:rsidRPr="005D0294" w:rsidRDefault="005D0294" w:rsidP="005D0294">
      <w:pPr>
        <w:pStyle w:val="ListParagraph"/>
        <w:widowControl w:val="0"/>
        <w:numPr>
          <w:ilvl w:val="0"/>
          <w:numId w:val="4"/>
        </w:numPr>
        <w:autoSpaceDE w:val="0"/>
        <w:autoSpaceDN w:val="0"/>
        <w:adjustRightInd w:val="0"/>
        <w:spacing w:after="0" w:line="240" w:lineRule="auto"/>
        <w:rPr>
          <w:rFonts w:ascii="Times New Roman" w:hAnsi="Times New Roman"/>
          <w:color w:val="000000"/>
          <w:sz w:val="18"/>
          <w:szCs w:val="18"/>
        </w:rPr>
      </w:pPr>
      <w:r w:rsidRPr="005D0294">
        <w:rPr>
          <w:rFonts w:ascii="Times New Roman" w:hAnsi="Times New Roman"/>
          <w:color w:val="000000"/>
          <w:w w:val="154"/>
          <w:sz w:val="18"/>
          <w:szCs w:val="18"/>
        </w:rPr>
        <w:t>•</w:t>
      </w:r>
      <w:r w:rsidRPr="005D0294">
        <w:rPr>
          <w:rFonts w:ascii="Times New Roman" w:hAnsi="Times New Roman"/>
          <w:color w:val="000000"/>
          <w:spacing w:val="-45"/>
          <w:w w:val="154"/>
          <w:sz w:val="18"/>
          <w:szCs w:val="18"/>
        </w:rPr>
        <w:t xml:space="preserve"> </w:t>
      </w:r>
      <w:r w:rsidRPr="005D0294">
        <w:rPr>
          <w:rFonts w:ascii="Times New Roman" w:hAnsi="Times New Roman"/>
          <w:color w:val="000000"/>
          <w:w w:val="126"/>
          <w:sz w:val="18"/>
          <w:szCs w:val="18"/>
        </w:rPr>
        <w:t>Синта</w:t>
      </w:r>
      <w:r w:rsidRPr="005D0294">
        <w:rPr>
          <w:rFonts w:ascii="Times New Roman" w:hAnsi="Times New Roman"/>
          <w:color w:val="000000"/>
          <w:spacing w:val="-14"/>
          <w:w w:val="126"/>
          <w:sz w:val="18"/>
          <w:szCs w:val="18"/>
        </w:rPr>
        <w:t>к</w:t>
      </w:r>
      <w:r w:rsidRPr="005D0294">
        <w:rPr>
          <w:rFonts w:ascii="Times New Roman" w:hAnsi="Times New Roman"/>
          <w:color w:val="000000"/>
          <w:w w:val="124"/>
          <w:sz w:val="18"/>
          <w:szCs w:val="18"/>
        </w:rPr>
        <w:t>сис:</w:t>
      </w:r>
    </w:p>
    <w:p w:rsidR="005D0294" w:rsidRPr="005D0294" w:rsidRDefault="005D0294" w:rsidP="005D0294">
      <w:pPr>
        <w:pStyle w:val="ListParagraph"/>
        <w:widowControl w:val="0"/>
        <w:numPr>
          <w:ilvl w:val="0"/>
          <w:numId w:val="4"/>
        </w:numPr>
        <w:autoSpaceDE w:val="0"/>
        <w:autoSpaceDN w:val="0"/>
        <w:adjustRightInd w:val="0"/>
        <w:spacing w:before="10" w:after="0" w:line="120" w:lineRule="exact"/>
        <w:rPr>
          <w:rFonts w:ascii="Times New Roman" w:hAnsi="Times New Roman"/>
          <w:color w:val="000000"/>
          <w:sz w:val="18"/>
          <w:szCs w:val="18"/>
        </w:rPr>
      </w:pPr>
    </w:p>
    <w:p w:rsidR="005D0294" w:rsidRPr="005D0294" w:rsidRDefault="005D0294" w:rsidP="005D0294">
      <w:pPr>
        <w:pStyle w:val="ListParagraph"/>
        <w:widowControl w:val="0"/>
        <w:numPr>
          <w:ilvl w:val="0"/>
          <w:numId w:val="4"/>
        </w:numPr>
        <w:tabs>
          <w:tab w:val="left" w:pos="5940"/>
        </w:tabs>
        <w:autoSpaceDE w:val="0"/>
        <w:autoSpaceDN w:val="0"/>
        <w:adjustRightInd w:val="0"/>
        <w:spacing w:after="0" w:line="240" w:lineRule="auto"/>
        <w:rPr>
          <w:rFonts w:ascii="Times New Roman" w:hAnsi="Times New Roman"/>
          <w:color w:val="000000"/>
          <w:sz w:val="18"/>
          <w:szCs w:val="18"/>
        </w:rPr>
      </w:pPr>
      <w:r w:rsidRPr="005D0294">
        <w:rPr>
          <w:rFonts w:ascii="Times New Roman" w:hAnsi="Times New Roman"/>
          <w:color w:val="000000"/>
          <w:spacing w:val="10"/>
          <w:w w:val="140"/>
          <w:sz w:val="18"/>
          <w:szCs w:val="18"/>
        </w:rPr>
        <w:t>c</w:t>
      </w:r>
      <w:r w:rsidRPr="005D0294">
        <w:rPr>
          <w:rFonts w:ascii="Times New Roman" w:hAnsi="Times New Roman"/>
          <w:color w:val="000000"/>
          <w:spacing w:val="10"/>
          <w:w w:val="148"/>
          <w:sz w:val="18"/>
          <w:szCs w:val="18"/>
        </w:rPr>
        <w:t>a</w:t>
      </w:r>
      <w:r w:rsidRPr="005D0294">
        <w:rPr>
          <w:rFonts w:ascii="Times New Roman" w:hAnsi="Times New Roman"/>
          <w:color w:val="000000"/>
          <w:spacing w:val="10"/>
          <w:w w:val="182"/>
          <w:sz w:val="18"/>
          <w:szCs w:val="18"/>
        </w:rPr>
        <w:t>t</w:t>
      </w:r>
      <w:r w:rsidRPr="005D0294">
        <w:rPr>
          <w:rFonts w:ascii="Times New Roman" w:hAnsi="Times New Roman"/>
          <w:color w:val="000000"/>
          <w:spacing w:val="10"/>
          <w:w w:val="140"/>
          <w:sz w:val="18"/>
          <w:szCs w:val="18"/>
        </w:rPr>
        <w:t>c</w:t>
      </w:r>
      <w:r w:rsidRPr="005D0294">
        <w:rPr>
          <w:rFonts w:ascii="Times New Roman" w:hAnsi="Times New Roman"/>
          <w:color w:val="000000"/>
          <w:w w:val="138"/>
          <w:sz w:val="18"/>
          <w:szCs w:val="18"/>
        </w:rPr>
        <w:t>h</w:t>
      </w:r>
      <w:r w:rsidRPr="005D0294">
        <w:rPr>
          <w:rFonts w:ascii="Times New Roman" w:hAnsi="Times New Roman"/>
          <w:color w:val="000000"/>
          <w:spacing w:val="-70"/>
          <w:sz w:val="18"/>
          <w:szCs w:val="18"/>
        </w:rPr>
        <w:t xml:space="preserve"> </w:t>
      </w:r>
      <w:r w:rsidRPr="005D0294">
        <w:rPr>
          <w:rFonts w:ascii="Times New Roman" w:hAnsi="Times New Roman"/>
          <w:color w:val="000000"/>
          <w:w w:val="162"/>
          <w:sz w:val="18"/>
          <w:szCs w:val="18"/>
        </w:rPr>
        <w:t>(</w:t>
      </w:r>
      <w:r w:rsidRPr="005D0294">
        <w:rPr>
          <w:rFonts w:ascii="Times New Roman" w:hAnsi="Times New Roman"/>
          <w:color w:val="000000"/>
          <w:spacing w:val="-37"/>
          <w:sz w:val="18"/>
          <w:szCs w:val="18"/>
        </w:rPr>
        <w:t xml:space="preserve"> </w:t>
      </w:r>
      <w:r w:rsidRPr="005D0294">
        <w:rPr>
          <w:rFonts w:ascii="Times New Roman" w:hAnsi="Times New Roman"/>
          <w:color w:val="000000"/>
          <w:w w:val="88"/>
          <w:sz w:val="18"/>
          <w:szCs w:val="18"/>
        </w:rPr>
        <w:t>E</w:t>
      </w:r>
      <w:r w:rsidRPr="005D0294">
        <w:rPr>
          <w:rFonts w:ascii="Times New Roman" w:hAnsi="Times New Roman"/>
          <w:color w:val="000000"/>
          <w:spacing w:val="-59"/>
          <w:sz w:val="18"/>
          <w:szCs w:val="18"/>
        </w:rPr>
        <w:t xml:space="preserve"> </w:t>
      </w:r>
      <w:r w:rsidRPr="005D0294">
        <w:rPr>
          <w:rFonts w:ascii="Times New Roman" w:hAnsi="Times New Roman"/>
          <w:color w:val="000000"/>
          <w:w w:val="108"/>
          <w:sz w:val="18"/>
          <w:szCs w:val="18"/>
        </w:rPr>
        <w:t>x</w:t>
      </w:r>
      <w:r w:rsidRPr="005D0294">
        <w:rPr>
          <w:rFonts w:ascii="Times New Roman" w:hAnsi="Times New Roman"/>
          <w:color w:val="000000"/>
          <w:spacing w:val="-59"/>
          <w:sz w:val="18"/>
          <w:szCs w:val="18"/>
        </w:rPr>
        <w:t xml:space="preserve"> </w:t>
      </w:r>
      <w:r w:rsidRPr="005D0294">
        <w:rPr>
          <w:rFonts w:ascii="Times New Roman" w:hAnsi="Times New Roman"/>
          <w:color w:val="000000"/>
          <w:w w:val="121"/>
          <w:sz w:val="18"/>
          <w:szCs w:val="18"/>
        </w:rPr>
        <w:t>c</w:t>
      </w:r>
      <w:r w:rsidRPr="005D0294">
        <w:rPr>
          <w:rFonts w:ascii="Times New Roman" w:hAnsi="Times New Roman"/>
          <w:color w:val="000000"/>
          <w:spacing w:val="-59"/>
          <w:sz w:val="18"/>
          <w:szCs w:val="18"/>
        </w:rPr>
        <w:t xml:space="preserve"> </w:t>
      </w:r>
      <w:r w:rsidRPr="005D0294">
        <w:rPr>
          <w:rFonts w:ascii="Times New Roman" w:hAnsi="Times New Roman"/>
          <w:color w:val="000000"/>
          <w:w w:val="121"/>
          <w:sz w:val="18"/>
          <w:szCs w:val="18"/>
        </w:rPr>
        <w:t>e</w:t>
      </w:r>
      <w:r w:rsidRPr="005D0294">
        <w:rPr>
          <w:rFonts w:ascii="Times New Roman" w:hAnsi="Times New Roman"/>
          <w:color w:val="000000"/>
          <w:spacing w:val="-59"/>
          <w:sz w:val="18"/>
          <w:szCs w:val="18"/>
        </w:rPr>
        <w:t xml:space="preserve"> </w:t>
      </w:r>
      <w:r w:rsidRPr="005D0294">
        <w:rPr>
          <w:rFonts w:ascii="Times New Roman" w:hAnsi="Times New Roman"/>
          <w:color w:val="000000"/>
          <w:w w:val="108"/>
          <w:sz w:val="18"/>
          <w:szCs w:val="18"/>
        </w:rPr>
        <w:t>p</w:t>
      </w:r>
      <w:r w:rsidRPr="005D0294">
        <w:rPr>
          <w:rFonts w:ascii="Times New Roman" w:hAnsi="Times New Roman"/>
          <w:color w:val="000000"/>
          <w:spacing w:val="-59"/>
          <w:sz w:val="18"/>
          <w:szCs w:val="18"/>
        </w:rPr>
        <w:t xml:space="preserve"> </w:t>
      </w:r>
      <w:r w:rsidRPr="005D0294">
        <w:rPr>
          <w:rFonts w:ascii="Times New Roman" w:hAnsi="Times New Roman"/>
          <w:color w:val="000000"/>
          <w:w w:val="194"/>
          <w:sz w:val="18"/>
          <w:szCs w:val="18"/>
        </w:rPr>
        <w:t>t</w:t>
      </w:r>
      <w:r w:rsidRPr="005D0294">
        <w:rPr>
          <w:rFonts w:ascii="Times New Roman" w:hAnsi="Times New Roman"/>
          <w:color w:val="000000"/>
          <w:spacing w:val="-59"/>
          <w:sz w:val="18"/>
          <w:szCs w:val="18"/>
        </w:rPr>
        <w:t xml:space="preserve"> </w:t>
      </w:r>
      <w:r w:rsidRPr="005D0294">
        <w:rPr>
          <w:rFonts w:ascii="Times New Roman" w:hAnsi="Times New Roman"/>
          <w:color w:val="000000"/>
          <w:w w:val="194"/>
          <w:sz w:val="18"/>
          <w:szCs w:val="18"/>
        </w:rPr>
        <w:t>i</w:t>
      </w:r>
      <w:r w:rsidRPr="005D0294">
        <w:rPr>
          <w:rFonts w:ascii="Times New Roman" w:hAnsi="Times New Roman"/>
          <w:color w:val="000000"/>
          <w:spacing w:val="-59"/>
          <w:sz w:val="18"/>
          <w:szCs w:val="18"/>
        </w:rPr>
        <w:t xml:space="preserve"> </w:t>
      </w:r>
      <w:r w:rsidRPr="005D0294">
        <w:rPr>
          <w:rFonts w:ascii="Times New Roman" w:hAnsi="Times New Roman"/>
          <w:color w:val="000000"/>
          <w:w w:val="108"/>
          <w:sz w:val="18"/>
          <w:szCs w:val="18"/>
        </w:rPr>
        <w:t>o</w:t>
      </w:r>
      <w:r w:rsidRPr="005D0294">
        <w:rPr>
          <w:rFonts w:ascii="Times New Roman" w:hAnsi="Times New Roman"/>
          <w:color w:val="000000"/>
          <w:spacing w:val="-59"/>
          <w:sz w:val="18"/>
          <w:szCs w:val="18"/>
        </w:rPr>
        <w:t xml:space="preserve"> </w:t>
      </w:r>
      <w:r w:rsidRPr="005D0294">
        <w:rPr>
          <w:rFonts w:ascii="Times New Roman" w:hAnsi="Times New Roman"/>
          <w:color w:val="000000"/>
          <w:w w:val="108"/>
          <w:sz w:val="18"/>
          <w:szCs w:val="18"/>
        </w:rPr>
        <w:t>n</w:t>
      </w:r>
      <w:r w:rsidRPr="005D0294">
        <w:rPr>
          <w:rFonts w:ascii="Times New Roman" w:hAnsi="Times New Roman"/>
          <w:color w:val="000000"/>
          <w:spacing w:val="-59"/>
          <w:sz w:val="18"/>
          <w:szCs w:val="18"/>
        </w:rPr>
        <w:t xml:space="preserve"> </w:t>
      </w:r>
      <w:r w:rsidRPr="005D0294">
        <w:rPr>
          <w:rFonts w:ascii="Times New Roman" w:hAnsi="Times New Roman"/>
          <w:color w:val="000000"/>
          <w:w w:val="88"/>
          <w:sz w:val="18"/>
          <w:szCs w:val="18"/>
        </w:rPr>
        <w:t>T</w:t>
      </w:r>
      <w:r w:rsidRPr="005D0294">
        <w:rPr>
          <w:rFonts w:ascii="Times New Roman" w:hAnsi="Times New Roman"/>
          <w:color w:val="000000"/>
          <w:spacing w:val="-59"/>
          <w:sz w:val="18"/>
          <w:szCs w:val="18"/>
        </w:rPr>
        <w:t xml:space="preserve"> </w:t>
      </w:r>
      <w:r w:rsidRPr="005D0294">
        <w:rPr>
          <w:rFonts w:ascii="Times New Roman" w:hAnsi="Times New Roman"/>
          <w:color w:val="000000"/>
          <w:w w:val="108"/>
          <w:sz w:val="18"/>
          <w:szCs w:val="18"/>
        </w:rPr>
        <w:t>y</w:t>
      </w:r>
      <w:r w:rsidRPr="005D0294">
        <w:rPr>
          <w:rFonts w:ascii="Times New Roman" w:hAnsi="Times New Roman"/>
          <w:color w:val="000000"/>
          <w:spacing w:val="-59"/>
          <w:sz w:val="18"/>
          <w:szCs w:val="18"/>
        </w:rPr>
        <w:t xml:space="preserve"> </w:t>
      </w:r>
      <w:r w:rsidRPr="005D0294">
        <w:rPr>
          <w:rFonts w:ascii="Times New Roman" w:hAnsi="Times New Roman"/>
          <w:color w:val="000000"/>
          <w:w w:val="108"/>
          <w:sz w:val="18"/>
          <w:szCs w:val="18"/>
        </w:rPr>
        <w:t>p</w:t>
      </w:r>
      <w:r w:rsidRPr="005D0294">
        <w:rPr>
          <w:rFonts w:ascii="Times New Roman" w:hAnsi="Times New Roman"/>
          <w:color w:val="000000"/>
          <w:spacing w:val="-59"/>
          <w:sz w:val="18"/>
          <w:szCs w:val="18"/>
        </w:rPr>
        <w:t xml:space="preserve"> </w:t>
      </w:r>
      <w:r w:rsidRPr="005D0294">
        <w:rPr>
          <w:rFonts w:ascii="Times New Roman" w:hAnsi="Times New Roman"/>
          <w:color w:val="000000"/>
          <w:sz w:val="18"/>
          <w:szCs w:val="18"/>
        </w:rPr>
        <w:t>e</w:t>
      </w:r>
      <w:r w:rsidRPr="005D0294">
        <w:rPr>
          <w:rFonts w:ascii="Times New Roman" w:hAnsi="Times New Roman"/>
          <w:color w:val="000000"/>
          <w:spacing w:val="-31"/>
          <w:sz w:val="18"/>
          <w:szCs w:val="18"/>
        </w:rPr>
        <w:t xml:space="preserve"> </w:t>
      </w:r>
      <w:r w:rsidRPr="005D0294">
        <w:rPr>
          <w:rFonts w:ascii="Times New Roman" w:hAnsi="Times New Roman"/>
          <w:color w:val="000000"/>
          <w:sz w:val="18"/>
          <w:szCs w:val="18"/>
        </w:rPr>
        <w:tab/>
      </w:r>
      <w:r w:rsidRPr="005D0294">
        <w:rPr>
          <w:rFonts w:ascii="Times New Roman" w:hAnsi="Times New Roman"/>
          <w:color w:val="000000"/>
          <w:w w:val="108"/>
          <w:sz w:val="18"/>
          <w:szCs w:val="18"/>
        </w:rPr>
        <w:t>p</w:t>
      </w:r>
      <w:r w:rsidRPr="005D0294">
        <w:rPr>
          <w:rFonts w:ascii="Times New Roman" w:hAnsi="Times New Roman"/>
          <w:color w:val="000000"/>
          <w:spacing w:val="-59"/>
          <w:sz w:val="18"/>
          <w:szCs w:val="18"/>
        </w:rPr>
        <w:t xml:space="preserve"> </w:t>
      </w:r>
      <w:r w:rsidRPr="005D0294">
        <w:rPr>
          <w:rFonts w:ascii="Times New Roman" w:hAnsi="Times New Roman"/>
          <w:color w:val="000000"/>
          <w:w w:val="121"/>
          <w:sz w:val="18"/>
          <w:szCs w:val="18"/>
        </w:rPr>
        <w:t>a</w:t>
      </w:r>
      <w:r w:rsidRPr="005D0294">
        <w:rPr>
          <w:rFonts w:ascii="Times New Roman" w:hAnsi="Times New Roman"/>
          <w:color w:val="000000"/>
          <w:spacing w:val="-59"/>
          <w:sz w:val="18"/>
          <w:szCs w:val="18"/>
        </w:rPr>
        <w:t xml:space="preserve"> </w:t>
      </w:r>
      <w:r w:rsidRPr="005D0294">
        <w:rPr>
          <w:rFonts w:ascii="Times New Roman" w:hAnsi="Times New Roman"/>
          <w:color w:val="000000"/>
          <w:w w:val="162"/>
          <w:sz w:val="18"/>
          <w:szCs w:val="18"/>
        </w:rPr>
        <w:t>r</w:t>
      </w:r>
      <w:r w:rsidRPr="005D0294">
        <w:rPr>
          <w:rFonts w:ascii="Times New Roman" w:hAnsi="Times New Roman"/>
          <w:color w:val="000000"/>
          <w:spacing w:val="-59"/>
          <w:sz w:val="18"/>
          <w:szCs w:val="18"/>
        </w:rPr>
        <w:t xml:space="preserve"> </w:t>
      </w:r>
      <w:r w:rsidRPr="005D0294">
        <w:rPr>
          <w:rFonts w:ascii="Times New Roman" w:hAnsi="Times New Roman"/>
          <w:color w:val="000000"/>
          <w:w w:val="121"/>
          <w:sz w:val="18"/>
          <w:szCs w:val="18"/>
        </w:rPr>
        <w:t>a</w:t>
      </w:r>
      <w:r w:rsidRPr="005D0294">
        <w:rPr>
          <w:rFonts w:ascii="Times New Roman" w:hAnsi="Times New Roman"/>
          <w:color w:val="000000"/>
          <w:spacing w:val="-59"/>
          <w:sz w:val="18"/>
          <w:szCs w:val="18"/>
        </w:rPr>
        <w:t xml:space="preserve"> </w:t>
      </w:r>
      <w:r w:rsidRPr="005D0294">
        <w:rPr>
          <w:rFonts w:ascii="Times New Roman" w:hAnsi="Times New Roman"/>
          <w:color w:val="000000"/>
          <w:w w:val="69"/>
          <w:sz w:val="18"/>
          <w:szCs w:val="18"/>
        </w:rPr>
        <w:t>m</w:t>
      </w:r>
      <w:r w:rsidRPr="005D0294">
        <w:rPr>
          <w:rFonts w:ascii="Times New Roman" w:hAnsi="Times New Roman"/>
          <w:color w:val="000000"/>
          <w:spacing w:val="-59"/>
          <w:sz w:val="18"/>
          <w:szCs w:val="18"/>
        </w:rPr>
        <w:t xml:space="preserve"> </w:t>
      </w:r>
      <w:r w:rsidRPr="005D0294">
        <w:rPr>
          <w:rFonts w:ascii="Times New Roman" w:hAnsi="Times New Roman"/>
          <w:color w:val="000000"/>
          <w:w w:val="121"/>
          <w:sz w:val="18"/>
          <w:szCs w:val="18"/>
        </w:rPr>
        <w:t>e</w:t>
      </w:r>
      <w:r w:rsidRPr="005D0294">
        <w:rPr>
          <w:rFonts w:ascii="Times New Roman" w:hAnsi="Times New Roman"/>
          <w:color w:val="000000"/>
          <w:spacing w:val="-59"/>
          <w:sz w:val="18"/>
          <w:szCs w:val="18"/>
        </w:rPr>
        <w:t xml:space="preserve"> </w:t>
      </w:r>
      <w:r w:rsidRPr="005D0294">
        <w:rPr>
          <w:rFonts w:ascii="Times New Roman" w:hAnsi="Times New Roman"/>
          <w:color w:val="000000"/>
          <w:w w:val="194"/>
          <w:sz w:val="18"/>
          <w:szCs w:val="18"/>
        </w:rPr>
        <w:t>t</w:t>
      </w:r>
      <w:r w:rsidRPr="005D0294">
        <w:rPr>
          <w:rFonts w:ascii="Times New Roman" w:hAnsi="Times New Roman"/>
          <w:color w:val="000000"/>
          <w:spacing w:val="-59"/>
          <w:sz w:val="18"/>
          <w:szCs w:val="18"/>
        </w:rPr>
        <w:t xml:space="preserve"> </w:t>
      </w:r>
      <w:r w:rsidRPr="005D0294">
        <w:rPr>
          <w:rFonts w:ascii="Times New Roman" w:hAnsi="Times New Roman"/>
          <w:color w:val="000000"/>
          <w:w w:val="121"/>
          <w:sz w:val="18"/>
          <w:szCs w:val="18"/>
        </w:rPr>
        <w:t>e</w:t>
      </w:r>
      <w:r w:rsidRPr="005D0294">
        <w:rPr>
          <w:rFonts w:ascii="Times New Roman" w:hAnsi="Times New Roman"/>
          <w:color w:val="000000"/>
          <w:spacing w:val="-59"/>
          <w:sz w:val="18"/>
          <w:szCs w:val="18"/>
        </w:rPr>
        <w:t xml:space="preserve"> </w:t>
      </w:r>
      <w:r w:rsidRPr="005D0294">
        <w:rPr>
          <w:rFonts w:ascii="Times New Roman" w:hAnsi="Times New Roman"/>
          <w:color w:val="000000"/>
          <w:w w:val="162"/>
          <w:sz w:val="18"/>
          <w:szCs w:val="18"/>
        </w:rPr>
        <w:t>r</w:t>
      </w:r>
      <w:r w:rsidRPr="005D0294">
        <w:rPr>
          <w:rFonts w:ascii="Times New Roman" w:hAnsi="Times New Roman"/>
          <w:color w:val="000000"/>
          <w:spacing w:val="-40"/>
          <w:sz w:val="18"/>
          <w:szCs w:val="18"/>
        </w:rPr>
        <w:t xml:space="preserve"> </w:t>
      </w:r>
      <w:r w:rsidRPr="005D0294">
        <w:rPr>
          <w:rFonts w:ascii="Times New Roman" w:hAnsi="Times New Roman"/>
          <w:color w:val="000000"/>
          <w:w w:val="162"/>
          <w:sz w:val="18"/>
          <w:szCs w:val="18"/>
        </w:rPr>
        <w:t>)</w:t>
      </w:r>
      <w:r w:rsidRPr="005D0294">
        <w:rPr>
          <w:rFonts w:ascii="Times New Roman" w:hAnsi="Times New Roman"/>
          <w:color w:val="000000"/>
          <w:spacing w:val="-68"/>
          <w:sz w:val="18"/>
          <w:szCs w:val="18"/>
        </w:rPr>
        <w:t xml:space="preserve"> </w:t>
      </w:r>
      <w:r w:rsidRPr="005D0294">
        <w:rPr>
          <w:rFonts w:ascii="Times New Roman" w:hAnsi="Times New Roman"/>
          <w:color w:val="000000"/>
          <w:w w:val="112"/>
          <w:sz w:val="18"/>
          <w:szCs w:val="18"/>
        </w:rPr>
        <w:t>{</w:t>
      </w:r>
    </w:p>
    <w:p w:rsidR="005D0294" w:rsidRPr="005D0294" w:rsidRDefault="005D0294" w:rsidP="005D0294">
      <w:pPr>
        <w:pStyle w:val="ListParagraph"/>
        <w:widowControl w:val="0"/>
        <w:numPr>
          <w:ilvl w:val="0"/>
          <w:numId w:val="4"/>
        </w:numPr>
        <w:tabs>
          <w:tab w:val="left" w:pos="2140"/>
        </w:tabs>
        <w:autoSpaceDE w:val="0"/>
        <w:autoSpaceDN w:val="0"/>
        <w:adjustRightInd w:val="0"/>
        <w:spacing w:before="10" w:after="0" w:line="240" w:lineRule="auto"/>
        <w:rPr>
          <w:rFonts w:ascii="Times New Roman" w:hAnsi="Times New Roman"/>
          <w:color w:val="000000"/>
          <w:sz w:val="18"/>
          <w:szCs w:val="18"/>
        </w:rPr>
      </w:pPr>
      <w:r w:rsidRPr="005D0294">
        <w:rPr>
          <w:rFonts w:ascii="Times New Roman" w:hAnsi="Times New Roman"/>
          <w:color w:val="000000"/>
          <w:w w:val="194"/>
          <w:sz w:val="18"/>
          <w:szCs w:val="18"/>
        </w:rPr>
        <w:t>/</w:t>
      </w:r>
      <w:r w:rsidRPr="005D0294">
        <w:rPr>
          <w:rFonts w:ascii="Times New Roman" w:hAnsi="Times New Roman"/>
          <w:color w:val="000000"/>
          <w:spacing w:val="-68"/>
          <w:sz w:val="18"/>
          <w:szCs w:val="18"/>
        </w:rPr>
        <w:t xml:space="preserve"> </w:t>
      </w:r>
      <w:r w:rsidRPr="005D0294">
        <w:rPr>
          <w:rFonts w:ascii="Times New Roman" w:hAnsi="Times New Roman"/>
          <w:color w:val="000000"/>
          <w:w w:val="194"/>
          <w:sz w:val="18"/>
          <w:szCs w:val="18"/>
        </w:rPr>
        <w:t>/</w:t>
      </w:r>
      <w:r w:rsidRPr="005D0294">
        <w:rPr>
          <w:rFonts w:ascii="Times New Roman" w:hAnsi="Times New Roman"/>
          <w:color w:val="000000"/>
          <w:sz w:val="18"/>
          <w:szCs w:val="18"/>
        </w:rPr>
        <w:tab/>
      </w:r>
      <w:r w:rsidRPr="005D0294">
        <w:rPr>
          <w:rFonts w:ascii="Times New Roman" w:hAnsi="Times New Roman"/>
          <w:color w:val="000000"/>
          <w:w w:val="216"/>
          <w:sz w:val="18"/>
          <w:szCs w:val="18"/>
        </w:rPr>
        <w:t>.</w:t>
      </w:r>
      <w:r w:rsidRPr="005D0294">
        <w:rPr>
          <w:rFonts w:ascii="Times New Roman" w:hAnsi="Times New Roman"/>
          <w:color w:val="000000"/>
          <w:spacing w:val="-64"/>
          <w:sz w:val="18"/>
          <w:szCs w:val="18"/>
        </w:rPr>
        <w:t xml:space="preserve"> </w:t>
      </w:r>
      <w:r w:rsidRPr="005D0294">
        <w:rPr>
          <w:rFonts w:ascii="Times New Roman" w:hAnsi="Times New Roman"/>
          <w:color w:val="000000"/>
          <w:w w:val="216"/>
          <w:sz w:val="18"/>
          <w:szCs w:val="18"/>
        </w:rPr>
        <w:t>.</w:t>
      </w:r>
      <w:r w:rsidRPr="005D0294">
        <w:rPr>
          <w:rFonts w:ascii="Times New Roman" w:hAnsi="Times New Roman"/>
          <w:color w:val="000000"/>
          <w:spacing w:val="-64"/>
          <w:sz w:val="18"/>
          <w:szCs w:val="18"/>
        </w:rPr>
        <w:t xml:space="preserve"> </w:t>
      </w:r>
      <w:r w:rsidRPr="005D0294">
        <w:rPr>
          <w:rFonts w:ascii="Times New Roman" w:hAnsi="Times New Roman"/>
          <w:color w:val="000000"/>
          <w:w w:val="216"/>
          <w:sz w:val="18"/>
          <w:szCs w:val="18"/>
        </w:rPr>
        <w:t>.</w:t>
      </w:r>
    </w:p>
    <w:p w:rsidR="005D0294" w:rsidRPr="005D0294" w:rsidRDefault="005D0294" w:rsidP="005D0294">
      <w:pPr>
        <w:pStyle w:val="ListParagraph"/>
        <w:widowControl w:val="0"/>
        <w:numPr>
          <w:ilvl w:val="0"/>
          <w:numId w:val="4"/>
        </w:numPr>
        <w:autoSpaceDE w:val="0"/>
        <w:autoSpaceDN w:val="0"/>
        <w:adjustRightInd w:val="0"/>
        <w:spacing w:before="7" w:after="0" w:line="240" w:lineRule="auto"/>
        <w:rPr>
          <w:rFonts w:ascii="Times New Roman" w:hAnsi="Times New Roman"/>
          <w:color w:val="000000"/>
          <w:sz w:val="18"/>
          <w:szCs w:val="18"/>
        </w:rPr>
      </w:pPr>
      <w:r w:rsidRPr="005D0294">
        <w:rPr>
          <w:rFonts w:ascii="Times New Roman" w:hAnsi="Times New Roman"/>
          <w:color w:val="000000"/>
          <w:spacing w:val="-2"/>
          <w:w w:val="182"/>
          <w:sz w:val="18"/>
          <w:szCs w:val="18"/>
        </w:rPr>
        <w:t>t</w:t>
      </w:r>
      <w:r w:rsidRPr="005D0294">
        <w:rPr>
          <w:rFonts w:ascii="Times New Roman" w:hAnsi="Times New Roman"/>
          <w:color w:val="000000"/>
          <w:spacing w:val="-4"/>
          <w:w w:val="138"/>
          <w:sz w:val="18"/>
          <w:szCs w:val="18"/>
        </w:rPr>
        <w:t>h</w:t>
      </w:r>
      <w:r w:rsidRPr="005D0294">
        <w:rPr>
          <w:rFonts w:ascii="Times New Roman" w:hAnsi="Times New Roman"/>
          <w:color w:val="000000"/>
          <w:spacing w:val="-3"/>
          <w:w w:val="138"/>
          <w:sz w:val="18"/>
          <w:szCs w:val="18"/>
        </w:rPr>
        <w:t>r</w:t>
      </w:r>
      <w:r w:rsidRPr="005D0294">
        <w:rPr>
          <w:rFonts w:ascii="Times New Roman" w:hAnsi="Times New Roman"/>
          <w:color w:val="000000"/>
          <w:spacing w:val="-2"/>
          <w:w w:val="139"/>
          <w:sz w:val="18"/>
          <w:szCs w:val="18"/>
        </w:rPr>
        <w:t>o</w:t>
      </w:r>
      <w:r w:rsidRPr="005D0294">
        <w:rPr>
          <w:rFonts w:ascii="Times New Roman" w:hAnsi="Times New Roman"/>
          <w:color w:val="000000"/>
          <w:spacing w:val="18"/>
          <w:w w:val="128"/>
          <w:sz w:val="18"/>
          <w:szCs w:val="18"/>
        </w:rPr>
        <w:t>w</w:t>
      </w:r>
      <w:r w:rsidRPr="005D0294">
        <w:rPr>
          <w:rFonts w:ascii="Times New Roman" w:hAnsi="Times New Roman"/>
          <w:color w:val="000000"/>
          <w:w w:val="194"/>
          <w:sz w:val="18"/>
          <w:szCs w:val="18"/>
        </w:rPr>
        <w:t>;</w:t>
      </w:r>
    </w:p>
    <w:p w:rsidR="005D0294" w:rsidRPr="005D0294" w:rsidRDefault="005D0294" w:rsidP="005D0294">
      <w:pPr>
        <w:pStyle w:val="ListParagraph"/>
        <w:widowControl w:val="0"/>
        <w:numPr>
          <w:ilvl w:val="0"/>
          <w:numId w:val="4"/>
        </w:numPr>
        <w:autoSpaceDE w:val="0"/>
        <w:autoSpaceDN w:val="0"/>
        <w:adjustRightInd w:val="0"/>
        <w:spacing w:before="10" w:after="0" w:line="240" w:lineRule="auto"/>
        <w:rPr>
          <w:rFonts w:ascii="Times New Roman" w:hAnsi="Times New Roman"/>
          <w:color w:val="000000"/>
          <w:sz w:val="18"/>
          <w:szCs w:val="18"/>
        </w:rPr>
      </w:pPr>
      <w:r w:rsidRPr="005D0294">
        <w:rPr>
          <w:rFonts w:ascii="Times New Roman" w:hAnsi="Times New Roman"/>
          <w:color w:val="000000"/>
          <w:w w:val="112"/>
          <w:sz w:val="18"/>
          <w:szCs w:val="18"/>
        </w:rPr>
        <w:t>}</w:t>
      </w:r>
    </w:p>
    <w:p w:rsidR="005D0294" w:rsidRPr="005D0294" w:rsidRDefault="005D0294" w:rsidP="005D0294">
      <w:pPr>
        <w:pStyle w:val="ListParagraph"/>
        <w:widowControl w:val="0"/>
        <w:numPr>
          <w:ilvl w:val="0"/>
          <w:numId w:val="4"/>
        </w:numPr>
        <w:autoSpaceDE w:val="0"/>
        <w:autoSpaceDN w:val="0"/>
        <w:adjustRightInd w:val="0"/>
        <w:spacing w:before="4" w:after="0" w:line="190" w:lineRule="exact"/>
        <w:rPr>
          <w:rFonts w:ascii="Times New Roman" w:hAnsi="Times New Roman"/>
          <w:color w:val="000000"/>
          <w:sz w:val="18"/>
          <w:szCs w:val="18"/>
        </w:rPr>
      </w:pPr>
    </w:p>
    <w:p w:rsidR="005D0294" w:rsidRPr="005D0294" w:rsidRDefault="005D0294" w:rsidP="005D0294">
      <w:pPr>
        <w:pStyle w:val="ListParagraph"/>
        <w:widowControl w:val="0"/>
        <w:numPr>
          <w:ilvl w:val="0"/>
          <w:numId w:val="4"/>
        </w:numPr>
        <w:autoSpaceDE w:val="0"/>
        <w:autoSpaceDN w:val="0"/>
        <w:adjustRightInd w:val="0"/>
        <w:spacing w:after="0" w:line="200" w:lineRule="exact"/>
        <w:rPr>
          <w:rFonts w:ascii="Times New Roman" w:hAnsi="Times New Roman"/>
          <w:color w:val="000000"/>
          <w:sz w:val="18"/>
          <w:szCs w:val="18"/>
        </w:rPr>
      </w:pPr>
    </w:p>
    <w:p w:rsidR="005D0294" w:rsidRPr="005D0294" w:rsidRDefault="005D0294" w:rsidP="005D0294">
      <w:pPr>
        <w:pStyle w:val="ListParagraph"/>
        <w:widowControl w:val="0"/>
        <w:numPr>
          <w:ilvl w:val="0"/>
          <w:numId w:val="4"/>
        </w:numPr>
        <w:autoSpaceDE w:val="0"/>
        <w:autoSpaceDN w:val="0"/>
        <w:adjustRightInd w:val="0"/>
        <w:spacing w:after="0" w:line="299" w:lineRule="auto"/>
        <w:ind w:right="38"/>
        <w:rPr>
          <w:rFonts w:ascii="Times New Roman" w:hAnsi="Times New Roman"/>
          <w:color w:val="000000"/>
          <w:sz w:val="18"/>
          <w:szCs w:val="18"/>
        </w:rPr>
      </w:pPr>
      <w:r w:rsidRPr="005D0294">
        <w:rPr>
          <w:rFonts w:ascii="Times New Roman" w:hAnsi="Times New Roman"/>
          <w:color w:val="000000"/>
          <w:w w:val="131"/>
          <w:sz w:val="18"/>
          <w:szCs w:val="18"/>
        </w:rPr>
        <w:t>•</w:t>
      </w:r>
      <w:r w:rsidRPr="005D0294">
        <w:rPr>
          <w:rFonts w:ascii="Times New Roman" w:hAnsi="Times New Roman"/>
          <w:color w:val="000000"/>
          <w:spacing w:val="9"/>
          <w:w w:val="131"/>
          <w:sz w:val="18"/>
          <w:szCs w:val="18"/>
        </w:rPr>
        <w:t xml:space="preserve"> </w:t>
      </w:r>
      <w:r w:rsidRPr="005D0294">
        <w:rPr>
          <w:rFonts w:ascii="Times New Roman" w:hAnsi="Times New Roman"/>
          <w:color w:val="000000"/>
          <w:w w:val="131"/>
          <w:sz w:val="18"/>
          <w:szCs w:val="18"/>
        </w:rPr>
        <w:t>Повторно</w:t>
      </w:r>
      <w:r w:rsidRPr="005D0294">
        <w:rPr>
          <w:rFonts w:ascii="Times New Roman" w:hAnsi="Times New Roman"/>
          <w:color w:val="000000"/>
          <w:spacing w:val="-14"/>
          <w:w w:val="131"/>
          <w:sz w:val="18"/>
          <w:szCs w:val="18"/>
        </w:rPr>
        <w:t xml:space="preserve"> </w:t>
      </w:r>
      <w:r w:rsidRPr="005D0294">
        <w:rPr>
          <w:rFonts w:ascii="Times New Roman" w:hAnsi="Times New Roman"/>
          <w:color w:val="000000"/>
          <w:w w:val="131"/>
          <w:sz w:val="18"/>
          <w:szCs w:val="18"/>
        </w:rPr>
        <w:t>генериране</w:t>
      </w:r>
      <w:r w:rsidRPr="005D0294">
        <w:rPr>
          <w:rFonts w:ascii="Times New Roman" w:hAnsi="Times New Roman"/>
          <w:color w:val="000000"/>
          <w:spacing w:val="-31"/>
          <w:w w:val="131"/>
          <w:sz w:val="18"/>
          <w:szCs w:val="18"/>
        </w:rPr>
        <w:t xml:space="preserve"> </w:t>
      </w:r>
      <w:r w:rsidRPr="005D0294">
        <w:rPr>
          <w:rFonts w:ascii="Times New Roman" w:hAnsi="Times New Roman"/>
          <w:color w:val="000000"/>
          <w:w w:val="131"/>
          <w:sz w:val="18"/>
          <w:szCs w:val="18"/>
        </w:rPr>
        <w:t>на</w:t>
      </w:r>
      <w:r w:rsidRPr="005D0294">
        <w:rPr>
          <w:rFonts w:ascii="Times New Roman" w:hAnsi="Times New Roman"/>
          <w:color w:val="000000"/>
          <w:spacing w:val="19"/>
          <w:w w:val="131"/>
          <w:sz w:val="18"/>
          <w:szCs w:val="18"/>
        </w:rPr>
        <w:t xml:space="preserve"> </w:t>
      </w:r>
      <w:r w:rsidRPr="005D0294">
        <w:rPr>
          <w:rFonts w:ascii="Times New Roman" w:hAnsi="Times New Roman"/>
          <w:color w:val="000000"/>
          <w:w w:val="131"/>
          <w:sz w:val="18"/>
          <w:szCs w:val="18"/>
        </w:rPr>
        <w:t>изключение</w:t>
      </w:r>
      <w:r w:rsidRPr="005D0294">
        <w:rPr>
          <w:rFonts w:ascii="Times New Roman" w:hAnsi="Times New Roman"/>
          <w:color w:val="000000"/>
          <w:spacing w:val="-34"/>
          <w:w w:val="131"/>
          <w:sz w:val="18"/>
          <w:szCs w:val="18"/>
        </w:rPr>
        <w:t xml:space="preserve"> </w:t>
      </w:r>
      <w:r w:rsidRPr="005D0294">
        <w:rPr>
          <w:rFonts w:ascii="Times New Roman" w:hAnsi="Times New Roman"/>
          <w:color w:val="000000"/>
          <w:w w:val="125"/>
          <w:sz w:val="18"/>
          <w:szCs w:val="18"/>
        </w:rPr>
        <w:t>м</w:t>
      </w:r>
      <w:r w:rsidRPr="005D0294">
        <w:rPr>
          <w:rFonts w:ascii="Times New Roman" w:hAnsi="Times New Roman"/>
          <w:color w:val="000000"/>
          <w:spacing w:val="-16"/>
          <w:w w:val="125"/>
          <w:sz w:val="18"/>
          <w:szCs w:val="18"/>
        </w:rPr>
        <w:t>о</w:t>
      </w:r>
      <w:r w:rsidRPr="005D0294">
        <w:rPr>
          <w:rFonts w:ascii="Times New Roman" w:hAnsi="Times New Roman"/>
          <w:color w:val="000000"/>
          <w:spacing w:val="-15"/>
          <w:w w:val="132"/>
          <w:sz w:val="18"/>
          <w:szCs w:val="18"/>
        </w:rPr>
        <w:t>ж</w:t>
      </w:r>
      <w:r w:rsidRPr="005D0294">
        <w:rPr>
          <w:rFonts w:ascii="Times New Roman" w:hAnsi="Times New Roman"/>
          <w:color w:val="000000"/>
          <w:w w:val="127"/>
          <w:sz w:val="18"/>
          <w:szCs w:val="18"/>
        </w:rPr>
        <w:t>е</w:t>
      </w:r>
      <w:r w:rsidRPr="005D0294">
        <w:rPr>
          <w:rFonts w:ascii="Times New Roman" w:hAnsi="Times New Roman"/>
          <w:color w:val="000000"/>
          <w:spacing w:val="47"/>
          <w:sz w:val="18"/>
          <w:szCs w:val="18"/>
        </w:rPr>
        <w:t xml:space="preserve"> </w:t>
      </w:r>
      <w:r w:rsidRPr="005D0294">
        <w:rPr>
          <w:rFonts w:ascii="Times New Roman" w:hAnsi="Times New Roman"/>
          <w:color w:val="000000"/>
          <w:w w:val="127"/>
          <w:sz w:val="18"/>
          <w:szCs w:val="18"/>
        </w:rPr>
        <w:t>да</w:t>
      </w:r>
      <w:r w:rsidRPr="005D0294">
        <w:rPr>
          <w:rFonts w:ascii="Times New Roman" w:hAnsi="Times New Roman"/>
          <w:color w:val="000000"/>
          <w:spacing w:val="36"/>
          <w:w w:val="127"/>
          <w:sz w:val="18"/>
          <w:szCs w:val="18"/>
        </w:rPr>
        <w:t xml:space="preserve"> </w:t>
      </w:r>
      <w:r w:rsidRPr="005D0294">
        <w:rPr>
          <w:rFonts w:ascii="Times New Roman" w:hAnsi="Times New Roman"/>
          <w:color w:val="000000"/>
          <w:w w:val="127"/>
          <w:sz w:val="18"/>
          <w:szCs w:val="18"/>
        </w:rPr>
        <w:t>се</w:t>
      </w:r>
      <w:r w:rsidRPr="005D0294">
        <w:rPr>
          <w:rFonts w:ascii="Times New Roman" w:hAnsi="Times New Roman"/>
          <w:color w:val="000000"/>
          <w:spacing w:val="31"/>
          <w:w w:val="127"/>
          <w:sz w:val="18"/>
          <w:szCs w:val="18"/>
        </w:rPr>
        <w:t xml:space="preserve"> </w:t>
      </w:r>
      <w:r w:rsidRPr="005D0294">
        <w:rPr>
          <w:rFonts w:ascii="Times New Roman" w:hAnsi="Times New Roman"/>
          <w:color w:val="000000"/>
          <w:w w:val="127"/>
          <w:sz w:val="18"/>
          <w:szCs w:val="18"/>
        </w:rPr>
        <w:t>из-</w:t>
      </w:r>
      <w:r w:rsidRPr="005D0294">
        <w:rPr>
          <w:rFonts w:ascii="Times New Roman" w:hAnsi="Times New Roman"/>
          <w:color w:val="000000"/>
          <w:spacing w:val="-11"/>
          <w:w w:val="127"/>
          <w:sz w:val="18"/>
          <w:szCs w:val="18"/>
        </w:rPr>
        <w:t xml:space="preserve"> </w:t>
      </w:r>
      <w:r w:rsidRPr="005D0294">
        <w:rPr>
          <w:rFonts w:ascii="Times New Roman" w:hAnsi="Times New Roman"/>
          <w:color w:val="000000"/>
          <w:w w:val="127"/>
          <w:sz w:val="18"/>
          <w:szCs w:val="18"/>
        </w:rPr>
        <w:t>пълни</w:t>
      </w:r>
      <w:r w:rsidRPr="005D0294">
        <w:rPr>
          <w:rFonts w:ascii="Times New Roman" w:hAnsi="Times New Roman"/>
          <w:color w:val="000000"/>
          <w:spacing w:val="1"/>
          <w:w w:val="127"/>
          <w:sz w:val="18"/>
          <w:szCs w:val="18"/>
        </w:rPr>
        <w:t xml:space="preserve"> </w:t>
      </w:r>
      <w:r w:rsidRPr="005D0294">
        <w:rPr>
          <w:rFonts w:ascii="Times New Roman" w:hAnsi="Times New Roman"/>
          <w:color w:val="000000"/>
          <w:w w:val="127"/>
          <w:sz w:val="18"/>
          <w:szCs w:val="18"/>
        </w:rPr>
        <w:t>само</w:t>
      </w:r>
      <w:r w:rsidRPr="005D0294">
        <w:rPr>
          <w:rFonts w:ascii="Times New Roman" w:hAnsi="Times New Roman"/>
          <w:color w:val="000000"/>
          <w:spacing w:val="11"/>
          <w:w w:val="127"/>
          <w:sz w:val="18"/>
          <w:szCs w:val="18"/>
        </w:rPr>
        <w:t xml:space="preserve"> </w:t>
      </w:r>
      <w:r w:rsidRPr="005D0294">
        <w:rPr>
          <w:rFonts w:ascii="Times New Roman" w:hAnsi="Times New Roman"/>
          <w:color w:val="000000"/>
          <w:w w:val="127"/>
          <w:sz w:val="18"/>
          <w:szCs w:val="18"/>
        </w:rPr>
        <w:t>в</w:t>
      </w:r>
      <w:r w:rsidRPr="005D0294">
        <w:rPr>
          <w:rFonts w:ascii="Times New Roman" w:hAnsi="Times New Roman"/>
          <w:color w:val="000000"/>
          <w:spacing w:val="5"/>
          <w:w w:val="127"/>
          <w:sz w:val="18"/>
          <w:szCs w:val="18"/>
        </w:rPr>
        <w:t xml:space="preserve"> </w:t>
      </w:r>
      <w:r w:rsidRPr="005D0294">
        <w:rPr>
          <w:rFonts w:ascii="Times New Roman" w:hAnsi="Times New Roman"/>
          <w:color w:val="000000"/>
          <w:w w:val="127"/>
          <w:sz w:val="18"/>
          <w:szCs w:val="18"/>
        </w:rPr>
        <w:t>рамките</w:t>
      </w:r>
      <w:r w:rsidRPr="005D0294">
        <w:rPr>
          <w:rFonts w:ascii="Times New Roman" w:hAnsi="Times New Roman"/>
          <w:color w:val="000000"/>
          <w:spacing w:val="14"/>
          <w:w w:val="127"/>
          <w:sz w:val="18"/>
          <w:szCs w:val="18"/>
        </w:rPr>
        <w:t xml:space="preserve"> </w:t>
      </w:r>
      <w:r w:rsidRPr="005D0294">
        <w:rPr>
          <w:rFonts w:ascii="Times New Roman" w:hAnsi="Times New Roman"/>
          <w:color w:val="000000"/>
          <w:w w:val="127"/>
          <w:sz w:val="18"/>
          <w:szCs w:val="18"/>
        </w:rPr>
        <w:t>на</w:t>
      </w:r>
      <w:r w:rsidRPr="005D0294">
        <w:rPr>
          <w:rFonts w:ascii="Times New Roman" w:hAnsi="Times New Roman"/>
          <w:color w:val="000000"/>
          <w:spacing w:val="6"/>
          <w:w w:val="127"/>
          <w:sz w:val="18"/>
          <w:szCs w:val="18"/>
        </w:rPr>
        <w:t xml:space="preserve"> </w:t>
      </w:r>
      <w:r w:rsidRPr="005D0294">
        <w:rPr>
          <w:rFonts w:ascii="Times New Roman" w:hAnsi="Times New Roman"/>
          <w:color w:val="000000"/>
          <w:w w:val="146"/>
          <w:sz w:val="18"/>
          <w:szCs w:val="18"/>
        </w:rPr>
        <w:t>catch</w:t>
      </w:r>
      <w:r w:rsidRPr="005D0294">
        <w:rPr>
          <w:rFonts w:ascii="Times New Roman" w:hAnsi="Times New Roman"/>
          <w:color w:val="000000"/>
          <w:w w:val="126"/>
          <w:sz w:val="18"/>
          <w:szCs w:val="18"/>
        </w:rPr>
        <w:t>-блок;</w:t>
      </w:r>
    </w:p>
    <w:p w:rsidR="005D0294" w:rsidRPr="005D0294" w:rsidRDefault="005D0294" w:rsidP="005D0294">
      <w:pPr>
        <w:pStyle w:val="ListParagraph"/>
        <w:widowControl w:val="0"/>
        <w:numPr>
          <w:ilvl w:val="0"/>
          <w:numId w:val="4"/>
        </w:numPr>
        <w:autoSpaceDE w:val="0"/>
        <w:autoSpaceDN w:val="0"/>
        <w:adjustRightInd w:val="0"/>
        <w:spacing w:before="7" w:after="0" w:line="160" w:lineRule="exact"/>
        <w:rPr>
          <w:rFonts w:ascii="Times New Roman" w:hAnsi="Times New Roman"/>
          <w:color w:val="000000"/>
          <w:sz w:val="18"/>
          <w:szCs w:val="18"/>
        </w:rPr>
      </w:pPr>
    </w:p>
    <w:p w:rsidR="005D0294" w:rsidRPr="005D0294" w:rsidRDefault="005D0294" w:rsidP="005D0294">
      <w:pPr>
        <w:pStyle w:val="ListParagraph"/>
        <w:widowControl w:val="0"/>
        <w:numPr>
          <w:ilvl w:val="0"/>
          <w:numId w:val="4"/>
        </w:numPr>
        <w:tabs>
          <w:tab w:val="left" w:pos="3160"/>
          <w:tab w:val="left" w:pos="6260"/>
          <w:tab w:val="left" w:pos="9000"/>
          <w:tab w:val="left" w:pos="9680"/>
        </w:tabs>
        <w:autoSpaceDE w:val="0"/>
        <w:autoSpaceDN w:val="0"/>
        <w:adjustRightInd w:val="0"/>
        <w:spacing w:after="0" w:line="298" w:lineRule="auto"/>
        <w:ind w:right="37"/>
        <w:rPr>
          <w:rFonts w:ascii="Times New Roman" w:hAnsi="Times New Roman"/>
          <w:color w:val="000000"/>
          <w:sz w:val="18"/>
          <w:szCs w:val="18"/>
        </w:rPr>
      </w:pPr>
      <w:r w:rsidRPr="005D0294">
        <w:rPr>
          <w:rFonts w:ascii="Times New Roman" w:hAnsi="Times New Roman"/>
          <w:color w:val="000000"/>
          <w:w w:val="131"/>
          <w:sz w:val="18"/>
          <w:szCs w:val="18"/>
        </w:rPr>
        <w:t>•</w:t>
      </w:r>
      <w:r w:rsidRPr="005D0294">
        <w:rPr>
          <w:rFonts w:ascii="Times New Roman" w:hAnsi="Times New Roman"/>
          <w:color w:val="000000"/>
          <w:spacing w:val="9"/>
          <w:w w:val="131"/>
          <w:sz w:val="18"/>
          <w:szCs w:val="18"/>
        </w:rPr>
        <w:t xml:space="preserve"> </w:t>
      </w:r>
      <w:r w:rsidRPr="005D0294">
        <w:rPr>
          <w:rFonts w:ascii="Times New Roman" w:hAnsi="Times New Roman"/>
          <w:color w:val="000000"/>
          <w:w w:val="131"/>
          <w:sz w:val="18"/>
          <w:szCs w:val="18"/>
        </w:rPr>
        <w:t>Повторно</w:t>
      </w:r>
      <w:r w:rsidRPr="005D0294">
        <w:rPr>
          <w:rFonts w:ascii="Times New Roman" w:hAnsi="Times New Roman"/>
          <w:color w:val="000000"/>
          <w:sz w:val="18"/>
          <w:szCs w:val="18"/>
        </w:rPr>
        <w:t xml:space="preserve"> </w:t>
      </w:r>
      <w:r w:rsidRPr="005D0294">
        <w:rPr>
          <w:rFonts w:ascii="Times New Roman" w:hAnsi="Times New Roman"/>
          <w:color w:val="000000"/>
          <w:w w:val="131"/>
          <w:sz w:val="18"/>
          <w:szCs w:val="18"/>
        </w:rPr>
        <w:t>генерираното</w:t>
      </w:r>
      <w:r w:rsidRPr="005D0294">
        <w:rPr>
          <w:rFonts w:ascii="Times New Roman" w:hAnsi="Times New Roman"/>
          <w:color w:val="000000"/>
          <w:sz w:val="18"/>
          <w:szCs w:val="18"/>
          <w:lang w:val="en-US"/>
        </w:rPr>
        <w:t xml:space="preserve"> </w:t>
      </w:r>
      <w:r w:rsidRPr="005D0294">
        <w:rPr>
          <w:rFonts w:ascii="Times New Roman" w:hAnsi="Times New Roman"/>
          <w:color w:val="000000"/>
          <w:w w:val="131"/>
          <w:sz w:val="18"/>
          <w:szCs w:val="18"/>
        </w:rPr>
        <w:t>изключение</w:t>
      </w:r>
      <w:r w:rsidRPr="005D0294">
        <w:rPr>
          <w:rFonts w:ascii="Times New Roman" w:hAnsi="Times New Roman"/>
          <w:color w:val="000000"/>
          <w:w w:val="131"/>
          <w:sz w:val="18"/>
          <w:szCs w:val="18"/>
          <w:lang w:val="en-US"/>
        </w:rPr>
        <w:t xml:space="preserve"> </w:t>
      </w:r>
      <w:r w:rsidRPr="005D0294">
        <w:rPr>
          <w:rFonts w:ascii="Times New Roman" w:hAnsi="Times New Roman"/>
          <w:color w:val="000000"/>
          <w:w w:val="131"/>
          <w:sz w:val="18"/>
          <w:szCs w:val="18"/>
        </w:rPr>
        <w:t>се</w:t>
      </w:r>
      <w:r w:rsidRPr="005D0294">
        <w:rPr>
          <w:rFonts w:ascii="Times New Roman" w:hAnsi="Times New Roman"/>
          <w:color w:val="000000"/>
          <w:w w:val="131"/>
          <w:sz w:val="18"/>
          <w:szCs w:val="18"/>
          <w:lang w:val="en-US"/>
        </w:rPr>
        <w:t xml:space="preserve"> </w:t>
      </w:r>
      <w:r w:rsidRPr="005D0294">
        <w:rPr>
          <w:rFonts w:ascii="Times New Roman" w:hAnsi="Times New Roman"/>
          <w:color w:val="000000"/>
          <w:w w:val="131"/>
          <w:sz w:val="18"/>
          <w:szCs w:val="18"/>
        </w:rPr>
        <w:t>обработва</w:t>
      </w:r>
      <w:r w:rsidRPr="005D0294">
        <w:rPr>
          <w:rFonts w:ascii="Times New Roman" w:hAnsi="Times New Roman"/>
          <w:color w:val="000000"/>
          <w:spacing w:val="-24"/>
          <w:w w:val="131"/>
          <w:sz w:val="18"/>
          <w:szCs w:val="18"/>
        </w:rPr>
        <w:t xml:space="preserve"> </w:t>
      </w:r>
      <w:r w:rsidRPr="005D0294">
        <w:rPr>
          <w:rFonts w:ascii="Times New Roman" w:hAnsi="Times New Roman"/>
          <w:color w:val="000000"/>
          <w:w w:val="134"/>
          <w:sz w:val="18"/>
          <w:szCs w:val="18"/>
        </w:rPr>
        <w:t>от</w:t>
      </w:r>
      <w:r w:rsidRPr="005D0294">
        <w:rPr>
          <w:rFonts w:ascii="Times New Roman" w:hAnsi="Times New Roman"/>
          <w:color w:val="000000"/>
          <w:sz w:val="18"/>
          <w:szCs w:val="18"/>
        </w:rPr>
        <w:t xml:space="preserve"> </w:t>
      </w:r>
      <w:r w:rsidRPr="005D0294">
        <w:rPr>
          <w:rFonts w:ascii="Times New Roman" w:hAnsi="Times New Roman"/>
          <w:color w:val="000000"/>
          <w:spacing w:val="-31"/>
          <w:sz w:val="18"/>
          <w:szCs w:val="18"/>
        </w:rPr>
        <w:t xml:space="preserve"> </w:t>
      </w:r>
      <w:r w:rsidRPr="005D0294">
        <w:rPr>
          <w:rFonts w:ascii="Times New Roman" w:hAnsi="Times New Roman"/>
          <w:color w:val="000000"/>
          <w:w w:val="129"/>
          <w:sz w:val="18"/>
          <w:szCs w:val="18"/>
        </w:rPr>
        <w:t>следващият</w:t>
      </w:r>
      <w:r w:rsidRPr="005D0294">
        <w:rPr>
          <w:rFonts w:ascii="Times New Roman" w:hAnsi="Times New Roman"/>
          <w:color w:val="000000"/>
          <w:spacing w:val="4"/>
          <w:w w:val="129"/>
          <w:sz w:val="18"/>
          <w:szCs w:val="18"/>
        </w:rPr>
        <w:t xml:space="preserve"> </w:t>
      </w:r>
      <w:r w:rsidRPr="005D0294">
        <w:rPr>
          <w:rFonts w:ascii="Times New Roman" w:hAnsi="Times New Roman"/>
          <w:color w:val="000000"/>
          <w:w w:val="146"/>
          <w:sz w:val="18"/>
          <w:szCs w:val="18"/>
        </w:rPr>
        <w:t>catc</w:t>
      </w:r>
      <w:r w:rsidRPr="005D0294">
        <w:rPr>
          <w:rFonts w:ascii="Times New Roman" w:hAnsi="Times New Roman"/>
          <w:color w:val="000000"/>
          <w:spacing w:val="2"/>
          <w:w w:val="146"/>
          <w:sz w:val="18"/>
          <w:szCs w:val="18"/>
        </w:rPr>
        <w:t>h</w:t>
      </w:r>
      <w:r w:rsidRPr="005D0294">
        <w:rPr>
          <w:rFonts w:ascii="Times New Roman" w:hAnsi="Times New Roman"/>
          <w:color w:val="000000"/>
          <w:w w:val="126"/>
          <w:sz w:val="18"/>
          <w:szCs w:val="18"/>
        </w:rPr>
        <w:t>-блок;</w:t>
      </w:r>
    </w:p>
    <w:p w:rsidR="005D0294" w:rsidRPr="005D0294" w:rsidRDefault="005D0294" w:rsidP="005D0294">
      <w:pPr>
        <w:pStyle w:val="ListParagraph"/>
        <w:widowControl w:val="0"/>
        <w:numPr>
          <w:ilvl w:val="0"/>
          <w:numId w:val="4"/>
        </w:numPr>
        <w:autoSpaceDE w:val="0"/>
        <w:autoSpaceDN w:val="0"/>
        <w:adjustRightInd w:val="0"/>
        <w:spacing w:before="72" w:after="0" w:line="560" w:lineRule="exact"/>
        <w:ind w:right="21"/>
        <w:rPr>
          <w:rFonts w:ascii="Times New Roman" w:hAnsi="Times New Roman"/>
          <w:color w:val="000000"/>
          <w:sz w:val="18"/>
          <w:szCs w:val="18"/>
        </w:rPr>
      </w:pPr>
      <w:r w:rsidRPr="005D0294">
        <w:rPr>
          <w:rFonts w:ascii="Times New Roman" w:hAnsi="Times New Roman"/>
          <w:color w:val="000000"/>
          <w:w w:val="133"/>
          <w:sz w:val="18"/>
          <w:szCs w:val="18"/>
        </w:rPr>
        <w:t>Пример:</w:t>
      </w:r>
      <w:r w:rsidRPr="005D0294">
        <w:rPr>
          <w:rFonts w:ascii="Times New Roman" w:hAnsi="Times New Roman"/>
          <w:color w:val="000000"/>
          <w:spacing w:val="32"/>
          <w:sz w:val="18"/>
          <w:szCs w:val="18"/>
        </w:rPr>
        <w:t xml:space="preserve"> </w:t>
      </w:r>
      <w:r w:rsidRPr="005D0294">
        <w:rPr>
          <w:rFonts w:ascii="Times New Roman" w:hAnsi="Times New Roman"/>
          <w:color w:val="000000"/>
          <w:w w:val="136"/>
          <w:sz w:val="18"/>
          <w:szCs w:val="18"/>
        </w:rPr>
        <w:t>Повторно</w:t>
      </w:r>
      <w:r w:rsidRPr="005D0294">
        <w:rPr>
          <w:rFonts w:ascii="Times New Roman" w:hAnsi="Times New Roman"/>
          <w:color w:val="000000"/>
          <w:spacing w:val="14"/>
          <w:w w:val="136"/>
          <w:sz w:val="18"/>
          <w:szCs w:val="18"/>
        </w:rPr>
        <w:t xml:space="preserve"> </w:t>
      </w:r>
      <w:r w:rsidRPr="005D0294">
        <w:rPr>
          <w:rFonts w:ascii="Times New Roman" w:hAnsi="Times New Roman"/>
          <w:color w:val="000000"/>
          <w:w w:val="136"/>
          <w:sz w:val="18"/>
          <w:szCs w:val="18"/>
        </w:rPr>
        <w:t>генериране</w:t>
      </w:r>
      <w:r w:rsidRPr="005D0294">
        <w:rPr>
          <w:rFonts w:ascii="Times New Roman" w:hAnsi="Times New Roman"/>
          <w:color w:val="000000"/>
          <w:spacing w:val="5"/>
          <w:w w:val="136"/>
          <w:sz w:val="18"/>
          <w:szCs w:val="18"/>
        </w:rPr>
        <w:t xml:space="preserve"> </w:t>
      </w:r>
      <w:r w:rsidRPr="005D0294">
        <w:rPr>
          <w:rFonts w:ascii="Times New Roman" w:hAnsi="Times New Roman"/>
          <w:color w:val="000000"/>
          <w:w w:val="136"/>
          <w:sz w:val="18"/>
          <w:szCs w:val="18"/>
        </w:rPr>
        <w:t>на</w:t>
      </w:r>
      <w:r w:rsidRPr="005D0294">
        <w:rPr>
          <w:rFonts w:ascii="Times New Roman" w:hAnsi="Times New Roman"/>
          <w:color w:val="000000"/>
          <w:spacing w:val="11"/>
          <w:w w:val="136"/>
          <w:sz w:val="18"/>
          <w:szCs w:val="18"/>
        </w:rPr>
        <w:t xml:space="preserve"> </w:t>
      </w:r>
      <w:r w:rsidRPr="005D0294">
        <w:rPr>
          <w:rFonts w:ascii="Times New Roman" w:hAnsi="Times New Roman"/>
          <w:color w:val="000000"/>
          <w:w w:val="136"/>
          <w:sz w:val="18"/>
          <w:szCs w:val="18"/>
        </w:rPr>
        <w:t>из-</w:t>
      </w:r>
      <w:r w:rsidRPr="005D0294">
        <w:rPr>
          <w:rFonts w:ascii="Times New Roman" w:hAnsi="Times New Roman"/>
          <w:color w:val="000000"/>
          <w:spacing w:val="-10"/>
          <w:w w:val="136"/>
          <w:sz w:val="18"/>
          <w:szCs w:val="18"/>
        </w:rPr>
        <w:t xml:space="preserve"> </w:t>
      </w:r>
      <w:r w:rsidRPr="005D0294">
        <w:rPr>
          <w:rFonts w:ascii="Times New Roman" w:hAnsi="Times New Roman"/>
          <w:color w:val="000000"/>
          <w:w w:val="136"/>
          <w:sz w:val="18"/>
          <w:szCs w:val="18"/>
        </w:rPr>
        <w:t>ключение</w:t>
      </w:r>
    </w:p>
    <w:p w:rsidR="005D0294" w:rsidRPr="005D0294" w:rsidRDefault="005D0294" w:rsidP="005D0294">
      <w:pPr>
        <w:pStyle w:val="ListParagraph"/>
        <w:widowControl w:val="0"/>
        <w:numPr>
          <w:ilvl w:val="0"/>
          <w:numId w:val="4"/>
        </w:numPr>
        <w:autoSpaceDE w:val="0"/>
        <w:autoSpaceDN w:val="0"/>
        <w:adjustRightInd w:val="0"/>
        <w:spacing w:after="0" w:line="200" w:lineRule="exact"/>
        <w:rPr>
          <w:rFonts w:ascii="Times New Roman" w:hAnsi="Times New Roman"/>
          <w:color w:val="000000"/>
          <w:sz w:val="18"/>
          <w:szCs w:val="18"/>
        </w:rPr>
      </w:pPr>
    </w:p>
    <w:p w:rsidR="005D0294" w:rsidRPr="005D0294" w:rsidRDefault="005D0294" w:rsidP="005D0294">
      <w:pPr>
        <w:pStyle w:val="ListParagraph"/>
        <w:widowControl w:val="0"/>
        <w:numPr>
          <w:ilvl w:val="0"/>
          <w:numId w:val="4"/>
        </w:numPr>
        <w:autoSpaceDE w:val="0"/>
        <w:autoSpaceDN w:val="0"/>
        <w:adjustRightInd w:val="0"/>
        <w:spacing w:after="0" w:line="200" w:lineRule="exact"/>
        <w:rPr>
          <w:rFonts w:ascii="Times New Roman" w:hAnsi="Times New Roman"/>
          <w:color w:val="000000"/>
          <w:sz w:val="18"/>
          <w:szCs w:val="18"/>
        </w:rPr>
      </w:pPr>
    </w:p>
    <w:p w:rsidR="005D0294" w:rsidRPr="005D0294" w:rsidRDefault="005D0294" w:rsidP="005D0294">
      <w:pPr>
        <w:pStyle w:val="ListParagraph"/>
        <w:widowControl w:val="0"/>
        <w:numPr>
          <w:ilvl w:val="0"/>
          <w:numId w:val="4"/>
        </w:numPr>
        <w:autoSpaceDE w:val="0"/>
        <w:autoSpaceDN w:val="0"/>
        <w:adjustRightInd w:val="0"/>
        <w:spacing w:before="11" w:after="0" w:line="220" w:lineRule="exact"/>
        <w:rPr>
          <w:rFonts w:ascii="Times New Roman" w:hAnsi="Times New Roman"/>
          <w:color w:val="000000"/>
          <w:sz w:val="18"/>
          <w:szCs w:val="18"/>
        </w:rPr>
      </w:pPr>
    </w:p>
    <w:tbl>
      <w:tblPr>
        <w:tblW w:w="0" w:type="auto"/>
        <w:tblInd w:w="274" w:type="dxa"/>
        <w:tblLayout w:type="fixed"/>
        <w:tblCellMar>
          <w:left w:w="0" w:type="dxa"/>
          <w:right w:w="0" w:type="dxa"/>
        </w:tblCellMar>
        <w:tblLook w:val="0000"/>
      </w:tblPr>
      <w:tblGrid>
        <w:gridCol w:w="311"/>
        <w:gridCol w:w="2341"/>
        <w:gridCol w:w="2932"/>
      </w:tblGrid>
      <w:tr w:rsidR="005D0294" w:rsidRPr="00796E14" w:rsidTr="00D90A05">
        <w:tblPrEx>
          <w:tblCellMar>
            <w:top w:w="0" w:type="dxa"/>
            <w:left w:w="0" w:type="dxa"/>
            <w:bottom w:w="0" w:type="dxa"/>
            <w:right w:w="0" w:type="dxa"/>
          </w:tblCellMar>
        </w:tblPrEx>
        <w:trPr>
          <w:trHeight w:hRule="exact" w:val="533"/>
        </w:trPr>
        <w:tc>
          <w:tcPr>
            <w:tcW w:w="311" w:type="dxa"/>
            <w:tcBorders>
              <w:top w:val="nil"/>
              <w:left w:val="nil"/>
              <w:bottom w:val="nil"/>
              <w:right w:val="nil"/>
            </w:tcBorders>
          </w:tcPr>
          <w:p w:rsidR="005D0294" w:rsidRPr="00796E14" w:rsidRDefault="005D0294" w:rsidP="00D90A05">
            <w:pPr>
              <w:widowControl w:val="0"/>
              <w:autoSpaceDE w:val="0"/>
              <w:autoSpaceDN w:val="0"/>
              <w:adjustRightInd w:val="0"/>
              <w:spacing w:before="10" w:after="0" w:line="130" w:lineRule="exact"/>
              <w:rPr>
                <w:rFonts w:ascii="Times New Roman" w:hAnsi="Times New Roman"/>
                <w:sz w:val="18"/>
                <w:szCs w:val="18"/>
              </w:rPr>
            </w:pPr>
          </w:p>
          <w:p w:rsidR="005D0294" w:rsidRPr="00796E14" w:rsidRDefault="005D0294" w:rsidP="00D90A05">
            <w:pPr>
              <w:widowControl w:val="0"/>
              <w:autoSpaceDE w:val="0"/>
              <w:autoSpaceDN w:val="0"/>
              <w:adjustRightInd w:val="0"/>
              <w:spacing w:after="0" w:line="240" w:lineRule="auto"/>
              <w:ind w:left="40"/>
              <w:rPr>
                <w:rFonts w:ascii="Times New Roman" w:hAnsi="Times New Roman"/>
                <w:sz w:val="18"/>
                <w:szCs w:val="18"/>
              </w:rPr>
            </w:pPr>
            <w:r w:rsidRPr="00796E14">
              <w:rPr>
                <w:rFonts w:ascii="Times New Roman" w:hAnsi="Times New Roman"/>
                <w:w w:val="127"/>
                <w:sz w:val="18"/>
                <w:szCs w:val="18"/>
              </w:rPr>
              <w:t>1</w:t>
            </w:r>
          </w:p>
        </w:tc>
        <w:tc>
          <w:tcPr>
            <w:tcW w:w="2341" w:type="dxa"/>
            <w:tcBorders>
              <w:top w:val="nil"/>
              <w:left w:val="nil"/>
              <w:bottom w:val="nil"/>
              <w:right w:val="nil"/>
            </w:tcBorders>
          </w:tcPr>
          <w:p w:rsidR="005D0294" w:rsidRPr="00796E14" w:rsidRDefault="005D0294" w:rsidP="00D90A05">
            <w:pPr>
              <w:widowControl w:val="0"/>
              <w:autoSpaceDE w:val="0"/>
              <w:autoSpaceDN w:val="0"/>
              <w:adjustRightInd w:val="0"/>
              <w:spacing w:before="27" w:after="0" w:line="240" w:lineRule="auto"/>
              <w:ind w:left="99"/>
              <w:rPr>
                <w:rFonts w:ascii="Times New Roman" w:hAnsi="Times New Roman"/>
                <w:sz w:val="18"/>
                <w:szCs w:val="18"/>
              </w:rPr>
            </w:pPr>
            <w:r w:rsidRPr="00796E14">
              <w:rPr>
                <w:rFonts w:ascii="Times New Roman" w:hAnsi="Times New Roman"/>
                <w:spacing w:val="-70"/>
                <w:w w:val="232"/>
                <w:sz w:val="18"/>
                <w:szCs w:val="18"/>
              </w:rPr>
              <w:t>#</w:t>
            </w:r>
            <w:r w:rsidRPr="00796E14">
              <w:rPr>
                <w:rFonts w:ascii="Times New Roman" w:hAnsi="Times New Roman"/>
                <w:w w:val="109"/>
                <w:sz w:val="18"/>
                <w:szCs w:val="18"/>
              </w:rPr>
              <w:t>i</w:t>
            </w:r>
            <w:r w:rsidRPr="00796E14">
              <w:rPr>
                <w:rFonts w:ascii="Times New Roman" w:hAnsi="Times New Roman"/>
                <w:spacing w:val="-69"/>
                <w:sz w:val="18"/>
                <w:szCs w:val="18"/>
              </w:rPr>
              <w:t xml:space="preserve"> </w:t>
            </w:r>
            <w:r w:rsidRPr="00796E14">
              <w:rPr>
                <w:rFonts w:ascii="Times New Roman" w:hAnsi="Times New Roman"/>
                <w:w w:val="138"/>
                <w:sz w:val="18"/>
                <w:szCs w:val="18"/>
              </w:rPr>
              <w:t>n</w:t>
            </w:r>
            <w:r w:rsidRPr="00796E14">
              <w:rPr>
                <w:rFonts w:ascii="Times New Roman" w:hAnsi="Times New Roman"/>
                <w:spacing w:val="-70"/>
                <w:sz w:val="18"/>
                <w:szCs w:val="18"/>
              </w:rPr>
              <w:t xml:space="preserve"> </w:t>
            </w:r>
            <w:r w:rsidRPr="00796E14">
              <w:rPr>
                <w:rFonts w:ascii="Times New Roman" w:hAnsi="Times New Roman"/>
                <w:w w:val="140"/>
                <w:sz w:val="18"/>
                <w:szCs w:val="18"/>
              </w:rPr>
              <w:t>c</w:t>
            </w:r>
            <w:r w:rsidRPr="00796E14">
              <w:rPr>
                <w:rFonts w:ascii="Times New Roman" w:hAnsi="Times New Roman"/>
                <w:spacing w:val="-69"/>
                <w:sz w:val="18"/>
                <w:szCs w:val="18"/>
              </w:rPr>
              <w:t xml:space="preserve"> </w:t>
            </w:r>
            <w:r w:rsidRPr="00796E14">
              <w:rPr>
                <w:rFonts w:ascii="Times New Roman" w:hAnsi="Times New Roman"/>
                <w:w w:val="109"/>
                <w:sz w:val="18"/>
                <w:szCs w:val="18"/>
              </w:rPr>
              <w:t>l</w:t>
            </w:r>
            <w:r w:rsidRPr="00796E14">
              <w:rPr>
                <w:rFonts w:ascii="Times New Roman" w:hAnsi="Times New Roman"/>
                <w:spacing w:val="-69"/>
                <w:sz w:val="18"/>
                <w:szCs w:val="18"/>
              </w:rPr>
              <w:t xml:space="preserve"> </w:t>
            </w:r>
            <w:r w:rsidRPr="00796E14">
              <w:rPr>
                <w:rFonts w:ascii="Times New Roman" w:hAnsi="Times New Roman"/>
                <w:w w:val="138"/>
                <w:sz w:val="18"/>
                <w:szCs w:val="18"/>
              </w:rPr>
              <w:t>u</w:t>
            </w:r>
            <w:r w:rsidRPr="00796E14">
              <w:rPr>
                <w:rFonts w:ascii="Times New Roman" w:hAnsi="Times New Roman"/>
                <w:spacing w:val="-70"/>
                <w:sz w:val="18"/>
                <w:szCs w:val="18"/>
              </w:rPr>
              <w:t xml:space="preserve"> </w:t>
            </w:r>
            <w:r w:rsidRPr="00796E14">
              <w:rPr>
                <w:rFonts w:ascii="Times New Roman" w:hAnsi="Times New Roman"/>
                <w:w w:val="138"/>
                <w:sz w:val="18"/>
                <w:szCs w:val="18"/>
              </w:rPr>
              <w:t>d</w:t>
            </w:r>
            <w:r w:rsidRPr="00796E14">
              <w:rPr>
                <w:rFonts w:ascii="Times New Roman" w:hAnsi="Times New Roman"/>
                <w:spacing w:val="-70"/>
                <w:sz w:val="18"/>
                <w:szCs w:val="18"/>
              </w:rPr>
              <w:t xml:space="preserve"> </w:t>
            </w:r>
            <w:r w:rsidRPr="00796E14">
              <w:rPr>
                <w:rFonts w:ascii="Times New Roman" w:hAnsi="Times New Roman"/>
                <w:w w:val="143"/>
                <w:sz w:val="18"/>
                <w:szCs w:val="18"/>
              </w:rPr>
              <w:t>e</w:t>
            </w:r>
          </w:p>
        </w:tc>
        <w:tc>
          <w:tcPr>
            <w:tcW w:w="2932" w:type="dxa"/>
            <w:tcBorders>
              <w:top w:val="nil"/>
              <w:left w:val="nil"/>
              <w:bottom w:val="nil"/>
              <w:right w:val="nil"/>
            </w:tcBorders>
          </w:tcPr>
          <w:p w:rsidR="005D0294" w:rsidRPr="00796E14" w:rsidRDefault="005D0294" w:rsidP="00D90A05">
            <w:pPr>
              <w:widowControl w:val="0"/>
              <w:autoSpaceDE w:val="0"/>
              <w:autoSpaceDN w:val="0"/>
              <w:adjustRightInd w:val="0"/>
              <w:spacing w:before="27" w:after="0" w:line="240" w:lineRule="auto"/>
              <w:ind w:left="154"/>
              <w:rPr>
                <w:rFonts w:ascii="Times New Roman" w:hAnsi="Times New Roman"/>
                <w:sz w:val="18"/>
                <w:szCs w:val="18"/>
              </w:rPr>
            </w:pPr>
            <w:r w:rsidRPr="00796E14">
              <w:rPr>
                <w:rFonts w:ascii="Times New Roman" w:hAnsi="Times New Roman"/>
                <w:w w:val="95"/>
                <w:sz w:val="18"/>
                <w:szCs w:val="18"/>
              </w:rPr>
              <w:t>&lt;</w:t>
            </w:r>
            <w:r w:rsidRPr="00796E14">
              <w:rPr>
                <w:rFonts w:ascii="Times New Roman" w:hAnsi="Times New Roman"/>
                <w:spacing w:val="-42"/>
                <w:sz w:val="18"/>
                <w:szCs w:val="18"/>
              </w:rPr>
              <w:t xml:space="preserve"> </w:t>
            </w:r>
            <w:r w:rsidRPr="00796E14">
              <w:rPr>
                <w:rFonts w:ascii="Times New Roman" w:hAnsi="Times New Roman"/>
                <w:w w:val="194"/>
                <w:sz w:val="18"/>
                <w:szCs w:val="18"/>
              </w:rPr>
              <w:t>i</w:t>
            </w:r>
            <w:r w:rsidRPr="00796E14">
              <w:rPr>
                <w:rFonts w:ascii="Times New Roman" w:hAnsi="Times New Roman"/>
                <w:spacing w:val="-64"/>
                <w:sz w:val="18"/>
                <w:szCs w:val="18"/>
              </w:rPr>
              <w:t xml:space="preserve"> </w:t>
            </w:r>
            <w:r w:rsidRPr="00796E14">
              <w:rPr>
                <w:rFonts w:ascii="Times New Roman" w:hAnsi="Times New Roman"/>
                <w:w w:val="108"/>
                <w:sz w:val="18"/>
                <w:szCs w:val="18"/>
              </w:rPr>
              <w:t>o</w:t>
            </w:r>
            <w:r w:rsidRPr="00796E14">
              <w:rPr>
                <w:rFonts w:ascii="Times New Roman" w:hAnsi="Times New Roman"/>
                <w:spacing w:val="-64"/>
                <w:sz w:val="18"/>
                <w:szCs w:val="18"/>
              </w:rPr>
              <w:t xml:space="preserve"> </w:t>
            </w:r>
            <w:r w:rsidRPr="00796E14">
              <w:rPr>
                <w:rFonts w:ascii="Times New Roman" w:hAnsi="Times New Roman"/>
                <w:w w:val="138"/>
                <w:sz w:val="18"/>
                <w:szCs w:val="18"/>
              </w:rPr>
              <w:t>s</w:t>
            </w:r>
            <w:r w:rsidRPr="00796E14">
              <w:rPr>
                <w:rFonts w:ascii="Times New Roman" w:hAnsi="Times New Roman"/>
                <w:spacing w:val="-64"/>
                <w:sz w:val="18"/>
                <w:szCs w:val="18"/>
              </w:rPr>
              <w:t xml:space="preserve"> </w:t>
            </w:r>
            <w:r w:rsidRPr="00796E14">
              <w:rPr>
                <w:rFonts w:ascii="Times New Roman" w:hAnsi="Times New Roman"/>
                <w:w w:val="194"/>
                <w:sz w:val="18"/>
                <w:szCs w:val="18"/>
              </w:rPr>
              <w:t>t</w:t>
            </w:r>
            <w:r w:rsidRPr="00796E14">
              <w:rPr>
                <w:rFonts w:ascii="Times New Roman" w:hAnsi="Times New Roman"/>
                <w:spacing w:val="-64"/>
                <w:sz w:val="18"/>
                <w:szCs w:val="18"/>
              </w:rPr>
              <w:t xml:space="preserve"> </w:t>
            </w:r>
            <w:r w:rsidRPr="00796E14">
              <w:rPr>
                <w:rFonts w:ascii="Times New Roman" w:hAnsi="Times New Roman"/>
                <w:w w:val="162"/>
                <w:sz w:val="18"/>
                <w:szCs w:val="18"/>
              </w:rPr>
              <w:t>r</w:t>
            </w:r>
            <w:r w:rsidRPr="00796E14">
              <w:rPr>
                <w:rFonts w:ascii="Times New Roman" w:hAnsi="Times New Roman"/>
                <w:spacing w:val="-64"/>
                <w:sz w:val="18"/>
                <w:szCs w:val="18"/>
              </w:rPr>
              <w:t xml:space="preserve"> </w:t>
            </w:r>
            <w:r w:rsidRPr="00796E14">
              <w:rPr>
                <w:rFonts w:ascii="Times New Roman" w:hAnsi="Times New Roman"/>
                <w:w w:val="121"/>
                <w:sz w:val="18"/>
                <w:szCs w:val="18"/>
              </w:rPr>
              <w:t>e</w:t>
            </w:r>
            <w:r w:rsidRPr="00796E14">
              <w:rPr>
                <w:rFonts w:ascii="Times New Roman" w:hAnsi="Times New Roman"/>
                <w:spacing w:val="-64"/>
                <w:sz w:val="18"/>
                <w:szCs w:val="18"/>
              </w:rPr>
              <w:t xml:space="preserve"> </w:t>
            </w:r>
            <w:r w:rsidRPr="00796E14">
              <w:rPr>
                <w:rFonts w:ascii="Times New Roman" w:hAnsi="Times New Roman"/>
                <w:w w:val="121"/>
                <w:sz w:val="18"/>
                <w:szCs w:val="18"/>
              </w:rPr>
              <w:t>a</w:t>
            </w:r>
            <w:r w:rsidRPr="00796E14">
              <w:rPr>
                <w:rFonts w:ascii="Times New Roman" w:hAnsi="Times New Roman"/>
                <w:spacing w:val="-64"/>
                <w:sz w:val="18"/>
                <w:szCs w:val="18"/>
              </w:rPr>
              <w:t xml:space="preserve"> </w:t>
            </w:r>
            <w:r w:rsidRPr="00796E14">
              <w:rPr>
                <w:rFonts w:ascii="Times New Roman" w:hAnsi="Times New Roman"/>
                <w:w w:val="69"/>
                <w:sz w:val="18"/>
                <w:szCs w:val="18"/>
              </w:rPr>
              <w:t>m</w:t>
            </w:r>
            <w:r w:rsidRPr="00796E14">
              <w:rPr>
                <w:rFonts w:ascii="Times New Roman" w:hAnsi="Times New Roman"/>
                <w:spacing w:val="4"/>
                <w:w w:val="69"/>
                <w:sz w:val="18"/>
                <w:szCs w:val="18"/>
              </w:rPr>
              <w:t xml:space="preserve"> </w:t>
            </w:r>
            <w:r w:rsidRPr="00796E14">
              <w:rPr>
                <w:rFonts w:ascii="Times New Roman" w:hAnsi="Times New Roman"/>
                <w:sz w:val="18"/>
                <w:szCs w:val="18"/>
              </w:rPr>
              <w:t>&gt;</w:t>
            </w:r>
          </w:p>
        </w:tc>
      </w:tr>
      <w:tr w:rsidR="005D0294" w:rsidRPr="00796E14" w:rsidTr="00D90A05">
        <w:tblPrEx>
          <w:tblCellMar>
            <w:top w:w="0" w:type="dxa"/>
            <w:left w:w="0" w:type="dxa"/>
            <w:bottom w:w="0" w:type="dxa"/>
            <w:right w:w="0" w:type="dxa"/>
          </w:tblCellMar>
        </w:tblPrEx>
        <w:trPr>
          <w:trHeight w:hRule="exact" w:val="482"/>
        </w:trPr>
        <w:tc>
          <w:tcPr>
            <w:tcW w:w="311" w:type="dxa"/>
            <w:tcBorders>
              <w:top w:val="nil"/>
              <w:left w:val="nil"/>
              <w:bottom w:val="nil"/>
              <w:right w:val="nil"/>
            </w:tcBorders>
          </w:tcPr>
          <w:p w:rsidR="005D0294" w:rsidRPr="00796E14" w:rsidRDefault="005D0294" w:rsidP="00D90A05">
            <w:pPr>
              <w:widowControl w:val="0"/>
              <w:autoSpaceDE w:val="0"/>
              <w:autoSpaceDN w:val="0"/>
              <w:adjustRightInd w:val="0"/>
              <w:spacing w:before="63" w:after="0" w:line="240" w:lineRule="auto"/>
              <w:ind w:left="40"/>
              <w:rPr>
                <w:rFonts w:ascii="Times New Roman" w:hAnsi="Times New Roman"/>
                <w:sz w:val="18"/>
                <w:szCs w:val="18"/>
              </w:rPr>
            </w:pPr>
            <w:r w:rsidRPr="00796E14">
              <w:rPr>
                <w:rFonts w:ascii="Times New Roman" w:hAnsi="Times New Roman"/>
                <w:w w:val="127"/>
                <w:sz w:val="18"/>
                <w:szCs w:val="18"/>
              </w:rPr>
              <w:t>2</w:t>
            </w:r>
          </w:p>
        </w:tc>
        <w:tc>
          <w:tcPr>
            <w:tcW w:w="2341" w:type="dxa"/>
            <w:tcBorders>
              <w:top w:val="nil"/>
              <w:left w:val="nil"/>
              <w:bottom w:val="nil"/>
              <w:right w:val="nil"/>
            </w:tcBorders>
          </w:tcPr>
          <w:p w:rsidR="005D0294" w:rsidRPr="00796E14" w:rsidRDefault="005D0294" w:rsidP="00D90A05">
            <w:pPr>
              <w:widowControl w:val="0"/>
              <w:autoSpaceDE w:val="0"/>
              <w:autoSpaceDN w:val="0"/>
              <w:adjustRightInd w:val="0"/>
              <w:spacing w:after="0" w:line="399" w:lineRule="exact"/>
              <w:ind w:left="99"/>
              <w:rPr>
                <w:rFonts w:ascii="Times New Roman" w:hAnsi="Times New Roman"/>
                <w:sz w:val="18"/>
                <w:szCs w:val="18"/>
              </w:rPr>
            </w:pPr>
            <w:r w:rsidRPr="00796E14">
              <w:rPr>
                <w:rFonts w:ascii="Times New Roman" w:hAnsi="Times New Roman"/>
                <w:spacing w:val="-70"/>
                <w:w w:val="232"/>
                <w:sz w:val="18"/>
                <w:szCs w:val="18"/>
              </w:rPr>
              <w:t>#</w:t>
            </w:r>
            <w:r w:rsidRPr="00796E14">
              <w:rPr>
                <w:rFonts w:ascii="Times New Roman" w:hAnsi="Times New Roman"/>
                <w:w w:val="109"/>
                <w:sz w:val="18"/>
                <w:szCs w:val="18"/>
              </w:rPr>
              <w:t>i</w:t>
            </w:r>
            <w:r w:rsidRPr="00796E14">
              <w:rPr>
                <w:rFonts w:ascii="Times New Roman" w:hAnsi="Times New Roman"/>
                <w:spacing w:val="-69"/>
                <w:sz w:val="18"/>
                <w:szCs w:val="18"/>
              </w:rPr>
              <w:t xml:space="preserve"> </w:t>
            </w:r>
            <w:r w:rsidRPr="00796E14">
              <w:rPr>
                <w:rFonts w:ascii="Times New Roman" w:hAnsi="Times New Roman"/>
                <w:w w:val="138"/>
                <w:sz w:val="18"/>
                <w:szCs w:val="18"/>
              </w:rPr>
              <w:t>n</w:t>
            </w:r>
            <w:r w:rsidRPr="00796E14">
              <w:rPr>
                <w:rFonts w:ascii="Times New Roman" w:hAnsi="Times New Roman"/>
                <w:spacing w:val="-70"/>
                <w:sz w:val="18"/>
                <w:szCs w:val="18"/>
              </w:rPr>
              <w:t xml:space="preserve"> </w:t>
            </w:r>
            <w:r w:rsidRPr="00796E14">
              <w:rPr>
                <w:rFonts w:ascii="Times New Roman" w:hAnsi="Times New Roman"/>
                <w:w w:val="140"/>
                <w:sz w:val="18"/>
                <w:szCs w:val="18"/>
              </w:rPr>
              <w:t>c</w:t>
            </w:r>
            <w:r w:rsidRPr="00796E14">
              <w:rPr>
                <w:rFonts w:ascii="Times New Roman" w:hAnsi="Times New Roman"/>
                <w:spacing w:val="-69"/>
                <w:sz w:val="18"/>
                <w:szCs w:val="18"/>
              </w:rPr>
              <w:t xml:space="preserve"> </w:t>
            </w:r>
            <w:r w:rsidRPr="00796E14">
              <w:rPr>
                <w:rFonts w:ascii="Times New Roman" w:hAnsi="Times New Roman"/>
                <w:w w:val="109"/>
                <w:sz w:val="18"/>
                <w:szCs w:val="18"/>
              </w:rPr>
              <w:t>l</w:t>
            </w:r>
            <w:r w:rsidRPr="00796E14">
              <w:rPr>
                <w:rFonts w:ascii="Times New Roman" w:hAnsi="Times New Roman"/>
                <w:spacing w:val="-69"/>
                <w:sz w:val="18"/>
                <w:szCs w:val="18"/>
              </w:rPr>
              <w:t xml:space="preserve"> </w:t>
            </w:r>
            <w:r w:rsidRPr="00796E14">
              <w:rPr>
                <w:rFonts w:ascii="Times New Roman" w:hAnsi="Times New Roman"/>
                <w:w w:val="138"/>
                <w:sz w:val="18"/>
                <w:szCs w:val="18"/>
              </w:rPr>
              <w:t>u</w:t>
            </w:r>
            <w:r w:rsidRPr="00796E14">
              <w:rPr>
                <w:rFonts w:ascii="Times New Roman" w:hAnsi="Times New Roman"/>
                <w:spacing w:val="-70"/>
                <w:sz w:val="18"/>
                <w:szCs w:val="18"/>
              </w:rPr>
              <w:t xml:space="preserve"> </w:t>
            </w:r>
            <w:r w:rsidRPr="00796E14">
              <w:rPr>
                <w:rFonts w:ascii="Times New Roman" w:hAnsi="Times New Roman"/>
                <w:w w:val="138"/>
                <w:sz w:val="18"/>
                <w:szCs w:val="18"/>
              </w:rPr>
              <w:t>d</w:t>
            </w:r>
            <w:r w:rsidRPr="00796E14">
              <w:rPr>
                <w:rFonts w:ascii="Times New Roman" w:hAnsi="Times New Roman"/>
                <w:spacing w:val="-70"/>
                <w:sz w:val="18"/>
                <w:szCs w:val="18"/>
              </w:rPr>
              <w:t xml:space="preserve"> </w:t>
            </w:r>
            <w:r w:rsidRPr="00796E14">
              <w:rPr>
                <w:rFonts w:ascii="Times New Roman" w:hAnsi="Times New Roman"/>
                <w:w w:val="143"/>
                <w:sz w:val="18"/>
                <w:szCs w:val="18"/>
              </w:rPr>
              <w:t>e</w:t>
            </w:r>
          </w:p>
        </w:tc>
        <w:tc>
          <w:tcPr>
            <w:tcW w:w="2932" w:type="dxa"/>
            <w:tcBorders>
              <w:top w:val="nil"/>
              <w:left w:val="nil"/>
              <w:bottom w:val="nil"/>
              <w:right w:val="nil"/>
            </w:tcBorders>
          </w:tcPr>
          <w:p w:rsidR="005D0294" w:rsidRPr="00796E14" w:rsidRDefault="005D0294" w:rsidP="00D90A05">
            <w:pPr>
              <w:widowControl w:val="0"/>
              <w:autoSpaceDE w:val="0"/>
              <w:autoSpaceDN w:val="0"/>
              <w:adjustRightInd w:val="0"/>
              <w:spacing w:after="0" w:line="399" w:lineRule="exact"/>
              <w:ind w:left="154" w:right="-41"/>
              <w:rPr>
                <w:rFonts w:ascii="Times New Roman" w:hAnsi="Times New Roman"/>
                <w:sz w:val="18"/>
                <w:szCs w:val="18"/>
              </w:rPr>
            </w:pPr>
            <w:r w:rsidRPr="00796E14">
              <w:rPr>
                <w:rFonts w:ascii="Times New Roman" w:hAnsi="Times New Roman"/>
                <w:w w:val="95"/>
                <w:sz w:val="18"/>
                <w:szCs w:val="18"/>
              </w:rPr>
              <w:t>&lt;</w:t>
            </w:r>
            <w:r w:rsidRPr="00796E14">
              <w:rPr>
                <w:rFonts w:ascii="Times New Roman" w:hAnsi="Times New Roman"/>
                <w:spacing w:val="-42"/>
                <w:sz w:val="18"/>
                <w:szCs w:val="18"/>
              </w:rPr>
              <w:t xml:space="preserve"> </w:t>
            </w:r>
            <w:r w:rsidRPr="00796E14">
              <w:rPr>
                <w:rFonts w:ascii="Times New Roman" w:hAnsi="Times New Roman"/>
                <w:w w:val="121"/>
                <w:sz w:val="18"/>
                <w:szCs w:val="18"/>
              </w:rPr>
              <w:t>e</w:t>
            </w:r>
            <w:r w:rsidRPr="00796E14">
              <w:rPr>
                <w:rFonts w:ascii="Times New Roman" w:hAnsi="Times New Roman"/>
                <w:spacing w:val="-64"/>
                <w:sz w:val="18"/>
                <w:szCs w:val="18"/>
              </w:rPr>
              <w:t xml:space="preserve"> </w:t>
            </w:r>
            <w:r w:rsidRPr="00796E14">
              <w:rPr>
                <w:rFonts w:ascii="Times New Roman" w:hAnsi="Times New Roman"/>
                <w:w w:val="108"/>
                <w:sz w:val="18"/>
                <w:szCs w:val="18"/>
              </w:rPr>
              <w:t>x</w:t>
            </w:r>
            <w:r w:rsidRPr="00796E14">
              <w:rPr>
                <w:rFonts w:ascii="Times New Roman" w:hAnsi="Times New Roman"/>
                <w:spacing w:val="-64"/>
                <w:sz w:val="18"/>
                <w:szCs w:val="18"/>
              </w:rPr>
              <w:t xml:space="preserve"> </w:t>
            </w:r>
            <w:r w:rsidRPr="00796E14">
              <w:rPr>
                <w:rFonts w:ascii="Times New Roman" w:hAnsi="Times New Roman"/>
                <w:w w:val="121"/>
                <w:sz w:val="18"/>
                <w:szCs w:val="18"/>
              </w:rPr>
              <w:t>c</w:t>
            </w:r>
            <w:r w:rsidRPr="00796E14">
              <w:rPr>
                <w:rFonts w:ascii="Times New Roman" w:hAnsi="Times New Roman"/>
                <w:spacing w:val="-64"/>
                <w:sz w:val="18"/>
                <w:szCs w:val="18"/>
              </w:rPr>
              <w:t xml:space="preserve"> </w:t>
            </w:r>
            <w:r w:rsidRPr="00796E14">
              <w:rPr>
                <w:rFonts w:ascii="Times New Roman" w:hAnsi="Times New Roman"/>
                <w:w w:val="121"/>
                <w:sz w:val="18"/>
                <w:szCs w:val="18"/>
              </w:rPr>
              <w:t>e</w:t>
            </w:r>
            <w:r w:rsidRPr="00796E14">
              <w:rPr>
                <w:rFonts w:ascii="Times New Roman" w:hAnsi="Times New Roman"/>
                <w:spacing w:val="-64"/>
                <w:sz w:val="18"/>
                <w:szCs w:val="18"/>
              </w:rPr>
              <w:t xml:space="preserve"> </w:t>
            </w:r>
            <w:r w:rsidRPr="00796E14">
              <w:rPr>
                <w:rFonts w:ascii="Times New Roman" w:hAnsi="Times New Roman"/>
                <w:w w:val="108"/>
                <w:sz w:val="18"/>
                <w:szCs w:val="18"/>
              </w:rPr>
              <w:t>p</w:t>
            </w:r>
            <w:r w:rsidRPr="00796E14">
              <w:rPr>
                <w:rFonts w:ascii="Times New Roman" w:hAnsi="Times New Roman"/>
                <w:spacing w:val="-64"/>
                <w:sz w:val="18"/>
                <w:szCs w:val="18"/>
              </w:rPr>
              <w:t xml:space="preserve"> </w:t>
            </w:r>
            <w:r w:rsidRPr="00796E14">
              <w:rPr>
                <w:rFonts w:ascii="Times New Roman" w:hAnsi="Times New Roman"/>
                <w:w w:val="194"/>
                <w:sz w:val="18"/>
                <w:szCs w:val="18"/>
              </w:rPr>
              <w:t>t</w:t>
            </w:r>
            <w:r w:rsidRPr="00796E14">
              <w:rPr>
                <w:rFonts w:ascii="Times New Roman" w:hAnsi="Times New Roman"/>
                <w:spacing w:val="-64"/>
                <w:sz w:val="18"/>
                <w:szCs w:val="18"/>
              </w:rPr>
              <w:t xml:space="preserve"> </w:t>
            </w:r>
            <w:r w:rsidRPr="00796E14">
              <w:rPr>
                <w:rFonts w:ascii="Times New Roman" w:hAnsi="Times New Roman"/>
                <w:w w:val="194"/>
                <w:sz w:val="18"/>
                <w:szCs w:val="18"/>
              </w:rPr>
              <w:t>i</w:t>
            </w:r>
            <w:r w:rsidRPr="00796E14">
              <w:rPr>
                <w:rFonts w:ascii="Times New Roman" w:hAnsi="Times New Roman"/>
                <w:spacing w:val="-64"/>
                <w:sz w:val="18"/>
                <w:szCs w:val="18"/>
              </w:rPr>
              <w:t xml:space="preserve"> </w:t>
            </w:r>
            <w:r w:rsidRPr="00796E14">
              <w:rPr>
                <w:rFonts w:ascii="Times New Roman" w:hAnsi="Times New Roman"/>
                <w:w w:val="108"/>
                <w:sz w:val="18"/>
                <w:szCs w:val="18"/>
              </w:rPr>
              <w:t>o</w:t>
            </w:r>
            <w:r w:rsidRPr="00796E14">
              <w:rPr>
                <w:rFonts w:ascii="Times New Roman" w:hAnsi="Times New Roman"/>
                <w:spacing w:val="-64"/>
                <w:sz w:val="18"/>
                <w:szCs w:val="18"/>
              </w:rPr>
              <w:t xml:space="preserve"> </w:t>
            </w:r>
            <w:r w:rsidRPr="00796E14">
              <w:rPr>
                <w:rFonts w:ascii="Times New Roman" w:hAnsi="Times New Roman"/>
                <w:sz w:val="18"/>
                <w:szCs w:val="18"/>
              </w:rPr>
              <w:t>n</w:t>
            </w:r>
            <w:r w:rsidRPr="00796E14">
              <w:rPr>
                <w:rFonts w:ascii="Times New Roman" w:hAnsi="Times New Roman"/>
                <w:spacing w:val="4"/>
                <w:sz w:val="18"/>
                <w:szCs w:val="18"/>
              </w:rPr>
              <w:t xml:space="preserve"> </w:t>
            </w:r>
            <w:r w:rsidRPr="00796E14">
              <w:rPr>
                <w:rFonts w:ascii="Times New Roman" w:hAnsi="Times New Roman"/>
                <w:sz w:val="18"/>
                <w:szCs w:val="18"/>
              </w:rPr>
              <w:t>&gt;</w:t>
            </w:r>
          </w:p>
        </w:tc>
      </w:tr>
    </w:tbl>
    <w:p w:rsidR="005D0294" w:rsidRPr="005D0294" w:rsidRDefault="005D0294" w:rsidP="005D0294">
      <w:pPr>
        <w:pStyle w:val="ListParagraph"/>
        <w:widowControl w:val="0"/>
        <w:numPr>
          <w:ilvl w:val="0"/>
          <w:numId w:val="4"/>
        </w:numPr>
        <w:tabs>
          <w:tab w:val="left" w:pos="800"/>
          <w:tab w:val="left" w:pos="2280"/>
          <w:tab w:val="left" w:pos="4840"/>
        </w:tabs>
        <w:autoSpaceDE w:val="0"/>
        <w:autoSpaceDN w:val="0"/>
        <w:adjustRightInd w:val="0"/>
        <w:spacing w:after="0" w:line="376" w:lineRule="exact"/>
        <w:rPr>
          <w:rFonts w:ascii="Times New Roman" w:hAnsi="Times New Roman"/>
          <w:sz w:val="18"/>
          <w:szCs w:val="18"/>
        </w:rPr>
      </w:pPr>
      <w:r w:rsidRPr="005D0294">
        <w:rPr>
          <w:rFonts w:ascii="Times New Roman" w:hAnsi="Times New Roman"/>
          <w:w w:val="127"/>
          <w:position w:val="1"/>
          <w:sz w:val="18"/>
          <w:szCs w:val="18"/>
        </w:rPr>
        <w:t>3</w:t>
      </w:r>
      <w:r w:rsidRPr="005D0294">
        <w:rPr>
          <w:rFonts w:ascii="Times New Roman" w:hAnsi="Times New Roman"/>
          <w:position w:val="1"/>
          <w:sz w:val="18"/>
          <w:szCs w:val="18"/>
        </w:rPr>
        <w:tab/>
      </w:r>
      <w:r w:rsidRPr="005D0294">
        <w:rPr>
          <w:rFonts w:ascii="Times New Roman" w:hAnsi="Times New Roman"/>
          <w:spacing w:val="20"/>
          <w:w w:val="138"/>
          <w:position w:val="1"/>
          <w:sz w:val="18"/>
          <w:szCs w:val="18"/>
        </w:rPr>
        <w:t>u</w:t>
      </w:r>
      <w:r w:rsidRPr="005D0294">
        <w:rPr>
          <w:rFonts w:ascii="Times New Roman" w:hAnsi="Times New Roman"/>
          <w:spacing w:val="21"/>
          <w:w w:val="137"/>
          <w:position w:val="1"/>
          <w:sz w:val="18"/>
          <w:szCs w:val="18"/>
        </w:rPr>
        <w:t>s</w:t>
      </w:r>
      <w:r w:rsidRPr="005D0294">
        <w:rPr>
          <w:rFonts w:ascii="Times New Roman" w:hAnsi="Times New Roman"/>
          <w:spacing w:val="21"/>
          <w:w w:val="109"/>
          <w:position w:val="1"/>
          <w:sz w:val="18"/>
          <w:szCs w:val="18"/>
        </w:rPr>
        <w:t>i</w:t>
      </w:r>
      <w:r w:rsidRPr="005D0294">
        <w:rPr>
          <w:rFonts w:ascii="Times New Roman" w:hAnsi="Times New Roman"/>
          <w:spacing w:val="20"/>
          <w:w w:val="138"/>
          <w:position w:val="1"/>
          <w:sz w:val="18"/>
          <w:szCs w:val="18"/>
        </w:rPr>
        <w:t>n</w:t>
      </w:r>
      <w:r w:rsidRPr="005D0294">
        <w:rPr>
          <w:rFonts w:ascii="Times New Roman" w:hAnsi="Times New Roman"/>
          <w:w w:val="138"/>
          <w:position w:val="1"/>
          <w:sz w:val="18"/>
          <w:szCs w:val="18"/>
        </w:rPr>
        <w:t>g</w:t>
      </w:r>
      <w:r w:rsidRPr="005D0294">
        <w:rPr>
          <w:rFonts w:ascii="Times New Roman" w:hAnsi="Times New Roman"/>
          <w:position w:val="1"/>
          <w:sz w:val="18"/>
          <w:szCs w:val="18"/>
        </w:rPr>
        <w:tab/>
      </w:r>
      <w:r w:rsidRPr="005D0294">
        <w:rPr>
          <w:rFonts w:ascii="Times New Roman" w:hAnsi="Times New Roman"/>
          <w:spacing w:val="-23"/>
          <w:w w:val="147"/>
          <w:position w:val="1"/>
          <w:sz w:val="18"/>
          <w:szCs w:val="18"/>
        </w:rPr>
        <w:t>n</w:t>
      </w:r>
      <w:r w:rsidRPr="005D0294">
        <w:rPr>
          <w:rFonts w:ascii="Times New Roman" w:hAnsi="Times New Roman"/>
          <w:spacing w:val="-21"/>
          <w:w w:val="147"/>
          <w:position w:val="1"/>
          <w:sz w:val="18"/>
          <w:szCs w:val="18"/>
        </w:rPr>
        <w:t>am</w:t>
      </w:r>
      <w:r w:rsidRPr="005D0294">
        <w:rPr>
          <w:rFonts w:ascii="Times New Roman" w:hAnsi="Times New Roman"/>
          <w:spacing w:val="-19"/>
          <w:w w:val="147"/>
          <w:position w:val="1"/>
          <w:sz w:val="18"/>
          <w:szCs w:val="18"/>
        </w:rPr>
        <w:t>e</w:t>
      </w:r>
      <w:r w:rsidRPr="005D0294">
        <w:rPr>
          <w:rFonts w:ascii="Times New Roman" w:hAnsi="Times New Roman"/>
          <w:spacing w:val="-22"/>
          <w:w w:val="147"/>
          <w:position w:val="1"/>
          <w:sz w:val="18"/>
          <w:szCs w:val="18"/>
        </w:rPr>
        <w:t>s</w:t>
      </w:r>
      <w:r w:rsidRPr="005D0294">
        <w:rPr>
          <w:rFonts w:ascii="Times New Roman" w:hAnsi="Times New Roman"/>
          <w:spacing w:val="-23"/>
          <w:w w:val="147"/>
          <w:position w:val="1"/>
          <w:sz w:val="18"/>
          <w:szCs w:val="18"/>
        </w:rPr>
        <w:t>p</w:t>
      </w:r>
      <w:r w:rsidRPr="005D0294">
        <w:rPr>
          <w:rFonts w:ascii="Times New Roman" w:hAnsi="Times New Roman"/>
          <w:spacing w:val="-21"/>
          <w:w w:val="147"/>
          <w:position w:val="1"/>
          <w:sz w:val="18"/>
          <w:szCs w:val="18"/>
        </w:rPr>
        <w:t>ac</w:t>
      </w:r>
      <w:r w:rsidRPr="005D0294">
        <w:rPr>
          <w:rFonts w:ascii="Times New Roman" w:hAnsi="Times New Roman"/>
          <w:w w:val="147"/>
          <w:position w:val="1"/>
          <w:sz w:val="18"/>
          <w:szCs w:val="18"/>
        </w:rPr>
        <w:t>e</w:t>
      </w:r>
      <w:r w:rsidRPr="005D0294">
        <w:rPr>
          <w:rFonts w:ascii="Times New Roman" w:hAnsi="Times New Roman"/>
          <w:spacing w:val="-69"/>
          <w:w w:val="147"/>
          <w:position w:val="1"/>
          <w:sz w:val="18"/>
          <w:szCs w:val="18"/>
        </w:rPr>
        <w:t xml:space="preserve"> </w:t>
      </w:r>
      <w:r w:rsidRPr="005D0294">
        <w:rPr>
          <w:rFonts w:ascii="Times New Roman" w:hAnsi="Times New Roman"/>
          <w:position w:val="1"/>
          <w:sz w:val="18"/>
          <w:szCs w:val="18"/>
        </w:rPr>
        <w:tab/>
      </w:r>
      <w:r w:rsidRPr="005D0294">
        <w:rPr>
          <w:rFonts w:ascii="Times New Roman" w:hAnsi="Times New Roman"/>
          <w:w w:val="138"/>
          <w:position w:val="1"/>
          <w:sz w:val="18"/>
          <w:szCs w:val="18"/>
        </w:rPr>
        <w:t>s</w:t>
      </w:r>
      <w:r w:rsidRPr="005D0294">
        <w:rPr>
          <w:rFonts w:ascii="Times New Roman" w:hAnsi="Times New Roman"/>
          <w:spacing w:val="-66"/>
          <w:position w:val="1"/>
          <w:sz w:val="18"/>
          <w:szCs w:val="18"/>
        </w:rPr>
        <w:t xml:space="preserve"> </w:t>
      </w:r>
      <w:r w:rsidRPr="005D0294">
        <w:rPr>
          <w:rFonts w:ascii="Times New Roman" w:hAnsi="Times New Roman"/>
          <w:w w:val="194"/>
          <w:position w:val="1"/>
          <w:sz w:val="18"/>
          <w:szCs w:val="18"/>
        </w:rPr>
        <w:t>t</w:t>
      </w:r>
      <w:r w:rsidRPr="005D0294">
        <w:rPr>
          <w:rFonts w:ascii="Times New Roman" w:hAnsi="Times New Roman"/>
          <w:spacing w:val="-66"/>
          <w:position w:val="1"/>
          <w:sz w:val="18"/>
          <w:szCs w:val="18"/>
        </w:rPr>
        <w:t xml:space="preserve"> </w:t>
      </w:r>
      <w:r w:rsidRPr="005D0294">
        <w:rPr>
          <w:rFonts w:ascii="Times New Roman" w:hAnsi="Times New Roman"/>
          <w:w w:val="108"/>
          <w:position w:val="1"/>
          <w:sz w:val="18"/>
          <w:szCs w:val="18"/>
        </w:rPr>
        <w:t>d</w:t>
      </w:r>
      <w:r w:rsidRPr="005D0294">
        <w:rPr>
          <w:rFonts w:ascii="Times New Roman" w:hAnsi="Times New Roman"/>
          <w:spacing w:val="-44"/>
          <w:position w:val="1"/>
          <w:sz w:val="18"/>
          <w:szCs w:val="18"/>
        </w:rPr>
        <w:t xml:space="preserve"> </w:t>
      </w:r>
      <w:r w:rsidRPr="005D0294">
        <w:rPr>
          <w:rFonts w:ascii="Times New Roman" w:hAnsi="Times New Roman"/>
          <w:w w:val="194"/>
          <w:position w:val="1"/>
          <w:sz w:val="18"/>
          <w:szCs w:val="18"/>
        </w:rPr>
        <w:t>;</w:t>
      </w:r>
    </w:p>
    <w:p w:rsidR="005D0294" w:rsidRPr="005D0294" w:rsidRDefault="005D0294" w:rsidP="005D0294">
      <w:pPr>
        <w:pStyle w:val="ListParagraph"/>
        <w:widowControl w:val="0"/>
        <w:numPr>
          <w:ilvl w:val="0"/>
          <w:numId w:val="4"/>
        </w:numPr>
        <w:autoSpaceDE w:val="0"/>
        <w:autoSpaceDN w:val="0"/>
        <w:adjustRightInd w:val="0"/>
        <w:spacing w:before="2" w:after="0" w:line="120" w:lineRule="exact"/>
        <w:rPr>
          <w:rFonts w:ascii="Times New Roman" w:hAnsi="Times New Roman"/>
          <w:sz w:val="18"/>
          <w:szCs w:val="18"/>
        </w:rPr>
      </w:pPr>
    </w:p>
    <w:p w:rsidR="005D0294" w:rsidRPr="005D0294" w:rsidRDefault="005D0294" w:rsidP="005D0294">
      <w:pPr>
        <w:pStyle w:val="ListParagraph"/>
        <w:widowControl w:val="0"/>
        <w:numPr>
          <w:ilvl w:val="0"/>
          <w:numId w:val="4"/>
        </w:numPr>
        <w:autoSpaceDE w:val="0"/>
        <w:autoSpaceDN w:val="0"/>
        <w:adjustRightInd w:val="0"/>
        <w:spacing w:after="0" w:line="240" w:lineRule="auto"/>
        <w:rPr>
          <w:rFonts w:ascii="Times New Roman" w:hAnsi="Times New Roman"/>
          <w:sz w:val="18"/>
          <w:szCs w:val="18"/>
        </w:rPr>
      </w:pPr>
      <w:r w:rsidRPr="005D0294">
        <w:rPr>
          <w:rFonts w:ascii="Times New Roman" w:hAnsi="Times New Roman"/>
          <w:w w:val="127"/>
          <w:sz w:val="18"/>
          <w:szCs w:val="18"/>
        </w:rPr>
        <w:t>4</w:t>
      </w:r>
    </w:p>
    <w:p w:rsidR="005D0294" w:rsidRPr="005D0294" w:rsidRDefault="005D0294" w:rsidP="005D0294">
      <w:pPr>
        <w:pStyle w:val="ListParagraph"/>
        <w:widowControl w:val="0"/>
        <w:numPr>
          <w:ilvl w:val="0"/>
          <w:numId w:val="4"/>
        </w:numPr>
        <w:tabs>
          <w:tab w:val="left" w:pos="800"/>
          <w:tab w:val="left" w:pos="2060"/>
          <w:tab w:val="left" w:pos="4580"/>
        </w:tabs>
        <w:autoSpaceDE w:val="0"/>
        <w:autoSpaceDN w:val="0"/>
        <w:adjustRightInd w:val="0"/>
        <w:spacing w:before="33" w:after="0" w:line="240" w:lineRule="auto"/>
        <w:rPr>
          <w:rFonts w:ascii="Times New Roman" w:hAnsi="Times New Roman"/>
          <w:sz w:val="18"/>
          <w:szCs w:val="18"/>
        </w:rPr>
      </w:pPr>
      <w:r w:rsidRPr="005D0294">
        <w:rPr>
          <w:rFonts w:ascii="Times New Roman" w:hAnsi="Times New Roman"/>
          <w:w w:val="125"/>
          <w:sz w:val="18"/>
          <w:szCs w:val="18"/>
        </w:rPr>
        <w:t>5</w:t>
      </w:r>
      <w:r w:rsidRPr="005D0294">
        <w:rPr>
          <w:rFonts w:ascii="Times New Roman" w:hAnsi="Times New Roman"/>
          <w:spacing w:val="-82"/>
          <w:w w:val="125"/>
          <w:sz w:val="18"/>
          <w:szCs w:val="18"/>
        </w:rPr>
        <w:t xml:space="preserve"> </w:t>
      </w:r>
      <w:r w:rsidRPr="005D0294">
        <w:rPr>
          <w:rFonts w:ascii="Times New Roman" w:hAnsi="Times New Roman"/>
          <w:sz w:val="18"/>
          <w:szCs w:val="18"/>
        </w:rPr>
        <w:tab/>
      </w:r>
      <w:r w:rsidRPr="005D0294">
        <w:rPr>
          <w:rFonts w:ascii="Times New Roman" w:hAnsi="Times New Roman"/>
          <w:spacing w:val="27"/>
          <w:w w:val="125"/>
          <w:sz w:val="18"/>
          <w:szCs w:val="18"/>
        </w:rPr>
        <w:t>vo</w:t>
      </w:r>
      <w:r w:rsidRPr="005D0294">
        <w:rPr>
          <w:rFonts w:ascii="Times New Roman" w:hAnsi="Times New Roman"/>
          <w:spacing w:val="26"/>
          <w:w w:val="125"/>
          <w:sz w:val="18"/>
          <w:szCs w:val="18"/>
        </w:rPr>
        <w:t>i</w:t>
      </w:r>
      <w:r w:rsidRPr="005D0294">
        <w:rPr>
          <w:rFonts w:ascii="Times New Roman" w:hAnsi="Times New Roman"/>
          <w:w w:val="125"/>
          <w:sz w:val="18"/>
          <w:szCs w:val="18"/>
        </w:rPr>
        <w:t>d</w:t>
      </w:r>
      <w:r w:rsidRPr="005D0294">
        <w:rPr>
          <w:rFonts w:ascii="Times New Roman" w:hAnsi="Times New Roman"/>
          <w:sz w:val="18"/>
          <w:szCs w:val="18"/>
        </w:rPr>
        <w:tab/>
      </w:r>
      <w:r w:rsidRPr="005D0294">
        <w:rPr>
          <w:rFonts w:ascii="Times New Roman" w:hAnsi="Times New Roman"/>
          <w:w w:val="162"/>
          <w:sz w:val="18"/>
          <w:szCs w:val="18"/>
        </w:rPr>
        <w:t>f</w:t>
      </w:r>
      <w:r w:rsidRPr="005D0294">
        <w:rPr>
          <w:rFonts w:ascii="Times New Roman" w:hAnsi="Times New Roman"/>
          <w:spacing w:val="-66"/>
          <w:sz w:val="18"/>
          <w:szCs w:val="18"/>
        </w:rPr>
        <w:t xml:space="preserve"> </w:t>
      </w:r>
      <w:r w:rsidRPr="005D0294">
        <w:rPr>
          <w:rFonts w:ascii="Times New Roman" w:hAnsi="Times New Roman"/>
          <w:w w:val="108"/>
          <w:sz w:val="18"/>
          <w:szCs w:val="18"/>
        </w:rPr>
        <w:t>u</w:t>
      </w:r>
      <w:r w:rsidRPr="005D0294">
        <w:rPr>
          <w:rFonts w:ascii="Times New Roman" w:hAnsi="Times New Roman"/>
          <w:spacing w:val="-66"/>
          <w:sz w:val="18"/>
          <w:szCs w:val="18"/>
        </w:rPr>
        <w:t xml:space="preserve"> </w:t>
      </w:r>
      <w:r w:rsidRPr="005D0294">
        <w:rPr>
          <w:rFonts w:ascii="Times New Roman" w:hAnsi="Times New Roman"/>
          <w:w w:val="108"/>
          <w:sz w:val="18"/>
          <w:szCs w:val="18"/>
        </w:rPr>
        <w:t>n</w:t>
      </w:r>
      <w:r w:rsidRPr="005D0294">
        <w:rPr>
          <w:rFonts w:ascii="Times New Roman" w:hAnsi="Times New Roman"/>
          <w:spacing w:val="-44"/>
          <w:sz w:val="18"/>
          <w:szCs w:val="18"/>
        </w:rPr>
        <w:t xml:space="preserve"> </w:t>
      </w:r>
      <w:r w:rsidRPr="005D0294">
        <w:rPr>
          <w:rFonts w:ascii="Times New Roman" w:hAnsi="Times New Roman"/>
          <w:w w:val="162"/>
          <w:sz w:val="18"/>
          <w:szCs w:val="18"/>
        </w:rPr>
        <w:t>(</w:t>
      </w:r>
      <w:r w:rsidRPr="005D0294">
        <w:rPr>
          <w:rFonts w:ascii="Times New Roman" w:hAnsi="Times New Roman"/>
          <w:spacing w:val="-54"/>
          <w:sz w:val="18"/>
          <w:szCs w:val="18"/>
        </w:rPr>
        <w:t xml:space="preserve"> </w:t>
      </w:r>
      <w:r w:rsidRPr="005D0294">
        <w:rPr>
          <w:rFonts w:ascii="Times New Roman" w:hAnsi="Times New Roman"/>
          <w:spacing w:val="22"/>
          <w:w w:val="122"/>
          <w:sz w:val="18"/>
          <w:szCs w:val="18"/>
        </w:rPr>
        <w:t>v</w:t>
      </w:r>
      <w:r w:rsidRPr="005D0294">
        <w:rPr>
          <w:rFonts w:ascii="Times New Roman" w:hAnsi="Times New Roman"/>
          <w:spacing w:val="22"/>
          <w:w w:val="139"/>
          <w:sz w:val="18"/>
          <w:szCs w:val="18"/>
        </w:rPr>
        <w:t>o</w:t>
      </w:r>
      <w:r w:rsidRPr="005D0294">
        <w:rPr>
          <w:rFonts w:ascii="Times New Roman" w:hAnsi="Times New Roman"/>
          <w:spacing w:val="21"/>
          <w:w w:val="109"/>
          <w:sz w:val="18"/>
          <w:szCs w:val="18"/>
        </w:rPr>
        <w:t>i</w:t>
      </w:r>
      <w:r w:rsidRPr="005D0294">
        <w:rPr>
          <w:rFonts w:ascii="Times New Roman" w:hAnsi="Times New Roman"/>
          <w:w w:val="138"/>
          <w:sz w:val="18"/>
          <w:szCs w:val="18"/>
        </w:rPr>
        <w:t>d</w:t>
      </w:r>
      <w:r w:rsidRPr="005D0294">
        <w:rPr>
          <w:rFonts w:ascii="Times New Roman" w:hAnsi="Times New Roman"/>
          <w:spacing w:val="-43"/>
          <w:sz w:val="18"/>
          <w:szCs w:val="18"/>
        </w:rPr>
        <w:t xml:space="preserve"> </w:t>
      </w:r>
      <w:r w:rsidRPr="005D0294">
        <w:rPr>
          <w:rFonts w:ascii="Times New Roman" w:hAnsi="Times New Roman"/>
          <w:w w:val="134"/>
          <w:sz w:val="18"/>
          <w:szCs w:val="18"/>
        </w:rPr>
        <w:t>)</w:t>
      </w:r>
      <w:r w:rsidRPr="005D0294">
        <w:rPr>
          <w:rFonts w:ascii="Times New Roman" w:hAnsi="Times New Roman"/>
          <w:spacing w:val="-48"/>
          <w:w w:val="134"/>
          <w:sz w:val="18"/>
          <w:szCs w:val="18"/>
        </w:rPr>
        <w:t xml:space="preserve"> </w:t>
      </w:r>
      <w:r w:rsidRPr="005D0294">
        <w:rPr>
          <w:rFonts w:ascii="Times New Roman" w:hAnsi="Times New Roman"/>
          <w:sz w:val="18"/>
          <w:szCs w:val="18"/>
        </w:rPr>
        <w:tab/>
      </w:r>
      <w:r w:rsidRPr="005D0294">
        <w:rPr>
          <w:rFonts w:ascii="Times New Roman" w:hAnsi="Times New Roman"/>
          <w:w w:val="134"/>
          <w:sz w:val="18"/>
          <w:szCs w:val="18"/>
        </w:rPr>
        <w:t>{</w:t>
      </w:r>
    </w:p>
    <w:p w:rsidR="005D0294" w:rsidRPr="005D0294" w:rsidRDefault="005D0294" w:rsidP="005D0294">
      <w:pPr>
        <w:pStyle w:val="ListParagraph"/>
        <w:widowControl w:val="0"/>
        <w:numPr>
          <w:ilvl w:val="0"/>
          <w:numId w:val="4"/>
        </w:numPr>
        <w:tabs>
          <w:tab w:val="left" w:pos="1320"/>
          <w:tab w:val="left" w:pos="2300"/>
        </w:tabs>
        <w:autoSpaceDE w:val="0"/>
        <w:autoSpaceDN w:val="0"/>
        <w:adjustRightInd w:val="0"/>
        <w:spacing w:before="10" w:after="0" w:line="240" w:lineRule="auto"/>
        <w:rPr>
          <w:rFonts w:ascii="Times New Roman" w:hAnsi="Times New Roman"/>
          <w:sz w:val="18"/>
          <w:szCs w:val="18"/>
        </w:rPr>
      </w:pPr>
      <w:r w:rsidRPr="005D0294">
        <w:rPr>
          <w:rFonts w:ascii="Times New Roman" w:hAnsi="Times New Roman"/>
          <w:w w:val="127"/>
          <w:sz w:val="18"/>
          <w:szCs w:val="18"/>
        </w:rPr>
        <w:t>6</w:t>
      </w:r>
      <w:r w:rsidRPr="005D0294">
        <w:rPr>
          <w:rFonts w:ascii="Times New Roman" w:hAnsi="Times New Roman"/>
          <w:sz w:val="18"/>
          <w:szCs w:val="18"/>
        </w:rPr>
        <w:tab/>
      </w:r>
      <w:r w:rsidRPr="005D0294">
        <w:rPr>
          <w:rFonts w:ascii="Times New Roman" w:hAnsi="Times New Roman"/>
          <w:w w:val="182"/>
          <w:sz w:val="18"/>
          <w:szCs w:val="18"/>
        </w:rPr>
        <w:t>t</w:t>
      </w:r>
      <w:r w:rsidRPr="005D0294">
        <w:rPr>
          <w:rFonts w:ascii="Times New Roman" w:hAnsi="Times New Roman"/>
          <w:spacing w:val="-62"/>
          <w:sz w:val="18"/>
          <w:szCs w:val="18"/>
        </w:rPr>
        <w:t xml:space="preserve"> </w:t>
      </w:r>
      <w:r w:rsidRPr="005D0294">
        <w:rPr>
          <w:rFonts w:ascii="Times New Roman" w:hAnsi="Times New Roman"/>
          <w:w w:val="138"/>
          <w:sz w:val="18"/>
          <w:szCs w:val="18"/>
        </w:rPr>
        <w:t>r</w:t>
      </w:r>
      <w:r w:rsidRPr="005D0294">
        <w:rPr>
          <w:rFonts w:ascii="Times New Roman" w:hAnsi="Times New Roman"/>
          <w:spacing w:val="-62"/>
          <w:sz w:val="18"/>
          <w:szCs w:val="18"/>
        </w:rPr>
        <w:t xml:space="preserve"> </w:t>
      </w:r>
      <w:r w:rsidRPr="005D0294">
        <w:rPr>
          <w:rFonts w:ascii="Times New Roman" w:hAnsi="Times New Roman"/>
          <w:sz w:val="18"/>
          <w:szCs w:val="18"/>
        </w:rPr>
        <w:t>y</w:t>
      </w:r>
      <w:r w:rsidRPr="005D0294">
        <w:rPr>
          <w:rFonts w:ascii="Times New Roman" w:hAnsi="Times New Roman"/>
          <w:spacing w:val="-28"/>
          <w:sz w:val="18"/>
          <w:szCs w:val="18"/>
        </w:rPr>
        <w:t xml:space="preserve"> </w:t>
      </w:r>
      <w:r w:rsidRPr="005D0294">
        <w:rPr>
          <w:rFonts w:ascii="Times New Roman" w:hAnsi="Times New Roman"/>
          <w:sz w:val="18"/>
          <w:szCs w:val="18"/>
        </w:rPr>
        <w:tab/>
      </w:r>
      <w:r w:rsidRPr="005D0294">
        <w:rPr>
          <w:rFonts w:ascii="Times New Roman" w:hAnsi="Times New Roman"/>
          <w:w w:val="112"/>
          <w:sz w:val="18"/>
          <w:szCs w:val="18"/>
        </w:rPr>
        <w:t>{</w:t>
      </w:r>
    </w:p>
    <w:p w:rsidR="005D0294" w:rsidRPr="005D0294" w:rsidRDefault="005D0294" w:rsidP="005D0294">
      <w:pPr>
        <w:pStyle w:val="ListParagraph"/>
        <w:widowControl w:val="0"/>
        <w:numPr>
          <w:ilvl w:val="0"/>
          <w:numId w:val="4"/>
        </w:numPr>
        <w:tabs>
          <w:tab w:val="left" w:pos="1820"/>
        </w:tabs>
        <w:autoSpaceDE w:val="0"/>
        <w:autoSpaceDN w:val="0"/>
        <w:adjustRightInd w:val="0"/>
        <w:spacing w:before="10" w:after="0" w:line="240" w:lineRule="auto"/>
        <w:rPr>
          <w:rFonts w:ascii="Times New Roman" w:hAnsi="Times New Roman"/>
          <w:sz w:val="18"/>
          <w:szCs w:val="18"/>
        </w:rPr>
      </w:pPr>
      <w:r w:rsidRPr="005D0294">
        <w:rPr>
          <w:rFonts w:ascii="Times New Roman" w:hAnsi="Times New Roman"/>
          <w:w w:val="127"/>
          <w:sz w:val="18"/>
          <w:szCs w:val="18"/>
        </w:rPr>
        <w:t>7</w:t>
      </w:r>
      <w:r w:rsidRPr="005D0294">
        <w:rPr>
          <w:rFonts w:ascii="Times New Roman" w:hAnsi="Times New Roman"/>
          <w:sz w:val="18"/>
          <w:szCs w:val="18"/>
        </w:rPr>
        <w:tab/>
      </w:r>
      <w:r w:rsidRPr="005D0294">
        <w:rPr>
          <w:rFonts w:ascii="Times New Roman" w:hAnsi="Times New Roman"/>
          <w:w w:val="121"/>
          <w:sz w:val="18"/>
          <w:szCs w:val="18"/>
        </w:rPr>
        <w:t>c</w:t>
      </w:r>
      <w:r w:rsidRPr="005D0294">
        <w:rPr>
          <w:rFonts w:ascii="Times New Roman" w:hAnsi="Times New Roman"/>
          <w:spacing w:val="-68"/>
          <w:sz w:val="18"/>
          <w:szCs w:val="18"/>
        </w:rPr>
        <w:t xml:space="preserve"> </w:t>
      </w:r>
      <w:r w:rsidRPr="005D0294">
        <w:rPr>
          <w:rFonts w:ascii="Times New Roman" w:hAnsi="Times New Roman"/>
          <w:w w:val="108"/>
          <w:sz w:val="18"/>
          <w:szCs w:val="18"/>
        </w:rPr>
        <w:t>o</w:t>
      </w:r>
      <w:r w:rsidRPr="005D0294">
        <w:rPr>
          <w:rFonts w:ascii="Times New Roman" w:hAnsi="Times New Roman"/>
          <w:spacing w:val="-68"/>
          <w:sz w:val="18"/>
          <w:szCs w:val="18"/>
        </w:rPr>
        <w:t xml:space="preserve"> </w:t>
      </w:r>
      <w:r w:rsidRPr="005D0294">
        <w:rPr>
          <w:rFonts w:ascii="Times New Roman" w:hAnsi="Times New Roman"/>
          <w:w w:val="108"/>
          <w:sz w:val="18"/>
          <w:szCs w:val="18"/>
        </w:rPr>
        <w:t>u</w:t>
      </w:r>
      <w:r w:rsidRPr="005D0294">
        <w:rPr>
          <w:rFonts w:ascii="Times New Roman" w:hAnsi="Times New Roman"/>
          <w:spacing w:val="-68"/>
          <w:sz w:val="18"/>
          <w:szCs w:val="18"/>
        </w:rPr>
        <w:t xml:space="preserve"> </w:t>
      </w:r>
      <w:r w:rsidRPr="005D0294">
        <w:rPr>
          <w:rFonts w:ascii="Times New Roman" w:hAnsi="Times New Roman"/>
          <w:w w:val="194"/>
          <w:sz w:val="18"/>
          <w:szCs w:val="18"/>
        </w:rPr>
        <w:t>t</w:t>
      </w:r>
      <w:r w:rsidRPr="005D0294">
        <w:rPr>
          <w:rFonts w:ascii="Times New Roman" w:hAnsi="Times New Roman"/>
          <w:spacing w:val="-25"/>
          <w:sz w:val="18"/>
          <w:szCs w:val="18"/>
        </w:rPr>
        <w:t xml:space="preserve"> </w:t>
      </w:r>
      <w:r w:rsidRPr="005D0294">
        <w:rPr>
          <w:rFonts w:ascii="Times New Roman" w:hAnsi="Times New Roman"/>
          <w:w w:val="95"/>
          <w:sz w:val="18"/>
          <w:szCs w:val="18"/>
        </w:rPr>
        <w:t>&lt;</w:t>
      </w:r>
      <w:r w:rsidRPr="005D0294">
        <w:rPr>
          <w:rFonts w:ascii="Times New Roman" w:hAnsi="Times New Roman"/>
          <w:spacing w:val="-54"/>
          <w:sz w:val="18"/>
          <w:szCs w:val="18"/>
        </w:rPr>
        <w:t xml:space="preserve"> </w:t>
      </w:r>
      <w:r w:rsidRPr="005D0294">
        <w:rPr>
          <w:rFonts w:ascii="Times New Roman" w:hAnsi="Times New Roman"/>
          <w:w w:val="95"/>
          <w:sz w:val="18"/>
          <w:szCs w:val="18"/>
        </w:rPr>
        <w:t>&lt;</w:t>
      </w:r>
      <w:r w:rsidRPr="005D0294">
        <w:rPr>
          <w:rFonts w:ascii="Times New Roman" w:hAnsi="Times New Roman"/>
          <w:spacing w:val="-56"/>
          <w:sz w:val="18"/>
          <w:szCs w:val="18"/>
        </w:rPr>
        <w:t xml:space="preserve"> </w:t>
      </w:r>
      <w:r w:rsidRPr="005D0294">
        <w:rPr>
          <w:rFonts w:ascii="Times New Roman" w:hAnsi="Times New Roman"/>
          <w:w w:val="132"/>
          <w:sz w:val="18"/>
          <w:szCs w:val="18"/>
        </w:rPr>
        <w:t>"</w:t>
      </w:r>
      <w:r w:rsidRPr="005D0294">
        <w:rPr>
          <w:rFonts w:ascii="Times New Roman" w:hAnsi="Times New Roman"/>
          <w:spacing w:val="-40"/>
          <w:sz w:val="18"/>
          <w:szCs w:val="18"/>
        </w:rPr>
        <w:t xml:space="preserve"> </w:t>
      </w:r>
      <w:r w:rsidRPr="005D0294">
        <w:rPr>
          <w:rFonts w:ascii="Times New Roman" w:hAnsi="Times New Roman"/>
          <w:w w:val="88"/>
          <w:sz w:val="18"/>
          <w:szCs w:val="18"/>
        </w:rPr>
        <w:t>E</w:t>
      </w:r>
      <w:r w:rsidRPr="005D0294">
        <w:rPr>
          <w:rFonts w:ascii="Times New Roman" w:hAnsi="Times New Roman"/>
          <w:spacing w:val="-59"/>
          <w:sz w:val="18"/>
          <w:szCs w:val="18"/>
        </w:rPr>
        <w:t xml:space="preserve"> </w:t>
      </w:r>
      <w:r w:rsidRPr="005D0294">
        <w:rPr>
          <w:rFonts w:ascii="Times New Roman" w:hAnsi="Times New Roman"/>
          <w:w w:val="108"/>
          <w:sz w:val="18"/>
          <w:szCs w:val="18"/>
        </w:rPr>
        <w:t>x</w:t>
      </w:r>
      <w:r w:rsidRPr="005D0294">
        <w:rPr>
          <w:rFonts w:ascii="Times New Roman" w:hAnsi="Times New Roman"/>
          <w:spacing w:val="-59"/>
          <w:sz w:val="18"/>
          <w:szCs w:val="18"/>
        </w:rPr>
        <w:t xml:space="preserve"> </w:t>
      </w:r>
      <w:r w:rsidRPr="005D0294">
        <w:rPr>
          <w:rFonts w:ascii="Times New Roman" w:hAnsi="Times New Roman"/>
          <w:w w:val="121"/>
          <w:sz w:val="18"/>
          <w:szCs w:val="18"/>
        </w:rPr>
        <w:t>c</w:t>
      </w:r>
      <w:r w:rsidRPr="005D0294">
        <w:rPr>
          <w:rFonts w:ascii="Times New Roman" w:hAnsi="Times New Roman"/>
          <w:spacing w:val="-59"/>
          <w:sz w:val="18"/>
          <w:szCs w:val="18"/>
        </w:rPr>
        <w:t xml:space="preserve"> </w:t>
      </w:r>
      <w:r w:rsidRPr="005D0294">
        <w:rPr>
          <w:rFonts w:ascii="Times New Roman" w:hAnsi="Times New Roman"/>
          <w:w w:val="121"/>
          <w:sz w:val="18"/>
          <w:szCs w:val="18"/>
        </w:rPr>
        <w:t>e</w:t>
      </w:r>
      <w:r w:rsidRPr="005D0294">
        <w:rPr>
          <w:rFonts w:ascii="Times New Roman" w:hAnsi="Times New Roman"/>
          <w:spacing w:val="-59"/>
          <w:sz w:val="18"/>
          <w:szCs w:val="18"/>
        </w:rPr>
        <w:t xml:space="preserve"> </w:t>
      </w:r>
      <w:r w:rsidRPr="005D0294">
        <w:rPr>
          <w:rFonts w:ascii="Times New Roman" w:hAnsi="Times New Roman"/>
          <w:w w:val="108"/>
          <w:sz w:val="18"/>
          <w:szCs w:val="18"/>
        </w:rPr>
        <w:t>p</w:t>
      </w:r>
      <w:r w:rsidRPr="005D0294">
        <w:rPr>
          <w:rFonts w:ascii="Times New Roman" w:hAnsi="Times New Roman"/>
          <w:spacing w:val="-59"/>
          <w:sz w:val="18"/>
          <w:szCs w:val="18"/>
        </w:rPr>
        <w:t xml:space="preserve"> </w:t>
      </w:r>
      <w:r w:rsidRPr="005D0294">
        <w:rPr>
          <w:rFonts w:ascii="Times New Roman" w:hAnsi="Times New Roman"/>
          <w:w w:val="194"/>
          <w:sz w:val="18"/>
          <w:szCs w:val="18"/>
        </w:rPr>
        <w:t>t</w:t>
      </w:r>
      <w:r w:rsidRPr="005D0294">
        <w:rPr>
          <w:rFonts w:ascii="Times New Roman" w:hAnsi="Times New Roman"/>
          <w:spacing w:val="-59"/>
          <w:sz w:val="18"/>
          <w:szCs w:val="18"/>
        </w:rPr>
        <w:t xml:space="preserve"> </w:t>
      </w:r>
      <w:r w:rsidRPr="005D0294">
        <w:rPr>
          <w:rFonts w:ascii="Times New Roman" w:hAnsi="Times New Roman"/>
          <w:w w:val="194"/>
          <w:sz w:val="18"/>
          <w:szCs w:val="18"/>
        </w:rPr>
        <w:t>i</w:t>
      </w:r>
      <w:r w:rsidRPr="005D0294">
        <w:rPr>
          <w:rFonts w:ascii="Times New Roman" w:hAnsi="Times New Roman"/>
          <w:spacing w:val="-59"/>
          <w:sz w:val="18"/>
          <w:szCs w:val="18"/>
        </w:rPr>
        <w:t xml:space="preserve"> </w:t>
      </w:r>
      <w:r w:rsidRPr="005D0294">
        <w:rPr>
          <w:rFonts w:ascii="Times New Roman" w:hAnsi="Times New Roman"/>
          <w:w w:val="108"/>
          <w:sz w:val="18"/>
          <w:szCs w:val="18"/>
        </w:rPr>
        <w:t>o</w:t>
      </w:r>
      <w:r w:rsidRPr="005D0294">
        <w:rPr>
          <w:rFonts w:ascii="Times New Roman" w:hAnsi="Times New Roman"/>
          <w:spacing w:val="-59"/>
          <w:sz w:val="18"/>
          <w:szCs w:val="18"/>
        </w:rPr>
        <w:t xml:space="preserve"> </w:t>
      </w:r>
      <w:r w:rsidRPr="005D0294">
        <w:rPr>
          <w:rFonts w:ascii="Times New Roman" w:hAnsi="Times New Roman"/>
          <w:sz w:val="18"/>
          <w:szCs w:val="18"/>
        </w:rPr>
        <w:t xml:space="preserve">n </w:t>
      </w:r>
      <w:r w:rsidRPr="005D0294">
        <w:rPr>
          <w:rFonts w:ascii="Times New Roman" w:hAnsi="Times New Roman"/>
          <w:spacing w:val="29"/>
          <w:sz w:val="18"/>
          <w:szCs w:val="18"/>
        </w:rPr>
        <w:t xml:space="preserve"> </w:t>
      </w:r>
      <w:r w:rsidRPr="005D0294">
        <w:rPr>
          <w:rFonts w:ascii="Times New Roman" w:hAnsi="Times New Roman"/>
          <w:w w:val="194"/>
          <w:sz w:val="18"/>
          <w:szCs w:val="18"/>
        </w:rPr>
        <w:t>t</w:t>
      </w:r>
      <w:r w:rsidRPr="005D0294">
        <w:rPr>
          <w:rFonts w:ascii="Times New Roman" w:hAnsi="Times New Roman"/>
          <w:spacing w:val="-61"/>
          <w:sz w:val="18"/>
          <w:szCs w:val="18"/>
        </w:rPr>
        <w:t xml:space="preserve"> </w:t>
      </w:r>
      <w:r w:rsidRPr="005D0294">
        <w:rPr>
          <w:rFonts w:ascii="Times New Roman" w:hAnsi="Times New Roman"/>
          <w:w w:val="108"/>
          <w:sz w:val="18"/>
          <w:szCs w:val="18"/>
        </w:rPr>
        <w:t>h</w:t>
      </w:r>
      <w:r w:rsidRPr="005D0294">
        <w:rPr>
          <w:rFonts w:ascii="Times New Roman" w:hAnsi="Times New Roman"/>
          <w:spacing w:val="-61"/>
          <w:sz w:val="18"/>
          <w:szCs w:val="18"/>
        </w:rPr>
        <w:t xml:space="preserve"> </w:t>
      </w:r>
      <w:r w:rsidRPr="005D0294">
        <w:rPr>
          <w:rFonts w:ascii="Times New Roman" w:hAnsi="Times New Roman"/>
          <w:w w:val="162"/>
          <w:sz w:val="18"/>
          <w:szCs w:val="18"/>
        </w:rPr>
        <w:t>r</w:t>
      </w:r>
      <w:r w:rsidRPr="005D0294">
        <w:rPr>
          <w:rFonts w:ascii="Times New Roman" w:hAnsi="Times New Roman"/>
          <w:spacing w:val="-61"/>
          <w:sz w:val="18"/>
          <w:szCs w:val="18"/>
        </w:rPr>
        <w:t xml:space="preserve"> </w:t>
      </w:r>
      <w:r w:rsidRPr="005D0294">
        <w:rPr>
          <w:rFonts w:ascii="Times New Roman" w:hAnsi="Times New Roman"/>
          <w:w w:val="108"/>
          <w:sz w:val="18"/>
          <w:szCs w:val="18"/>
        </w:rPr>
        <w:t>o</w:t>
      </w:r>
      <w:r w:rsidRPr="005D0294">
        <w:rPr>
          <w:rFonts w:ascii="Times New Roman" w:hAnsi="Times New Roman"/>
          <w:spacing w:val="-61"/>
          <w:sz w:val="18"/>
          <w:szCs w:val="18"/>
        </w:rPr>
        <w:t xml:space="preserve"> </w:t>
      </w:r>
      <w:r w:rsidRPr="005D0294">
        <w:rPr>
          <w:rFonts w:ascii="Times New Roman" w:hAnsi="Times New Roman"/>
          <w:w w:val="74"/>
          <w:sz w:val="18"/>
          <w:szCs w:val="18"/>
        </w:rPr>
        <w:t>w</w:t>
      </w:r>
      <w:r w:rsidRPr="005D0294">
        <w:rPr>
          <w:rFonts w:ascii="Times New Roman" w:hAnsi="Times New Roman"/>
          <w:spacing w:val="-61"/>
          <w:sz w:val="18"/>
          <w:szCs w:val="18"/>
        </w:rPr>
        <w:t xml:space="preserve"> </w:t>
      </w:r>
      <w:r w:rsidRPr="005D0294">
        <w:rPr>
          <w:rFonts w:ascii="Times New Roman" w:hAnsi="Times New Roman"/>
          <w:sz w:val="18"/>
          <w:szCs w:val="18"/>
        </w:rPr>
        <w:t xml:space="preserve">n </w:t>
      </w:r>
      <w:r w:rsidRPr="005D0294">
        <w:rPr>
          <w:rFonts w:ascii="Times New Roman" w:hAnsi="Times New Roman"/>
          <w:spacing w:val="25"/>
          <w:sz w:val="18"/>
          <w:szCs w:val="18"/>
        </w:rPr>
        <w:t xml:space="preserve"> </w:t>
      </w:r>
      <w:r w:rsidRPr="005D0294">
        <w:rPr>
          <w:rFonts w:ascii="Times New Roman" w:hAnsi="Times New Roman"/>
          <w:w w:val="194"/>
          <w:sz w:val="18"/>
          <w:szCs w:val="18"/>
        </w:rPr>
        <w:t>i</w:t>
      </w:r>
      <w:r w:rsidRPr="005D0294">
        <w:rPr>
          <w:rFonts w:ascii="Times New Roman" w:hAnsi="Times New Roman"/>
          <w:spacing w:val="-68"/>
          <w:sz w:val="18"/>
          <w:szCs w:val="18"/>
        </w:rPr>
        <w:t xml:space="preserve"> </w:t>
      </w:r>
      <w:r w:rsidRPr="005D0294">
        <w:rPr>
          <w:rFonts w:ascii="Times New Roman" w:hAnsi="Times New Roman"/>
          <w:sz w:val="18"/>
          <w:szCs w:val="18"/>
        </w:rPr>
        <w:t xml:space="preserve">n </w:t>
      </w:r>
      <w:r w:rsidRPr="005D0294">
        <w:rPr>
          <w:rFonts w:ascii="Times New Roman" w:hAnsi="Times New Roman"/>
          <w:spacing w:val="23"/>
          <w:sz w:val="18"/>
          <w:szCs w:val="18"/>
        </w:rPr>
        <w:t xml:space="preserve"> </w:t>
      </w:r>
      <w:r w:rsidRPr="005D0294">
        <w:rPr>
          <w:rFonts w:ascii="Times New Roman" w:hAnsi="Times New Roman"/>
          <w:w w:val="162"/>
          <w:sz w:val="18"/>
          <w:szCs w:val="18"/>
        </w:rPr>
        <w:t>f</w:t>
      </w:r>
      <w:r w:rsidRPr="005D0294">
        <w:rPr>
          <w:rFonts w:ascii="Times New Roman" w:hAnsi="Times New Roman"/>
          <w:spacing w:val="-66"/>
          <w:sz w:val="18"/>
          <w:szCs w:val="18"/>
        </w:rPr>
        <w:t xml:space="preserve"> </w:t>
      </w:r>
      <w:r w:rsidRPr="005D0294">
        <w:rPr>
          <w:rFonts w:ascii="Times New Roman" w:hAnsi="Times New Roman"/>
          <w:w w:val="108"/>
          <w:sz w:val="18"/>
          <w:szCs w:val="18"/>
        </w:rPr>
        <w:t>u</w:t>
      </w:r>
      <w:r w:rsidRPr="005D0294">
        <w:rPr>
          <w:rFonts w:ascii="Times New Roman" w:hAnsi="Times New Roman"/>
          <w:spacing w:val="-66"/>
          <w:sz w:val="18"/>
          <w:szCs w:val="18"/>
        </w:rPr>
        <w:t xml:space="preserve"> </w:t>
      </w:r>
      <w:r w:rsidRPr="005D0294">
        <w:rPr>
          <w:rFonts w:ascii="Times New Roman" w:hAnsi="Times New Roman"/>
          <w:w w:val="108"/>
          <w:sz w:val="18"/>
          <w:szCs w:val="18"/>
        </w:rPr>
        <w:t>n</w:t>
      </w:r>
      <w:r w:rsidRPr="005D0294">
        <w:rPr>
          <w:rFonts w:ascii="Times New Roman" w:hAnsi="Times New Roman"/>
          <w:spacing w:val="-40"/>
          <w:sz w:val="18"/>
          <w:szCs w:val="18"/>
        </w:rPr>
        <w:t xml:space="preserve"> </w:t>
      </w:r>
      <w:r w:rsidRPr="005D0294">
        <w:rPr>
          <w:rFonts w:ascii="Times New Roman" w:hAnsi="Times New Roman"/>
          <w:w w:val="162"/>
          <w:sz w:val="18"/>
          <w:szCs w:val="18"/>
        </w:rPr>
        <w:t>(</w:t>
      </w:r>
      <w:r w:rsidRPr="005D0294">
        <w:rPr>
          <w:rFonts w:ascii="Times New Roman" w:hAnsi="Times New Roman"/>
          <w:spacing w:val="-68"/>
          <w:sz w:val="18"/>
          <w:szCs w:val="18"/>
        </w:rPr>
        <w:t xml:space="preserve"> </w:t>
      </w:r>
      <w:r w:rsidRPr="005D0294">
        <w:rPr>
          <w:rFonts w:ascii="Times New Roman" w:hAnsi="Times New Roman"/>
          <w:w w:val="162"/>
          <w:sz w:val="18"/>
          <w:szCs w:val="18"/>
        </w:rPr>
        <w:t>)</w:t>
      </w:r>
      <w:r w:rsidRPr="005D0294">
        <w:rPr>
          <w:rFonts w:ascii="Times New Roman" w:hAnsi="Times New Roman"/>
          <w:spacing w:val="-49"/>
          <w:sz w:val="18"/>
          <w:szCs w:val="18"/>
        </w:rPr>
        <w:t xml:space="preserve"> </w:t>
      </w:r>
      <w:r w:rsidRPr="005D0294">
        <w:rPr>
          <w:rFonts w:ascii="Times New Roman" w:hAnsi="Times New Roman"/>
          <w:w w:val="132"/>
          <w:sz w:val="18"/>
          <w:szCs w:val="18"/>
        </w:rPr>
        <w:t>"</w:t>
      </w:r>
      <w:r w:rsidRPr="005D0294">
        <w:rPr>
          <w:rFonts w:ascii="Times New Roman" w:hAnsi="Times New Roman"/>
          <w:spacing w:val="-42"/>
          <w:sz w:val="18"/>
          <w:szCs w:val="18"/>
        </w:rPr>
        <w:t xml:space="preserve"> </w:t>
      </w:r>
      <w:r w:rsidRPr="005D0294">
        <w:rPr>
          <w:rFonts w:ascii="Times New Roman" w:hAnsi="Times New Roman"/>
          <w:w w:val="95"/>
          <w:sz w:val="18"/>
          <w:szCs w:val="18"/>
        </w:rPr>
        <w:t>&lt;</w:t>
      </w:r>
      <w:r w:rsidRPr="005D0294">
        <w:rPr>
          <w:rFonts w:ascii="Times New Roman" w:hAnsi="Times New Roman"/>
          <w:spacing w:val="-64"/>
          <w:sz w:val="18"/>
          <w:szCs w:val="18"/>
        </w:rPr>
        <w:t xml:space="preserve"> </w:t>
      </w:r>
      <w:r w:rsidRPr="005D0294">
        <w:rPr>
          <w:rFonts w:ascii="Times New Roman" w:hAnsi="Times New Roman"/>
          <w:w w:val="95"/>
          <w:sz w:val="18"/>
          <w:szCs w:val="18"/>
        </w:rPr>
        <w:t>&lt;</w:t>
      </w:r>
      <w:r w:rsidRPr="005D0294">
        <w:rPr>
          <w:rFonts w:ascii="Times New Roman" w:hAnsi="Times New Roman"/>
          <w:spacing w:val="-47"/>
          <w:sz w:val="18"/>
          <w:szCs w:val="18"/>
        </w:rPr>
        <w:t xml:space="preserve"> </w:t>
      </w:r>
      <w:r w:rsidRPr="005D0294">
        <w:rPr>
          <w:rFonts w:ascii="Times New Roman" w:hAnsi="Times New Roman"/>
          <w:w w:val="121"/>
          <w:sz w:val="18"/>
          <w:szCs w:val="18"/>
        </w:rPr>
        <w:t>e</w:t>
      </w:r>
      <w:r w:rsidRPr="005D0294">
        <w:rPr>
          <w:rFonts w:ascii="Times New Roman" w:hAnsi="Times New Roman"/>
          <w:spacing w:val="-64"/>
          <w:sz w:val="18"/>
          <w:szCs w:val="18"/>
        </w:rPr>
        <w:t xml:space="preserve"> </w:t>
      </w:r>
      <w:r w:rsidRPr="005D0294">
        <w:rPr>
          <w:rFonts w:ascii="Times New Roman" w:hAnsi="Times New Roman"/>
          <w:w w:val="108"/>
          <w:sz w:val="18"/>
          <w:szCs w:val="18"/>
        </w:rPr>
        <w:t>n</w:t>
      </w:r>
      <w:r w:rsidRPr="005D0294">
        <w:rPr>
          <w:rFonts w:ascii="Times New Roman" w:hAnsi="Times New Roman"/>
          <w:spacing w:val="-64"/>
          <w:sz w:val="18"/>
          <w:szCs w:val="18"/>
        </w:rPr>
        <w:t xml:space="preserve"> </w:t>
      </w:r>
      <w:r w:rsidRPr="005D0294">
        <w:rPr>
          <w:rFonts w:ascii="Times New Roman" w:hAnsi="Times New Roman"/>
          <w:w w:val="108"/>
          <w:sz w:val="18"/>
          <w:szCs w:val="18"/>
        </w:rPr>
        <w:t>d</w:t>
      </w:r>
      <w:r w:rsidRPr="005D0294">
        <w:rPr>
          <w:rFonts w:ascii="Times New Roman" w:hAnsi="Times New Roman"/>
          <w:spacing w:val="-64"/>
          <w:sz w:val="18"/>
          <w:szCs w:val="18"/>
        </w:rPr>
        <w:t xml:space="preserve"> </w:t>
      </w:r>
      <w:r w:rsidRPr="005D0294">
        <w:rPr>
          <w:rFonts w:ascii="Times New Roman" w:hAnsi="Times New Roman"/>
          <w:w w:val="194"/>
          <w:sz w:val="18"/>
          <w:szCs w:val="18"/>
        </w:rPr>
        <w:t>l</w:t>
      </w:r>
      <w:r w:rsidRPr="005D0294">
        <w:rPr>
          <w:rFonts w:ascii="Times New Roman" w:hAnsi="Times New Roman"/>
          <w:spacing w:val="-44"/>
          <w:sz w:val="18"/>
          <w:szCs w:val="18"/>
        </w:rPr>
        <w:t xml:space="preserve"> </w:t>
      </w:r>
      <w:r w:rsidRPr="005D0294">
        <w:rPr>
          <w:rFonts w:ascii="Times New Roman" w:hAnsi="Times New Roman"/>
          <w:w w:val="194"/>
          <w:sz w:val="18"/>
          <w:szCs w:val="18"/>
        </w:rPr>
        <w:t>;</w:t>
      </w:r>
    </w:p>
    <w:p w:rsidR="005D0294" w:rsidRPr="005D0294" w:rsidRDefault="005D0294" w:rsidP="005D0294">
      <w:pPr>
        <w:pStyle w:val="ListParagraph"/>
        <w:widowControl w:val="0"/>
        <w:numPr>
          <w:ilvl w:val="0"/>
          <w:numId w:val="4"/>
        </w:numPr>
        <w:tabs>
          <w:tab w:val="left" w:pos="1780"/>
          <w:tab w:val="left" w:pos="3340"/>
        </w:tabs>
        <w:autoSpaceDE w:val="0"/>
        <w:autoSpaceDN w:val="0"/>
        <w:adjustRightInd w:val="0"/>
        <w:spacing w:before="10" w:after="0" w:line="240" w:lineRule="auto"/>
        <w:rPr>
          <w:rFonts w:ascii="Times New Roman" w:hAnsi="Times New Roman"/>
          <w:sz w:val="18"/>
          <w:szCs w:val="18"/>
        </w:rPr>
      </w:pPr>
      <w:r w:rsidRPr="005D0294">
        <w:rPr>
          <w:rFonts w:ascii="Times New Roman" w:hAnsi="Times New Roman"/>
          <w:w w:val="127"/>
          <w:sz w:val="18"/>
          <w:szCs w:val="18"/>
        </w:rPr>
        <w:t>8</w:t>
      </w:r>
      <w:r w:rsidRPr="005D0294">
        <w:rPr>
          <w:rFonts w:ascii="Times New Roman" w:hAnsi="Times New Roman"/>
          <w:sz w:val="18"/>
          <w:szCs w:val="18"/>
        </w:rPr>
        <w:tab/>
      </w:r>
      <w:r w:rsidRPr="005D0294">
        <w:rPr>
          <w:rFonts w:ascii="Times New Roman" w:hAnsi="Times New Roman"/>
          <w:spacing w:val="-2"/>
          <w:w w:val="182"/>
          <w:sz w:val="18"/>
          <w:szCs w:val="18"/>
        </w:rPr>
        <w:t>t</w:t>
      </w:r>
      <w:r w:rsidRPr="005D0294">
        <w:rPr>
          <w:rFonts w:ascii="Times New Roman" w:hAnsi="Times New Roman"/>
          <w:spacing w:val="-4"/>
          <w:w w:val="138"/>
          <w:sz w:val="18"/>
          <w:szCs w:val="18"/>
        </w:rPr>
        <w:t>h</w:t>
      </w:r>
      <w:r w:rsidRPr="005D0294">
        <w:rPr>
          <w:rFonts w:ascii="Times New Roman" w:hAnsi="Times New Roman"/>
          <w:spacing w:val="-3"/>
          <w:w w:val="138"/>
          <w:sz w:val="18"/>
          <w:szCs w:val="18"/>
        </w:rPr>
        <w:t>r</w:t>
      </w:r>
      <w:r w:rsidRPr="005D0294">
        <w:rPr>
          <w:rFonts w:ascii="Times New Roman" w:hAnsi="Times New Roman"/>
          <w:spacing w:val="-2"/>
          <w:w w:val="139"/>
          <w:sz w:val="18"/>
          <w:szCs w:val="18"/>
        </w:rPr>
        <w:t>o</w:t>
      </w:r>
      <w:r w:rsidRPr="005D0294">
        <w:rPr>
          <w:rFonts w:ascii="Times New Roman" w:hAnsi="Times New Roman"/>
          <w:w w:val="128"/>
          <w:sz w:val="18"/>
          <w:szCs w:val="18"/>
        </w:rPr>
        <w:t>w</w:t>
      </w:r>
      <w:r w:rsidRPr="005D0294">
        <w:rPr>
          <w:rFonts w:ascii="Times New Roman" w:hAnsi="Times New Roman"/>
          <w:sz w:val="18"/>
          <w:szCs w:val="18"/>
        </w:rPr>
        <w:tab/>
      </w:r>
      <w:r w:rsidRPr="005D0294">
        <w:rPr>
          <w:rFonts w:ascii="Times New Roman" w:hAnsi="Times New Roman"/>
          <w:w w:val="121"/>
          <w:sz w:val="18"/>
          <w:szCs w:val="18"/>
        </w:rPr>
        <w:t>e</w:t>
      </w:r>
      <w:r w:rsidRPr="005D0294">
        <w:rPr>
          <w:rFonts w:ascii="Times New Roman" w:hAnsi="Times New Roman"/>
          <w:spacing w:val="-59"/>
          <w:sz w:val="18"/>
          <w:szCs w:val="18"/>
        </w:rPr>
        <w:t xml:space="preserve"> </w:t>
      </w:r>
      <w:r w:rsidRPr="005D0294">
        <w:rPr>
          <w:rFonts w:ascii="Times New Roman" w:hAnsi="Times New Roman"/>
          <w:w w:val="108"/>
          <w:sz w:val="18"/>
          <w:szCs w:val="18"/>
        </w:rPr>
        <w:t>x</w:t>
      </w:r>
      <w:r w:rsidRPr="005D0294">
        <w:rPr>
          <w:rFonts w:ascii="Times New Roman" w:hAnsi="Times New Roman"/>
          <w:spacing w:val="-59"/>
          <w:sz w:val="18"/>
          <w:szCs w:val="18"/>
        </w:rPr>
        <w:t xml:space="preserve"> </w:t>
      </w:r>
      <w:r w:rsidRPr="005D0294">
        <w:rPr>
          <w:rFonts w:ascii="Times New Roman" w:hAnsi="Times New Roman"/>
          <w:w w:val="121"/>
          <w:sz w:val="18"/>
          <w:szCs w:val="18"/>
        </w:rPr>
        <w:t>c</w:t>
      </w:r>
      <w:r w:rsidRPr="005D0294">
        <w:rPr>
          <w:rFonts w:ascii="Times New Roman" w:hAnsi="Times New Roman"/>
          <w:spacing w:val="-59"/>
          <w:sz w:val="18"/>
          <w:szCs w:val="18"/>
        </w:rPr>
        <w:t xml:space="preserve"> </w:t>
      </w:r>
      <w:r w:rsidRPr="005D0294">
        <w:rPr>
          <w:rFonts w:ascii="Times New Roman" w:hAnsi="Times New Roman"/>
          <w:w w:val="121"/>
          <w:sz w:val="18"/>
          <w:szCs w:val="18"/>
        </w:rPr>
        <w:t>e</w:t>
      </w:r>
      <w:r w:rsidRPr="005D0294">
        <w:rPr>
          <w:rFonts w:ascii="Times New Roman" w:hAnsi="Times New Roman"/>
          <w:spacing w:val="-59"/>
          <w:sz w:val="18"/>
          <w:szCs w:val="18"/>
        </w:rPr>
        <w:t xml:space="preserve"> </w:t>
      </w:r>
      <w:r w:rsidRPr="005D0294">
        <w:rPr>
          <w:rFonts w:ascii="Times New Roman" w:hAnsi="Times New Roman"/>
          <w:w w:val="108"/>
          <w:sz w:val="18"/>
          <w:szCs w:val="18"/>
        </w:rPr>
        <w:t>p</w:t>
      </w:r>
      <w:r w:rsidRPr="005D0294">
        <w:rPr>
          <w:rFonts w:ascii="Times New Roman" w:hAnsi="Times New Roman"/>
          <w:spacing w:val="-59"/>
          <w:sz w:val="18"/>
          <w:szCs w:val="18"/>
        </w:rPr>
        <w:t xml:space="preserve"> </w:t>
      </w:r>
      <w:r w:rsidRPr="005D0294">
        <w:rPr>
          <w:rFonts w:ascii="Times New Roman" w:hAnsi="Times New Roman"/>
          <w:w w:val="194"/>
          <w:sz w:val="18"/>
          <w:szCs w:val="18"/>
        </w:rPr>
        <w:t>t</w:t>
      </w:r>
      <w:r w:rsidRPr="005D0294">
        <w:rPr>
          <w:rFonts w:ascii="Times New Roman" w:hAnsi="Times New Roman"/>
          <w:spacing w:val="-59"/>
          <w:sz w:val="18"/>
          <w:szCs w:val="18"/>
        </w:rPr>
        <w:t xml:space="preserve"> </w:t>
      </w:r>
      <w:r w:rsidRPr="005D0294">
        <w:rPr>
          <w:rFonts w:ascii="Times New Roman" w:hAnsi="Times New Roman"/>
          <w:w w:val="194"/>
          <w:sz w:val="18"/>
          <w:szCs w:val="18"/>
        </w:rPr>
        <w:t>i</w:t>
      </w:r>
      <w:r w:rsidRPr="005D0294">
        <w:rPr>
          <w:rFonts w:ascii="Times New Roman" w:hAnsi="Times New Roman"/>
          <w:spacing w:val="-59"/>
          <w:sz w:val="18"/>
          <w:szCs w:val="18"/>
        </w:rPr>
        <w:t xml:space="preserve"> </w:t>
      </w:r>
      <w:r w:rsidRPr="005D0294">
        <w:rPr>
          <w:rFonts w:ascii="Times New Roman" w:hAnsi="Times New Roman"/>
          <w:w w:val="108"/>
          <w:sz w:val="18"/>
          <w:szCs w:val="18"/>
        </w:rPr>
        <w:t>o</w:t>
      </w:r>
      <w:r w:rsidRPr="005D0294">
        <w:rPr>
          <w:rFonts w:ascii="Times New Roman" w:hAnsi="Times New Roman"/>
          <w:spacing w:val="-59"/>
          <w:sz w:val="18"/>
          <w:szCs w:val="18"/>
        </w:rPr>
        <w:t xml:space="preserve"> </w:t>
      </w:r>
      <w:r w:rsidRPr="005D0294">
        <w:rPr>
          <w:rFonts w:ascii="Times New Roman" w:hAnsi="Times New Roman"/>
          <w:w w:val="108"/>
          <w:sz w:val="18"/>
          <w:szCs w:val="18"/>
        </w:rPr>
        <w:t>n</w:t>
      </w:r>
      <w:r w:rsidRPr="005D0294">
        <w:rPr>
          <w:rFonts w:ascii="Times New Roman" w:hAnsi="Times New Roman"/>
          <w:spacing w:val="-37"/>
          <w:sz w:val="18"/>
          <w:szCs w:val="18"/>
        </w:rPr>
        <w:t xml:space="preserve"> </w:t>
      </w:r>
      <w:r w:rsidRPr="005D0294">
        <w:rPr>
          <w:rFonts w:ascii="Times New Roman" w:hAnsi="Times New Roman"/>
          <w:w w:val="162"/>
          <w:sz w:val="18"/>
          <w:szCs w:val="18"/>
        </w:rPr>
        <w:t>(</w:t>
      </w:r>
      <w:r w:rsidRPr="005D0294">
        <w:rPr>
          <w:rFonts w:ascii="Times New Roman" w:hAnsi="Times New Roman"/>
          <w:spacing w:val="-66"/>
          <w:sz w:val="18"/>
          <w:szCs w:val="18"/>
        </w:rPr>
        <w:t xml:space="preserve"> </w:t>
      </w:r>
      <w:r w:rsidRPr="005D0294">
        <w:rPr>
          <w:rFonts w:ascii="Times New Roman" w:hAnsi="Times New Roman"/>
          <w:w w:val="162"/>
          <w:sz w:val="18"/>
          <w:szCs w:val="18"/>
        </w:rPr>
        <w:t>)</w:t>
      </w:r>
      <w:r w:rsidRPr="005D0294">
        <w:rPr>
          <w:rFonts w:ascii="Times New Roman" w:hAnsi="Times New Roman"/>
          <w:spacing w:val="-66"/>
          <w:sz w:val="18"/>
          <w:szCs w:val="18"/>
        </w:rPr>
        <w:t xml:space="preserve"> </w:t>
      </w:r>
      <w:r w:rsidRPr="005D0294">
        <w:rPr>
          <w:rFonts w:ascii="Times New Roman" w:hAnsi="Times New Roman"/>
          <w:w w:val="194"/>
          <w:sz w:val="18"/>
          <w:szCs w:val="18"/>
        </w:rPr>
        <w:t>;</w:t>
      </w:r>
    </w:p>
    <w:p w:rsidR="005D0294" w:rsidRPr="005D0294" w:rsidRDefault="005D0294" w:rsidP="005D0294">
      <w:pPr>
        <w:pStyle w:val="ListParagraph"/>
        <w:widowControl w:val="0"/>
        <w:numPr>
          <w:ilvl w:val="0"/>
          <w:numId w:val="4"/>
        </w:numPr>
        <w:tabs>
          <w:tab w:val="left" w:pos="1820"/>
        </w:tabs>
        <w:autoSpaceDE w:val="0"/>
        <w:autoSpaceDN w:val="0"/>
        <w:adjustRightInd w:val="0"/>
        <w:spacing w:before="7" w:after="0" w:line="240" w:lineRule="auto"/>
        <w:rPr>
          <w:rFonts w:ascii="Times New Roman" w:hAnsi="Times New Roman"/>
          <w:sz w:val="18"/>
          <w:szCs w:val="18"/>
        </w:rPr>
      </w:pPr>
      <w:r w:rsidRPr="005D0294">
        <w:rPr>
          <w:rFonts w:ascii="Times New Roman" w:hAnsi="Times New Roman"/>
          <w:w w:val="127"/>
          <w:sz w:val="18"/>
          <w:szCs w:val="18"/>
        </w:rPr>
        <w:t>9</w:t>
      </w:r>
      <w:r w:rsidRPr="005D0294">
        <w:rPr>
          <w:rFonts w:ascii="Times New Roman" w:hAnsi="Times New Roman"/>
          <w:sz w:val="18"/>
          <w:szCs w:val="18"/>
        </w:rPr>
        <w:tab/>
      </w:r>
      <w:r w:rsidRPr="005D0294">
        <w:rPr>
          <w:rFonts w:ascii="Times New Roman" w:hAnsi="Times New Roman"/>
          <w:w w:val="121"/>
          <w:sz w:val="18"/>
          <w:szCs w:val="18"/>
        </w:rPr>
        <w:t>c</w:t>
      </w:r>
      <w:r w:rsidRPr="005D0294">
        <w:rPr>
          <w:rFonts w:ascii="Times New Roman" w:hAnsi="Times New Roman"/>
          <w:spacing w:val="-68"/>
          <w:sz w:val="18"/>
          <w:szCs w:val="18"/>
        </w:rPr>
        <w:t xml:space="preserve"> </w:t>
      </w:r>
      <w:r w:rsidRPr="005D0294">
        <w:rPr>
          <w:rFonts w:ascii="Times New Roman" w:hAnsi="Times New Roman"/>
          <w:w w:val="108"/>
          <w:sz w:val="18"/>
          <w:szCs w:val="18"/>
        </w:rPr>
        <w:t>o</w:t>
      </w:r>
      <w:r w:rsidRPr="005D0294">
        <w:rPr>
          <w:rFonts w:ascii="Times New Roman" w:hAnsi="Times New Roman"/>
          <w:spacing w:val="-68"/>
          <w:sz w:val="18"/>
          <w:szCs w:val="18"/>
        </w:rPr>
        <w:t xml:space="preserve"> </w:t>
      </w:r>
      <w:r w:rsidRPr="005D0294">
        <w:rPr>
          <w:rFonts w:ascii="Times New Roman" w:hAnsi="Times New Roman"/>
          <w:w w:val="108"/>
          <w:sz w:val="18"/>
          <w:szCs w:val="18"/>
        </w:rPr>
        <w:t>u</w:t>
      </w:r>
      <w:r w:rsidRPr="005D0294">
        <w:rPr>
          <w:rFonts w:ascii="Times New Roman" w:hAnsi="Times New Roman"/>
          <w:spacing w:val="-68"/>
          <w:sz w:val="18"/>
          <w:szCs w:val="18"/>
        </w:rPr>
        <w:t xml:space="preserve"> </w:t>
      </w:r>
      <w:r w:rsidRPr="005D0294">
        <w:rPr>
          <w:rFonts w:ascii="Times New Roman" w:hAnsi="Times New Roman"/>
          <w:w w:val="194"/>
          <w:sz w:val="18"/>
          <w:szCs w:val="18"/>
        </w:rPr>
        <w:t>t</w:t>
      </w:r>
      <w:r w:rsidRPr="005D0294">
        <w:rPr>
          <w:rFonts w:ascii="Times New Roman" w:hAnsi="Times New Roman"/>
          <w:spacing w:val="-25"/>
          <w:sz w:val="18"/>
          <w:szCs w:val="18"/>
        </w:rPr>
        <w:t xml:space="preserve"> </w:t>
      </w:r>
      <w:r w:rsidRPr="005D0294">
        <w:rPr>
          <w:rFonts w:ascii="Times New Roman" w:hAnsi="Times New Roman"/>
          <w:w w:val="95"/>
          <w:sz w:val="18"/>
          <w:szCs w:val="18"/>
        </w:rPr>
        <w:t>&lt;</w:t>
      </w:r>
      <w:r w:rsidRPr="005D0294">
        <w:rPr>
          <w:rFonts w:ascii="Times New Roman" w:hAnsi="Times New Roman"/>
          <w:spacing w:val="-54"/>
          <w:sz w:val="18"/>
          <w:szCs w:val="18"/>
        </w:rPr>
        <w:t xml:space="preserve"> </w:t>
      </w:r>
      <w:r w:rsidRPr="005D0294">
        <w:rPr>
          <w:rFonts w:ascii="Times New Roman" w:hAnsi="Times New Roman"/>
          <w:w w:val="95"/>
          <w:sz w:val="18"/>
          <w:szCs w:val="18"/>
        </w:rPr>
        <w:t>&lt;</w:t>
      </w:r>
      <w:r w:rsidRPr="005D0294">
        <w:rPr>
          <w:rFonts w:ascii="Times New Roman" w:hAnsi="Times New Roman"/>
          <w:spacing w:val="-56"/>
          <w:sz w:val="18"/>
          <w:szCs w:val="18"/>
        </w:rPr>
        <w:t xml:space="preserve"> </w:t>
      </w:r>
      <w:r w:rsidRPr="005D0294">
        <w:rPr>
          <w:rFonts w:ascii="Times New Roman" w:hAnsi="Times New Roman"/>
          <w:w w:val="132"/>
          <w:sz w:val="18"/>
          <w:szCs w:val="18"/>
        </w:rPr>
        <w:t>"</w:t>
      </w:r>
      <w:r w:rsidRPr="005D0294">
        <w:rPr>
          <w:rFonts w:ascii="Times New Roman" w:hAnsi="Times New Roman"/>
          <w:spacing w:val="-44"/>
          <w:sz w:val="18"/>
          <w:szCs w:val="18"/>
        </w:rPr>
        <w:t xml:space="preserve"> </w:t>
      </w:r>
      <w:r w:rsidRPr="005D0294">
        <w:rPr>
          <w:rFonts w:ascii="Times New Roman" w:hAnsi="Times New Roman"/>
          <w:w w:val="88"/>
          <w:sz w:val="18"/>
          <w:szCs w:val="18"/>
        </w:rPr>
        <w:t>T</w:t>
      </w:r>
      <w:r w:rsidRPr="005D0294">
        <w:rPr>
          <w:rFonts w:ascii="Times New Roman" w:hAnsi="Times New Roman"/>
          <w:spacing w:val="-64"/>
          <w:sz w:val="18"/>
          <w:szCs w:val="18"/>
        </w:rPr>
        <w:t xml:space="preserve"> </w:t>
      </w:r>
      <w:r w:rsidRPr="005D0294">
        <w:rPr>
          <w:rFonts w:ascii="Times New Roman" w:hAnsi="Times New Roman"/>
          <w:w w:val="108"/>
          <w:sz w:val="18"/>
          <w:szCs w:val="18"/>
        </w:rPr>
        <w:t>h</w:t>
      </w:r>
      <w:r w:rsidRPr="005D0294">
        <w:rPr>
          <w:rFonts w:ascii="Times New Roman" w:hAnsi="Times New Roman"/>
          <w:spacing w:val="-64"/>
          <w:sz w:val="18"/>
          <w:szCs w:val="18"/>
        </w:rPr>
        <w:t xml:space="preserve"> </w:t>
      </w:r>
      <w:r w:rsidRPr="005D0294">
        <w:rPr>
          <w:rFonts w:ascii="Times New Roman" w:hAnsi="Times New Roman"/>
          <w:w w:val="194"/>
          <w:sz w:val="18"/>
          <w:szCs w:val="18"/>
        </w:rPr>
        <w:t>i</w:t>
      </w:r>
      <w:r w:rsidRPr="005D0294">
        <w:rPr>
          <w:rFonts w:ascii="Times New Roman" w:hAnsi="Times New Roman"/>
          <w:spacing w:val="-64"/>
          <w:sz w:val="18"/>
          <w:szCs w:val="18"/>
        </w:rPr>
        <w:t xml:space="preserve"> </w:t>
      </w:r>
      <w:r w:rsidRPr="005D0294">
        <w:rPr>
          <w:rFonts w:ascii="Times New Roman" w:hAnsi="Times New Roman"/>
          <w:w w:val="138"/>
          <w:sz w:val="18"/>
          <w:szCs w:val="18"/>
        </w:rPr>
        <w:t>s</w:t>
      </w:r>
      <w:r w:rsidRPr="005D0294">
        <w:rPr>
          <w:rFonts w:ascii="Times New Roman" w:hAnsi="Times New Roman"/>
          <w:spacing w:val="55"/>
          <w:w w:val="138"/>
          <w:sz w:val="18"/>
          <w:szCs w:val="18"/>
        </w:rPr>
        <w:t xml:space="preserve"> </w:t>
      </w:r>
      <w:r w:rsidRPr="005D0294">
        <w:rPr>
          <w:rFonts w:ascii="Times New Roman" w:hAnsi="Times New Roman"/>
          <w:w w:val="138"/>
          <w:sz w:val="18"/>
          <w:szCs w:val="18"/>
        </w:rPr>
        <w:t>s</w:t>
      </w:r>
      <w:r w:rsidRPr="005D0294">
        <w:rPr>
          <w:rFonts w:ascii="Times New Roman" w:hAnsi="Times New Roman"/>
          <w:spacing w:val="-61"/>
          <w:sz w:val="18"/>
          <w:szCs w:val="18"/>
        </w:rPr>
        <w:t xml:space="preserve"> </w:t>
      </w:r>
      <w:r w:rsidRPr="005D0294">
        <w:rPr>
          <w:rFonts w:ascii="Times New Roman" w:hAnsi="Times New Roman"/>
          <w:w w:val="108"/>
          <w:sz w:val="18"/>
          <w:szCs w:val="18"/>
        </w:rPr>
        <w:t>h</w:t>
      </w:r>
      <w:r w:rsidRPr="005D0294">
        <w:rPr>
          <w:rFonts w:ascii="Times New Roman" w:hAnsi="Times New Roman"/>
          <w:spacing w:val="-61"/>
          <w:sz w:val="18"/>
          <w:szCs w:val="18"/>
        </w:rPr>
        <w:t xml:space="preserve"> </w:t>
      </w:r>
      <w:r w:rsidRPr="005D0294">
        <w:rPr>
          <w:rFonts w:ascii="Times New Roman" w:hAnsi="Times New Roman"/>
          <w:w w:val="108"/>
          <w:sz w:val="18"/>
          <w:szCs w:val="18"/>
        </w:rPr>
        <w:t>o</w:t>
      </w:r>
      <w:r w:rsidRPr="005D0294">
        <w:rPr>
          <w:rFonts w:ascii="Times New Roman" w:hAnsi="Times New Roman"/>
          <w:spacing w:val="-61"/>
          <w:sz w:val="18"/>
          <w:szCs w:val="18"/>
        </w:rPr>
        <w:t xml:space="preserve"> </w:t>
      </w:r>
      <w:r w:rsidRPr="005D0294">
        <w:rPr>
          <w:rFonts w:ascii="Times New Roman" w:hAnsi="Times New Roman"/>
          <w:w w:val="108"/>
          <w:sz w:val="18"/>
          <w:szCs w:val="18"/>
        </w:rPr>
        <w:t>u</w:t>
      </w:r>
      <w:r w:rsidRPr="005D0294">
        <w:rPr>
          <w:rFonts w:ascii="Times New Roman" w:hAnsi="Times New Roman"/>
          <w:spacing w:val="-61"/>
          <w:sz w:val="18"/>
          <w:szCs w:val="18"/>
        </w:rPr>
        <w:t xml:space="preserve"> </w:t>
      </w:r>
      <w:r w:rsidRPr="005D0294">
        <w:rPr>
          <w:rFonts w:ascii="Times New Roman" w:hAnsi="Times New Roman"/>
          <w:w w:val="194"/>
          <w:sz w:val="18"/>
          <w:szCs w:val="18"/>
        </w:rPr>
        <w:t>l</w:t>
      </w:r>
      <w:r w:rsidRPr="005D0294">
        <w:rPr>
          <w:rFonts w:ascii="Times New Roman" w:hAnsi="Times New Roman"/>
          <w:spacing w:val="-61"/>
          <w:sz w:val="18"/>
          <w:szCs w:val="18"/>
        </w:rPr>
        <w:t xml:space="preserve"> </w:t>
      </w:r>
      <w:r w:rsidRPr="005D0294">
        <w:rPr>
          <w:rFonts w:ascii="Times New Roman" w:hAnsi="Times New Roman"/>
          <w:sz w:val="18"/>
          <w:szCs w:val="18"/>
        </w:rPr>
        <w:t xml:space="preserve">d </w:t>
      </w:r>
      <w:r w:rsidRPr="005D0294">
        <w:rPr>
          <w:rFonts w:ascii="Times New Roman" w:hAnsi="Times New Roman"/>
          <w:spacing w:val="30"/>
          <w:sz w:val="18"/>
          <w:szCs w:val="18"/>
        </w:rPr>
        <w:t xml:space="preserve"> </w:t>
      </w:r>
      <w:r w:rsidRPr="005D0294">
        <w:rPr>
          <w:rFonts w:ascii="Times New Roman" w:hAnsi="Times New Roman"/>
          <w:w w:val="108"/>
          <w:sz w:val="18"/>
          <w:szCs w:val="18"/>
        </w:rPr>
        <w:t>n</w:t>
      </w:r>
      <w:r w:rsidRPr="005D0294">
        <w:rPr>
          <w:rFonts w:ascii="Times New Roman" w:hAnsi="Times New Roman"/>
          <w:spacing w:val="-66"/>
          <w:sz w:val="18"/>
          <w:szCs w:val="18"/>
        </w:rPr>
        <w:t xml:space="preserve"> </w:t>
      </w:r>
      <w:r w:rsidRPr="005D0294">
        <w:rPr>
          <w:rFonts w:ascii="Times New Roman" w:hAnsi="Times New Roman"/>
          <w:w w:val="108"/>
          <w:sz w:val="18"/>
          <w:szCs w:val="18"/>
        </w:rPr>
        <w:t>o</w:t>
      </w:r>
      <w:r w:rsidRPr="005D0294">
        <w:rPr>
          <w:rFonts w:ascii="Times New Roman" w:hAnsi="Times New Roman"/>
          <w:spacing w:val="-66"/>
          <w:sz w:val="18"/>
          <w:szCs w:val="18"/>
        </w:rPr>
        <w:t xml:space="preserve"> </w:t>
      </w:r>
      <w:r w:rsidRPr="005D0294">
        <w:rPr>
          <w:rFonts w:ascii="Times New Roman" w:hAnsi="Times New Roman"/>
          <w:w w:val="194"/>
          <w:sz w:val="18"/>
          <w:szCs w:val="18"/>
        </w:rPr>
        <w:t>t</w:t>
      </w:r>
      <w:r w:rsidRPr="005D0294">
        <w:rPr>
          <w:rFonts w:ascii="Times New Roman" w:hAnsi="Times New Roman"/>
          <w:spacing w:val="18"/>
          <w:w w:val="194"/>
          <w:sz w:val="18"/>
          <w:szCs w:val="18"/>
        </w:rPr>
        <w:t xml:space="preserve"> </w:t>
      </w:r>
      <w:r w:rsidRPr="005D0294">
        <w:rPr>
          <w:rFonts w:ascii="Times New Roman" w:hAnsi="Times New Roman"/>
          <w:w w:val="108"/>
          <w:sz w:val="18"/>
          <w:szCs w:val="18"/>
        </w:rPr>
        <w:t>b</w:t>
      </w:r>
      <w:r w:rsidRPr="005D0294">
        <w:rPr>
          <w:rFonts w:ascii="Times New Roman" w:hAnsi="Times New Roman"/>
          <w:spacing w:val="-68"/>
          <w:sz w:val="18"/>
          <w:szCs w:val="18"/>
        </w:rPr>
        <w:t xml:space="preserve"> </w:t>
      </w:r>
      <w:r w:rsidRPr="005D0294">
        <w:rPr>
          <w:rFonts w:ascii="Times New Roman" w:hAnsi="Times New Roman"/>
          <w:sz w:val="18"/>
          <w:szCs w:val="18"/>
        </w:rPr>
        <w:t xml:space="preserve">e </w:t>
      </w:r>
      <w:r w:rsidRPr="005D0294">
        <w:rPr>
          <w:rFonts w:ascii="Times New Roman" w:hAnsi="Times New Roman"/>
          <w:spacing w:val="38"/>
          <w:sz w:val="18"/>
          <w:szCs w:val="18"/>
        </w:rPr>
        <w:t xml:space="preserve"> </w:t>
      </w:r>
      <w:r w:rsidRPr="005D0294">
        <w:rPr>
          <w:rFonts w:ascii="Times New Roman" w:hAnsi="Times New Roman"/>
          <w:w w:val="108"/>
          <w:sz w:val="18"/>
          <w:szCs w:val="18"/>
        </w:rPr>
        <w:t>p</w:t>
      </w:r>
      <w:r w:rsidRPr="005D0294">
        <w:rPr>
          <w:rFonts w:ascii="Times New Roman" w:hAnsi="Times New Roman"/>
          <w:spacing w:val="-61"/>
          <w:sz w:val="18"/>
          <w:szCs w:val="18"/>
        </w:rPr>
        <w:t xml:space="preserve"> </w:t>
      </w:r>
      <w:r w:rsidRPr="005D0294">
        <w:rPr>
          <w:rFonts w:ascii="Times New Roman" w:hAnsi="Times New Roman"/>
          <w:w w:val="162"/>
          <w:sz w:val="18"/>
          <w:szCs w:val="18"/>
        </w:rPr>
        <w:t>r</w:t>
      </w:r>
      <w:r w:rsidRPr="005D0294">
        <w:rPr>
          <w:rFonts w:ascii="Times New Roman" w:hAnsi="Times New Roman"/>
          <w:spacing w:val="-61"/>
          <w:sz w:val="18"/>
          <w:szCs w:val="18"/>
        </w:rPr>
        <w:t xml:space="preserve"> </w:t>
      </w:r>
      <w:r w:rsidRPr="005D0294">
        <w:rPr>
          <w:rFonts w:ascii="Times New Roman" w:hAnsi="Times New Roman"/>
          <w:w w:val="194"/>
          <w:sz w:val="18"/>
          <w:szCs w:val="18"/>
        </w:rPr>
        <w:t>i</w:t>
      </w:r>
      <w:r w:rsidRPr="005D0294">
        <w:rPr>
          <w:rFonts w:ascii="Times New Roman" w:hAnsi="Times New Roman"/>
          <w:spacing w:val="-61"/>
          <w:sz w:val="18"/>
          <w:szCs w:val="18"/>
        </w:rPr>
        <w:t xml:space="preserve"> </w:t>
      </w:r>
      <w:r w:rsidRPr="005D0294">
        <w:rPr>
          <w:rFonts w:ascii="Times New Roman" w:hAnsi="Times New Roman"/>
          <w:w w:val="108"/>
          <w:sz w:val="18"/>
          <w:szCs w:val="18"/>
        </w:rPr>
        <w:t>n</w:t>
      </w:r>
      <w:r w:rsidRPr="005D0294">
        <w:rPr>
          <w:rFonts w:ascii="Times New Roman" w:hAnsi="Times New Roman"/>
          <w:spacing w:val="-61"/>
          <w:sz w:val="18"/>
          <w:szCs w:val="18"/>
        </w:rPr>
        <w:t xml:space="preserve"> </w:t>
      </w:r>
      <w:r w:rsidRPr="005D0294">
        <w:rPr>
          <w:rFonts w:ascii="Times New Roman" w:hAnsi="Times New Roman"/>
          <w:w w:val="194"/>
          <w:sz w:val="18"/>
          <w:szCs w:val="18"/>
        </w:rPr>
        <w:t>t</w:t>
      </w:r>
      <w:r w:rsidRPr="005D0294">
        <w:rPr>
          <w:rFonts w:ascii="Times New Roman" w:hAnsi="Times New Roman"/>
          <w:spacing w:val="-61"/>
          <w:sz w:val="18"/>
          <w:szCs w:val="18"/>
        </w:rPr>
        <w:t xml:space="preserve"> </w:t>
      </w:r>
      <w:r w:rsidRPr="005D0294">
        <w:rPr>
          <w:rFonts w:ascii="Times New Roman" w:hAnsi="Times New Roman"/>
          <w:w w:val="121"/>
          <w:sz w:val="18"/>
          <w:szCs w:val="18"/>
        </w:rPr>
        <w:t>e</w:t>
      </w:r>
      <w:r w:rsidRPr="005D0294">
        <w:rPr>
          <w:rFonts w:ascii="Times New Roman" w:hAnsi="Times New Roman"/>
          <w:spacing w:val="-61"/>
          <w:sz w:val="18"/>
          <w:szCs w:val="18"/>
        </w:rPr>
        <w:t xml:space="preserve"> </w:t>
      </w:r>
      <w:r w:rsidRPr="005D0294">
        <w:rPr>
          <w:rFonts w:ascii="Times New Roman" w:hAnsi="Times New Roman"/>
          <w:w w:val="108"/>
          <w:sz w:val="18"/>
          <w:szCs w:val="18"/>
        </w:rPr>
        <w:t>d</w:t>
      </w:r>
      <w:r w:rsidRPr="005D0294">
        <w:rPr>
          <w:rFonts w:ascii="Times New Roman" w:hAnsi="Times New Roman"/>
          <w:spacing w:val="-37"/>
          <w:sz w:val="18"/>
          <w:szCs w:val="18"/>
        </w:rPr>
        <w:t xml:space="preserve"> </w:t>
      </w:r>
      <w:r w:rsidRPr="005D0294">
        <w:rPr>
          <w:rFonts w:ascii="Times New Roman" w:hAnsi="Times New Roman"/>
          <w:w w:val="132"/>
          <w:sz w:val="18"/>
          <w:szCs w:val="18"/>
        </w:rPr>
        <w:t>"</w:t>
      </w:r>
      <w:r w:rsidRPr="005D0294">
        <w:rPr>
          <w:rFonts w:ascii="Times New Roman" w:hAnsi="Times New Roman"/>
          <w:spacing w:val="-44"/>
          <w:sz w:val="18"/>
          <w:szCs w:val="18"/>
        </w:rPr>
        <w:t xml:space="preserve"> </w:t>
      </w:r>
      <w:r w:rsidRPr="005D0294">
        <w:rPr>
          <w:rFonts w:ascii="Times New Roman" w:hAnsi="Times New Roman"/>
          <w:w w:val="95"/>
          <w:sz w:val="18"/>
          <w:szCs w:val="18"/>
        </w:rPr>
        <w:t>&lt;</w:t>
      </w:r>
      <w:r w:rsidRPr="005D0294">
        <w:rPr>
          <w:rFonts w:ascii="Times New Roman" w:hAnsi="Times New Roman"/>
          <w:spacing w:val="-64"/>
          <w:sz w:val="18"/>
          <w:szCs w:val="18"/>
        </w:rPr>
        <w:t xml:space="preserve"> </w:t>
      </w:r>
      <w:r w:rsidRPr="005D0294">
        <w:rPr>
          <w:rFonts w:ascii="Times New Roman" w:hAnsi="Times New Roman"/>
          <w:w w:val="95"/>
          <w:sz w:val="18"/>
          <w:szCs w:val="18"/>
        </w:rPr>
        <w:t>&lt;</w:t>
      </w:r>
      <w:r w:rsidRPr="005D0294">
        <w:rPr>
          <w:rFonts w:ascii="Times New Roman" w:hAnsi="Times New Roman"/>
          <w:spacing w:val="-47"/>
          <w:sz w:val="18"/>
          <w:szCs w:val="18"/>
        </w:rPr>
        <w:t xml:space="preserve"> </w:t>
      </w:r>
      <w:r w:rsidRPr="005D0294">
        <w:rPr>
          <w:rFonts w:ascii="Times New Roman" w:hAnsi="Times New Roman"/>
          <w:w w:val="121"/>
          <w:sz w:val="18"/>
          <w:szCs w:val="18"/>
        </w:rPr>
        <w:t>e</w:t>
      </w:r>
      <w:r w:rsidRPr="005D0294">
        <w:rPr>
          <w:rFonts w:ascii="Times New Roman" w:hAnsi="Times New Roman"/>
          <w:spacing w:val="-64"/>
          <w:sz w:val="18"/>
          <w:szCs w:val="18"/>
        </w:rPr>
        <w:t xml:space="preserve"> </w:t>
      </w:r>
      <w:r w:rsidRPr="005D0294">
        <w:rPr>
          <w:rFonts w:ascii="Times New Roman" w:hAnsi="Times New Roman"/>
          <w:w w:val="108"/>
          <w:sz w:val="18"/>
          <w:szCs w:val="18"/>
        </w:rPr>
        <w:t>n</w:t>
      </w:r>
      <w:r w:rsidRPr="005D0294">
        <w:rPr>
          <w:rFonts w:ascii="Times New Roman" w:hAnsi="Times New Roman"/>
          <w:spacing w:val="-64"/>
          <w:sz w:val="18"/>
          <w:szCs w:val="18"/>
        </w:rPr>
        <w:t xml:space="preserve"> </w:t>
      </w:r>
      <w:r w:rsidRPr="005D0294">
        <w:rPr>
          <w:rFonts w:ascii="Times New Roman" w:hAnsi="Times New Roman"/>
          <w:w w:val="108"/>
          <w:sz w:val="18"/>
          <w:szCs w:val="18"/>
        </w:rPr>
        <w:t>d</w:t>
      </w:r>
      <w:r w:rsidRPr="005D0294">
        <w:rPr>
          <w:rFonts w:ascii="Times New Roman" w:hAnsi="Times New Roman"/>
          <w:spacing w:val="-64"/>
          <w:sz w:val="18"/>
          <w:szCs w:val="18"/>
        </w:rPr>
        <w:t xml:space="preserve"> </w:t>
      </w:r>
      <w:r w:rsidRPr="005D0294">
        <w:rPr>
          <w:rFonts w:ascii="Times New Roman" w:hAnsi="Times New Roman"/>
          <w:w w:val="194"/>
          <w:sz w:val="18"/>
          <w:szCs w:val="18"/>
        </w:rPr>
        <w:t>l</w:t>
      </w:r>
      <w:r w:rsidRPr="005D0294">
        <w:rPr>
          <w:rFonts w:ascii="Times New Roman" w:hAnsi="Times New Roman"/>
          <w:spacing w:val="-44"/>
          <w:sz w:val="18"/>
          <w:szCs w:val="18"/>
        </w:rPr>
        <w:t xml:space="preserve"> </w:t>
      </w:r>
      <w:r w:rsidRPr="005D0294">
        <w:rPr>
          <w:rFonts w:ascii="Times New Roman" w:hAnsi="Times New Roman"/>
          <w:w w:val="194"/>
          <w:sz w:val="18"/>
          <w:szCs w:val="18"/>
        </w:rPr>
        <w:t>;</w:t>
      </w:r>
    </w:p>
    <w:p w:rsidR="005D0294" w:rsidRPr="005D0294" w:rsidRDefault="005D0294" w:rsidP="005D0294">
      <w:pPr>
        <w:pStyle w:val="ListParagraph"/>
        <w:widowControl w:val="0"/>
        <w:numPr>
          <w:ilvl w:val="0"/>
          <w:numId w:val="4"/>
        </w:numPr>
        <w:autoSpaceDE w:val="0"/>
        <w:autoSpaceDN w:val="0"/>
        <w:adjustRightInd w:val="0"/>
        <w:spacing w:before="4" w:after="0" w:line="30" w:lineRule="exact"/>
        <w:rPr>
          <w:rFonts w:ascii="Times New Roman" w:hAnsi="Times New Roman"/>
          <w:sz w:val="18"/>
          <w:szCs w:val="18"/>
        </w:rPr>
      </w:pPr>
    </w:p>
    <w:tbl>
      <w:tblPr>
        <w:tblW w:w="0" w:type="auto"/>
        <w:tblInd w:w="102" w:type="dxa"/>
        <w:tblLayout w:type="fixed"/>
        <w:tblCellMar>
          <w:left w:w="0" w:type="dxa"/>
          <w:right w:w="0" w:type="dxa"/>
        </w:tblCellMar>
        <w:tblLook w:val="0000"/>
      </w:tblPr>
      <w:tblGrid>
        <w:gridCol w:w="791"/>
        <w:gridCol w:w="4575"/>
        <w:gridCol w:w="1144"/>
      </w:tblGrid>
      <w:tr w:rsidR="005D0294" w:rsidRPr="00796E14" w:rsidTr="00D90A05">
        <w:tblPrEx>
          <w:tblCellMar>
            <w:top w:w="0" w:type="dxa"/>
            <w:left w:w="0" w:type="dxa"/>
            <w:bottom w:w="0" w:type="dxa"/>
            <w:right w:w="0" w:type="dxa"/>
          </w:tblCellMar>
        </w:tblPrEx>
        <w:trPr>
          <w:trHeight w:hRule="exact" w:val="483"/>
        </w:trPr>
        <w:tc>
          <w:tcPr>
            <w:tcW w:w="791" w:type="dxa"/>
            <w:tcBorders>
              <w:top w:val="nil"/>
              <w:left w:val="nil"/>
              <w:bottom w:val="nil"/>
              <w:right w:val="nil"/>
            </w:tcBorders>
          </w:tcPr>
          <w:p w:rsidR="005D0294" w:rsidRPr="00796E14" w:rsidRDefault="005D0294" w:rsidP="00D90A05">
            <w:pPr>
              <w:widowControl w:val="0"/>
              <w:autoSpaceDE w:val="0"/>
              <w:autoSpaceDN w:val="0"/>
              <w:adjustRightInd w:val="0"/>
              <w:spacing w:before="88" w:after="0" w:line="240" w:lineRule="auto"/>
              <w:ind w:left="40"/>
              <w:rPr>
                <w:rFonts w:ascii="Times New Roman" w:hAnsi="Times New Roman"/>
                <w:sz w:val="18"/>
                <w:szCs w:val="18"/>
              </w:rPr>
            </w:pPr>
            <w:r w:rsidRPr="00796E14">
              <w:rPr>
                <w:rFonts w:ascii="Times New Roman" w:hAnsi="Times New Roman"/>
                <w:w w:val="127"/>
                <w:sz w:val="18"/>
                <w:szCs w:val="18"/>
              </w:rPr>
              <w:t>10</w:t>
            </w:r>
          </w:p>
        </w:tc>
        <w:tc>
          <w:tcPr>
            <w:tcW w:w="4575" w:type="dxa"/>
            <w:tcBorders>
              <w:top w:val="nil"/>
              <w:left w:val="nil"/>
              <w:bottom w:val="nil"/>
              <w:right w:val="nil"/>
            </w:tcBorders>
          </w:tcPr>
          <w:p w:rsidR="005D0294" w:rsidRPr="00796E14" w:rsidRDefault="005D0294" w:rsidP="00D90A05">
            <w:pPr>
              <w:widowControl w:val="0"/>
              <w:autoSpaceDE w:val="0"/>
              <w:autoSpaceDN w:val="0"/>
              <w:adjustRightInd w:val="0"/>
              <w:spacing w:after="0" w:line="425" w:lineRule="exact"/>
              <w:ind w:left="419"/>
              <w:rPr>
                <w:rFonts w:ascii="Times New Roman" w:hAnsi="Times New Roman"/>
                <w:sz w:val="18"/>
                <w:szCs w:val="18"/>
              </w:rPr>
            </w:pPr>
            <w:r w:rsidRPr="00796E14">
              <w:rPr>
                <w:rFonts w:ascii="Times New Roman" w:hAnsi="Times New Roman"/>
                <w:w w:val="112"/>
                <w:sz w:val="18"/>
                <w:szCs w:val="18"/>
              </w:rPr>
              <w:t>}</w:t>
            </w:r>
          </w:p>
        </w:tc>
        <w:tc>
          <w:tcPr>
            <w:tcW w:w="1144" w:type="dxa"/>
            <w:tcBorders>
              <w:top w:val="nil"/>
              <w:left w:val="nil"/>
              <w:bottom w:val="nil"/>
              <w:right w:val="nil"/>
            </w:tcBorders>
          </w:tcPr>
          <w:p w:rsidR="005D0294" w:rsidRPr="00796E14" w:rsidRDefault="005D0294" w:rsidP="00D90A05">
            <w:pPr>
              <w:widowControl w:val="0"/>
              <w:autoSpaceDE w:val="0"/>
              <w:autoSpaceDN w:val="0"/>
              <w:adjustRightInd w:val="0"/>
              <w:spacing w:after="0" w:line="240" w:lineRule="auto"/>
              <w:rPr>
                <w:rFonts w:ascii="Times New Roman" w:hAnsi="Times New Roman"/>
                <w:sz w:val="18"/>
                <w:szCs w:val="18"/>
              </w:rPr>
            </w:pPr>
          </w:p>
        </w:tc>
      </w:tr>
      <w:tr w:rsidR="005D0294" w:rsidRPr="00796E14" w:rsidTr="00D90A05">
        <w:tblPrEx>
          <w:tblCellMar>
            <w:top w:w="0" w:type="dxa"/>
            <w:left w:w="0" w:type="dxa"/>
            <w:bottom w:w="0" w:type="dxa"/>
            <w:right w:w="0" w:type="dxa"/>
          </w:tblCellMar>
        </w:tblPrEx>
        <w:trPr>
          <w:trHeight w:hRule="exact" w:val="493"/>
        </w:trPr>
        <w:tc>
          <w:tcPr>
            <w:tcW w:w="791" w:type="dxa"/>
            <w:tcBorders>
              <w:top w:val="nil"/>
              <w:left w:val="nil"/>
              <w:bottom w:val="nil"/>
              <w:right w:val="nil"/>
            </w:tcBorders>
          </w:tcPr>
          <w:p w:rsidR="005D0294" w:rsidRPr="00796E14" w:rsidRDefault="005D0294" w:rsidP="00D90A05">
            <w:pPr>
              <w:widowControl w:val="0"/>
              <w:autoSpaceDE w:val="0"/>
              <w:autoSpaceDN w:val="0"/>
              <w:adjustRightInd w:val="0"/>
              <w:spacing w:before="64" w:after="0" w:line="240" w:lineRule="auto"/>
              <w:ind w:left="40"/>
              <w:rPr>
                <w:rFonts w:ascii="Times New Roman" w:hAnsi="Times New Roman"/>
                <w:sz w:val="18"/>
                <w:szCs w:val="18"/>
              </w:rPr>
            </w:pPr>
            <w:r w:rsidRPr="00796E14">
              <w:rPr>
                <w:rFonts w:ascii="Times New Roman" w:hAnsi="Times New Roman"/>
                <w:w w:val="127"/>
                <w:sz w:val="18"/>
                <w:szCs w:val="18"/>
              </w:rPr>
              <w:t>11</w:t>
            </w:r>
          </w:p>
        </w:tc>
        <w:tc>
          <w:tcPr>
            <w:tcW w:w="4575" w:type="dxa"/>
            <w:tcBorders>
              <w:top w:val="nil"/>
              <w:left w:val="nil"/>
              <w:bottom w:val="nil"/>
              <w:right w:val="nil"/>
            </w:tcBorders>
          </w:tcPr>
          <w:p w:rsidR="005D0294" w:rsidRPr="00796E14" w:rsidRDefault="005D0294" w:rsidP="00D90A05">
            <w:pPr>
              <w:widowControl w:val="0"/>
              <w:autoSpaceDE w:val="0"/>
              <w:autoSpaceDN w:val="0"/>
              <w:adjustRightInd w:val="0"/>
              <w:spacing w:after="0" w:line="400" w:lineRule="exact"/>
              <w:ind w:left="407"/>
              <w:rPr>
                <w:rFonts w:ascii="Times New Roman" w:hAnsi="Times New Roman"/>
                <w:sz w:val="18"/>
                <w:szCs w:val="18"/>
              </w:rPr>
            </w:pPr>
            <w:r w:rsidRPr="00796E14">
              <w:rPr>
                <w:rFonts w:ascii="Times New Roman" w:hAnsi="Times New Roman"/>
                <w:spacing w:val="10"/>
                <w:w w:val="140"/>
                <w:sz w:val="18"/>
                <w:szCs w:val="18"/>
              </w:rPr>
              <w:t>c</w:t>
            </w:r>
            <w:r w:rsidRPr="00796E14">
              <w:rPr>
                <w:rFonts w:ascii="Times New Roman" w:hAnsi="Times New Roman"/>
                <w:spacing w:val="10"/>
                <w:w w:val="148"/>
                <w:sz w:val="18"/>
                <w:szCs w:val="18"/>
              </w:rPr>
              <w:t>a</w:t>
            </w:r>
            <w:r w:rsidRPr="00796E14">
              <w:rPr>
                <w:rFonts w:ascii="Times New Roman" w:hAnsi="Times New Roman"/>
                <w:spacing w:val="10"/>
                <w:w w:val="182"/>
                <w:sz w:val="18"/>
                <w:szCs w:val="18"/>
              </w:rPr>
              <w:t>t</w:t>
            </w:r>
            <w:r w:rsidRPr="00796E14">
              <w:rPr>
                <w:rFonts w:ascii="Times New Roman" w:hAnsi="Times New Roman"/>
                <w:spacing w:val="10"/>
                <w:w w:val="140"/>
                <w:sz w:val="18"/>
                <w:szCs w:val="18"/>
              </w:rPr>
              <w:t>c</w:t>
            </w:r>
            <w:r w:rsidRPr="00796E14">
              <w:rPr>
                <w:rFonts w:ascii="Times New Roman" w:hAnsi="Times New Roman"/>
                <w:w w:val="138"/>
                <w:sz w:val="18"/>
                <w:szCs w:val="18"/>
              </w:rPr>
              <w:t>h</w:t>
            </w:r>
            <w:r w:rsidRPr="00796E14">
              <w:rPr>
                <w:rFonts w:ascii="Times New Roman" w:hAnsi="Times New Roman"/>
                <w:spacing w:val="-67"/>
                <w:sz w:val="18"/>
                <w:szCs w:val="18"/>
              </w:rPr>
              <w:t xml:space="preserve"> </w:t>
            </w:r>
            <w:r w:rsidRPr="00796E14">
              <w:rPr>
                <w:rFonts w:ascii="Times New Roman" w:hAnsi="Times New Roman"/>
                <w:w w:val="162"/>
                <w:sz w:val="18"/>
                <w:szCs w:val="18"/>
              </w:rPr>
              <w:t>(</w:t>
            </w:r>
            <w:r w:rsidRPr="00796E14">
              <w:rPr>
                <w:rFonts w:ascii="Times New Roman" w:hAnsi="Times New Roman"/>
                <w:spacing w:val="-40"/>
                <w:sz w:val="18"/>
                <w:szCs w:val="18"/>
              </w:rPr>
              <w:t xml:space="preserve"> </w:t>
            </w:r>
            <w:r w:rsidRPr="00796E14">
              <w:rPr>
                <w:rFonts w:ascii="Times New Roman" w:hAnsi="Times New Roman"/>
                <w:w w:val="121"/>
                <w:sz w:val="18"/>
                <w:szCs w:val="18"/>
              </w:rPr>
              <w:t>e</w:t>
            </w:r>
            <w:r w:rsidRPr="00796E14">
              <w:rPr>
                <w:rFonts w:ascii="Times New Roman" w:hAnsi="Times New Roman"/>
                <w:spacing w:val="-59"/>
                <w:sz w:val="18"/>
                <w:szCs w:val="18"/>
              </w:rPr>
              <w:t xml:space="preserve"> </w:t>
            </w:r>
            <w:r w:rsidRPr="00796E14">
              <w:rPr>
                <w:rFonts w:ascii="Times New Roman" w:hAnsi="Times New Roman"/>
                <w:w w:val="108"/>
                <w:sz w:val="18"/>
                <w:szCs w:val="18"/>
              </w:rPr>
              <w:t>x</w:t>
            </w:r>
            <w:r w:rsidRPr="00796E14">
              <w:rPr>
                <w:rFonts w:ascii="Times New Roman" w:hAnsi="Times New Roman"/>
                <w:spacing w:val="-59"/>
                <w:sz w:val="18"/>
                <w:szCs w:val="18"/>
              </w:rPr>
              <w:t xml:space="preserve"> </w:t>
            </w:r>
            <w:r w:rsidRPr="00796E14">
              <w:rPr>
                <w:rFonts w:ascii="Times New Roman" w:hAnsi="Times New Roman"/>
                <w:w w:val="121"/>
                <w:sz w:val="18"/>
                <w:szCs w:val="18"/>
              </w:rPr>
              <w:t>c</w:t>
            </w:r>
            <w:r w:rsidRPr="00796E14">
              <w:rPr>
                <w:rFonts w:ascii="Times New Roman" w:hAnsi="Times New Roman"/>
                <w:spacing w:val="-59"/>
                <w:sz w:val="18"/>
                <w:szCs w:val="18"/>
              </w:rPr>
              <w:t xml:space="preserve"> </w:t>
            </w:r>
            <w:r w:rsidRPr="00796E14">
              <w:rPr>
                <w:rFonts w:ascii="Times New Roman" w:hAnsi="Times New Roman"/>
                <w:w w:val="121"/>
                <w:sz w:val="18"/>
                <w:szCs w:val="18"/>
              </w:rPr>
              <w:t>e</w:t>
            </w:r>
            <w:r w:rsidRPr="00796E14">
              <w:rPr>
                <w:rFonts w:ascii="Times New Roman" w:hAnsi="Times New Roman"/>
                <w:spacing w:val="-59"/>
                <w:sz w:val="18"/>
                <w:szCs w:val="18"/>
              </w:rPr>
              <w:t xml:space="preserve"> </w:t>
            </w:r>
            <w:r w:rsidRPr="00796E14">
              <w:rPr>
                <w:rFonts w:ascii="Times New Roman" w:hAnsi="Times New Roman"/>
                <w:w w:val="108"/>
                <w:sz w:val="18"/>
                <w:szCs w:val="18"/>
              </w:rPr>
              <w:t>p</w:t>
            </w:r>
            <w:r w:rsidRPr="00796E14">
              <w:rPr>
                <w:rFonts w:ascii="Times New Roman" w:hAnsi="Times New Roman"/>
                <w:spacing w:val="-59"/>
                <w:sz w:val="18"/>
                <w:szCs w:val="18"/>
              </w:rPr>
              <w:t xml:space="preserve"> </w:t>
            </w:r>
            <w:r w:rsidRPr="00796E14">
              <w:rPr>
                <w:rFonts w:ascii="Times New Roman" w:hAnsi="Times New Roman"/>
                <w:w w:val="194"/>
                <w:sz w:val="18"/>
                <w:szCs w:val="18"/>
              </w:rPr>
              <w:t>t</w:t>
            </w:r>
            <w:r w:rsidRPr="00796E14">
              <w:rPr>
                <w:rFonts w:ascii="Times New Roman" w:hAnsi="Times New Roman"/>
                <w:spacing w:val="-59"/>
                <w:sz w:val="18"/>
                <w:szCs w:val="18"/>
              </w:rPr>
              <w:t xml:space="preserve"> </w:t>
            </w:r>
            <w:r w:rsidRPr="00796E14">
              <w:rPr>
                <w:rFonts w:ascii="Times New Roman" w:hAnsi="Times New Roman"/>
                <w:w w:val="194"/>
                <w:sz w:val="18"/>
                <w:szCs w:val="18"/>
              </w:rPr>
              <w:t>i</w:t>
            </w:r>
            <w:r w:rsidRPr="00796E14">
              <w:rPr>
                <w:rFonts w:ascii="Times New Roman" w:hAnsi="Times New Roman"/>
                <w:spacing w:val="-59"/>
                <w:sz w:val="18"/>
                <w:szCs w:val="18"/>
              </w:rPr>
              <w:t xml:space="preserve"> </w:t>
            </w:r>
            <w:r w:rsidRPr="00796E14">
              <w:rPr>
                <w:rFonts w:ascii="Times New Roman" w:hAnsi="Times New Roman"/>
                <w:w w:val="108"/>
                <w:sz w:val="18"/>
                <w:szCs w:val="18"/>
              </w:rPr>
              <w:t>o</w:t>
            </w:r>
            <w:r w:rsidRPr="00796E14">
              <w:rPr>
                <w:rFonts w:ascii="Times New Roman" w:hAnsi="Times New Roman"/>
                <w:spacing w:val="-59"/>
                <w:sz w:val="18"/>
                <w:szCs w:val="18"/>
              </w:rPr>
              <w:t xml:space="preserve"> </w:t>
            </w:r>
            <w:r w:rsidRPr="00796E14">
              <w:rPr>
                <w:rFonts w:ascii="Times New Roman" w:hAnsi="Times New Roman"/>
                <w:w w:val="108"/>
                <w:sz w:val="18"/>
                <w:szCs w:val="18"/>
              </w:rPr>
              <w:t>n</w:t>
            </w:r>
            <w:r w:rsidRPr="00796E14">
              <w:rPr>
                <w:rFonts w:ascii="Times New Roman" w:hAnsi="Times New Roman"/>
                <w:spacing w:val="-40"/>
                <w:sz w:val="18"/>
                <w:szCs w:val="18"/>
              </w:rPr>
              <w:t xml:space="preserve"> </w:t>
            </w:r>
            <w:r w:rsidRPr="00796E14">
              <w:rPr>
                <w:rFonts w:ascii="Times New Roman" w:hAnsi="Times New Roman"/>
                <w:w w:val="69"/>
                <w:sz w:val="18"/>
                <w:szCs w:val="18"/>
              </w:rPr>
              <w:t>&amp;</w:t>
            </w:r>
          </w:p>
        </w:tc>
        <w:tc>
          <w:tcPr>
            <w:tcW w:w="1144" w:type="dxa"/>
            <w:tcBorders>
              <w:top w:val="nil"/>
              <w:left w:val="nil"/>
              <w:bottom w:val="nil"/>
              <w:right w:val="nil"/>
            </w:tcBorders>
          </w:tcPr>
          <w:p w:rsidR="005D0294" w:rsidRPr="00796E14" w:rsidRDefault="005D0294" w:rsidP="00D90A05">
            <w:pPr>
              <w:widowControl w:val="0"/>
              <w:autoSpaceDE w:val="0"/>
              <w:autoSpaceDN w:val="0"/>
              <w:adjustRightInd w:val="0"/>
              <w:spacing w:after="0" w:line="400" w:lineRule="exact"/>
              <w:ind w:left="148" w:right="-41"/>
              <w:rPr>
                <w:rFonts w:ascii="Times New Roman" w:hAnsi="Times New Roman"/>
                <w:sz w:val="18"/>
                <w:szCs w:val="18"/>
              </w:rPr>
            </w:pPr>
            <w:r w:rsidRPr="00796E14">
              <w:rPr>
                <w:rFonts w:ascii="Times New Roman" w:hAnsi="Times New Roman"/>
                <w:w w:val="121"/>
                <w:sz w:val="18"/>
                <w:szCs w:val="18"/>
              </w:rPr>
              <w:t>e</w:t>
            </w:r>
            <w:r w:rsidRPr="00796E14">
              <w:rPr>
                <w:rFonts w:ascii="Times New Roman" w:hAnsi="Times New Roman"/>
                <w:spacing w:val="-68"/>
                <w:sz w:val="18"/>
                <w:szCs w:val="18"/>
              </w:rPr>
              <w:t xml:space="preserve"> </w:t>
            </w:r>
            <w:r w:rsidRPr="00796E14">
              <w:rPr>
                <w:rFonts w:ascii="Times New Roman" w:hAnsi="Times New Roman"/>
                <w:w w:val="108"/>
                <w:sz w:val="18"/>
                <w:szCs w:val="18"/>
              </w:rPr>
              <w:t>x</w:t>
            </w:r>
            <w:r w:rsidRPr="00796E14">
              <w:rPr>
                <w:rFonts w:ascii="Times New Roman" w:hAnsi="Times New Roman"/>
                <w:spacing w:val="-42"/>
                <w:sz w:val="18"/>
                <w:szCs w:val="18"/>
              </w:rPr>
              <w:t xml:space="preserve"> </w:t>
            </w:r>
            <w:r w:rsidRPr="00796E14">
              <w:rPr>
                <w:rFonts w:ascii="Times New Roman" w:hAnsi="Times New Roman"/>
                <w:w w:val="162"/>
                <w:sz w:val="18"/>
                <w:szCs w:val="18"/>
              </w:rPr>
              <w:t>)</w:t>
            </w:r>
            <w:r w:rsidRPr="00796E14">
              <w:rPr>
                <w:rFonts w:ascii="Times New Roman" w:hAnsi="Times New Roman"/>
                <w:spacing w:val="-68"/>
                <w:sz w:val="18"/>
                <w:szCs w:val="18"/>
              </w:rPr>
              <w:t xml:space="preserve"> </w:t>
            </w:r>
            <w:r w:rsidRPr="00796E14">
              <w:rPr>
                <w:rFonts w:ascii="Times New Roman" w:hAnsi="Times New Roman"/>
                <w:w w:val="112"/>
                <w:sz w:val="18"/>
                <w:szCs w:val="18"/>
              </w:rPr>
              <w:t>{</w:t>
            </w:r>
          </w:p>
        </w:tc>
      </w:tr>
    </w:tbl>
    <w:p w:rsidR="005D0294" w:rsidRPr="005D0294" w:rsidRDefault="005D0294" w:rsidP="005D0294">
      <w:pPr>
        <w:pStyle w:val="ListParagraph"/>
        <w:widowControl w:val="0"/>
        <w:numPr>
          <w:ilvl w:val="0"/>
          <w:numId w:val="4"/>
        </w:numPr>
        <w:tabs>
          <w:tab w:val="left" w:pos="1820"/>
        </w:tabs>
        <w:autoSpaceDE w:val="0"/>
        <w:autoSpaceDN w:val="0"/>
        <w:adjustRightInd w:val="0"/>
        <w:spacing w:after="0" w:line="363" w:lineRule="exact"/>
        <w:rPr>
          <w:rFonts w:ascii="Times New Roman" w:hAnsi="Times New Roman"/>
          <w:sz w:val="18"/>
          <w:szCs w:val="18"/>
        </w:rPr>
      </w:pPr>
      <w:r w:rsidRPr="005D0294">
        <w:rPr>
          <w:rFonts w:ascii="Times New Roman" w:hAnsi="Times New Roman"/>
          <w:w w:val="127"/>
          <w:position w:val="1"/>
          <w:sz w:val="18"/>
          <w:szCs w:val="18"/>
        </w:rPr>
        <w:t>12</w:t>
      </w:r>
      <w:r w:rsidRPr="005D0294">
        <w:rPr>
          <w:rFonts w:ascii="Times New Roman" w:hAnsi="Times New Roman"/>
          <w:position w:val="1"/>
          <w:sz w:val="18"/>
          <w:szCs w:val="18"/>
        </w:rPr>
        <w:tab/>
      </w:r>
      <w:r w:rsidRPr="005D0294">
        <w:rPr>
          <w:rFonts w:ascii="Times New Roman" w:hAnsi="Times New Roman"/>
          <w:w w:val="121"/>
          <w:position w:val="1"/>
          <w:sz w:val="18"/>
          <w:szCs w:val="18"/>
        </w:rPr>
        <w:t>c</w:t>
      </w:r>
      <w:r w:rsidRPr="005D0294">
        <w:rPr>
          <w:rFonts w:ascii="Times New Roman" w:hAnsi="Times New Roman"/>
          <w:spacing w:val="-68"/>
          <w:position w:val="1"/>
          <w:sz w:val="18"/>
          <w:szCs w:val="18"/>
        </w:rPr>
        <w:t xml:space="preserve"> </w:t>
      </w:r>
      <w:r w:rsidRPr="005D0294">
        <w:rPr>
          <w:rFonts w:ascii="Times New Roman" w:hAnsi="Times New Roman"/>
          <w:w w:val="108"/>
          <w:position w:val="1"/>
          <w:sz w:val="18"/>
          <w:szCs w:val="18"/>
        </w:rPr>
        <w:t>o</w:t>
      </w:r>
      <w:r w:rsidRPr="005D0294">
        <w:rPr>
          <w:rFonts w:ascii="Times New Roman" w:hAnsi="Times New Roman"/>
          <w:spacing w:val="-68"/>
          <w:position w:val="1"/>
          <w:sz w:val="18"/>
          <w:szCs w:val="18"/>
        </w:rPr>
        <w:t xml:space="preserve"> </w:t>
      </w:r>
      <w:r w:rsidRPr="005D0294">
        <w:rPr>
          <w:rFonts w:ascii="Times New Roman" w:hAnsi="Times New Roman"/>
          <w:w w:val="108"/>
          <w:position w:val="1"/>
          <w:sz w:val="18"/>
          <w:szCs w:val="18"/>
        </w:rPr>
        <w:t>u</w:t>
      </w:r>
      <w:r w:rsidRPr="005D0294">
        <w:rPr>
          <w:rFonts w:ascii="Times New Roman" w:hAnsi="Times New Roman"/>
          <w:spacing w:val="-68"/>
          <w:position w:val="1"/>
          <w:sz w:val="18"/>
          <w:szCs w:val="18"/>
        </w:rPr>
        <w:t xml:space="preserve"> </w:t>
      </w:r>
      <w:r w:rsidRPr="005D0294">
        <w:rPr>
          <w:rFonts w:ascii="Times New Roman" w:hAnsi="Times New Roman"/>
          <w:w w:val="194"/>
          <w:position w:val="1"/>
          <w:sz w:val="18"/>
          <w:szCs w:val="18"/>
        </w:rPr>
        <w:t>t</w:t>
      </w:r>
      <w:r w:rsidRPr="005D0294">
        <w:rPr>
          <w:rFonts w:ascii="Times New Roman" w:hAnsi="Times New Roman"/>
          <w:spacing w:val="-25"/>
          <w:position w:val="1"/>
          <w:sz w:val="18"/>
          <w:szCs w:val="18"/>
        </w:rPr>
        <w:t xml:space="preserve"> </w:t>
      </w:r>
      <w:r w:rsidRPr="005D0294">
        <w:rPr>
          <w:rFonts w:ascii="Times New Roman" w:hAnsi="Times New Roman"/>
          <w:w w:val="95"/>
          <w:position w:val="1"/>
          <w:sz w:val="18"/>
          <w:szCs w:val="18"/>
        </w:rPr>
        <w:t>&lt;</w:t>
      </w:r>
      <w:r w:rsidRPr="005D0294">
        <w:rPr>
          <w:rFonts w:ascii="Times New Roman" w:hAnsi="Times New Roman"/>
          <w:spacing w:val="-54"/>
          <w:position w:val="1"/>
          <w:sz w:val="18"/>
          <w:szCs w:val="18"/>
        </w:rPr>
        <w:t xml:space="preserve"> </w:t>
      </w:r>
      <w:r w:rsidRPr="005D0294">
        <w:rPr>
          <w:rFonts w:ascii="Times New Roman" w:hAnsi="Times New Roman"/>
          <w:w w:val="95"/>
          <w:position w:val="1"/>
          <w:sz w:val="18"/>
          <w:szCs w:val="18"/>
        </w:rPr>
        <w:t>&lt;</w:t>
      </w:r>
      <w:r w:rsidRPr="005D0294">
        <w:rPr>
          <w:rFonts w:ascii="Times New Roman" w:hAnsi="Times New Roman"/>
          <w:spacing w:val="-56"/>
          <w:position w:val="1"/>
          <w:sz w:val="18"/>
          <w:szCs w:val="18"/>
        </w:rPr>
        <w:t xml:space="preserve"> </w:t>
      </w:r>
      <w:r w:rsidRPr="005D0294">
        <w:rPr>
          <w:rFonts w:ascii="Times New Roman" w:hAnsi="Times New Roman"/>
          <w:w w:val="132"/>
          <w:position w:val="1"/>
          <w:sz w:val="18"/>
          <w:szCs w:val="18"/>
        </w:rPr>
        <w:t>"</w:t>
      </w:r>
      <w:r w:rsidRPr="005D0294">
        <w:rPr>
          <w:rFonts w:ascii="Times New Roman" w:hAnsi="Times New Roman"/>
          <w:spacing w:val="-40"/>
          <w:position w:val="1"/>
          <w:sz w:val="18"/>
          <w:szCs w:val="18"/>
        </w:rPr>
        <w:t xml:space="preserve"> </w:t>
      </w:r>
      <w:r w:rsidRPr="005D0294">
        <w:rPr>
          <w:rFonts w:ascii="Times New Roman" w:hAnsi="Times New Roman"/>
          <w:w w:val="88"/>
          <w:position w:val="1"/>
          <w:sz w:val="18"/>
          <w:szCs w:val="18"/>
        </w:rPr>
        <w:t>E</w:t>
      </w:r>
      <w:r w:rsidRPr="005D0294">
        <w:rPr>
          <w:rFonts w:ascii="Times New Roman" w:hAnsi="Times New Roman"/>
          <w:spacing w:val="-59"/>
          <w:position w:val="1"/>
          <w:sz w:val="18"/>
          <w:szCs w:val="18"/>
        </w:rPr>
        <w:t xml:space="preserve"> </w:t>
      </w:r>
      <w:r w:rsidRPr="005D0294">
        <w:rPr>
          <w:rFonts w:ascii="Times New Roman" w:hAnsi="Times New Roman"/>
          <w:w w:val="108"/>
          <w:position w:val="1"/>
          <w:sz w:val="18"/>
          <w:szCs w:val="18"/>
        </w:rPr>
        <w:t>x</w:t>
      </w:r>
      <w:r w:rsidRPr="005D0294">
        <w:rPr>
          <w:rFonts w:ascii="Times New Roman" w:hAnsi="Times New Roman"/>
          <w:spacing w:val="-59"/>
          <w:position w:val="1"/>
          <w:sz w:val="18"/>
          <w:szCs w:val="18"/>
        </w:rPr>
        <w:t xml:space="preserve"> </w:t>
      </w:r>
      <w:r w:rsidRPr="005D0294">
        <w:rPr>
          <w:rFonts w:ascii="Times New Roman" w:hAnsi="Times New Roman"/>
          <w:w w:val="121"/>
          <w:position w:val="1"/>
          <w:sz w:val="18"/>
          <w:szCs w:val="18"/>
        </w:rPr>
        <w:t>c</w:t>
      </w:r>
      <w:r w:rsidRPr="005D0294">
        <w:rPr>
          <w:rFonts w:ascii="Times New Roman" w:hAnsi="Times New Roman"/>
          <w:spacing w:val="-59"/>
          <w:position w:val="1"/>
          <w:sz w:val="18"/>
          <w:szCs w:val="18"/>
        </w:rPr>
        <w:t xml:space="preserve"> </w:t>
      </w:r>
      <w:r w:rsidRPr="005D0294">
        <w:rPr>
          <w:rFonts w:ascii="Times New Roman" w:hAnsi="Times New Roman"/>
          <w:w w:val="121"/>
          <w:position w:val="1"/>
          <w:sz w:val="18"/>
          <w:szCs w:val="18"/>
        </w:rPr>
        <w:t>e</w:t>
      </w:r>
      <w:r w:rsidRPr="005D0294">
        <w:rPr>
          <w:rFonts w:ascii="Times New Roman" w:hAnsi="Times New Roman"/>
          <w:spacing w:val="-59"/>
          <w:position w:val="1"/>
          <w:sz w:val="18"/>
          <w:szCs w:val="18"/>
        </w:rPr>
        <w:t xml:space="preserve"> </w:t>
      </w:r>
      <w:r w:rsidRPr="005D0294">
        <w:rPr>
          <w:rFonts w:ascii="Times New Roman" w:hAnsi="Times New Roman"/>
          <w:w w:val="108"/>
          <w:position w:val="1"/>
          <w:sz w:val="18"/>
          <w:szCs w:val="18"/>
        </w:rPr>
        <w:t>p</w:t>
      </w:r>
      <w:r w:rsidRPr="005D0294">
        <w:rPr>
          <w:rFonts w:ascii="Times New Roman" w:hAnsi="Times New Roman"/>
          <w:spacing w:val="-59"/>
          <w:position w:val="1"/>
          <w:sz w:val="18"/>
          <w:szCs w:val="18"/>
        </w:rPr>
        <w:t xml:space="preserve"> </w:t>
      </w:r>
      <w:r w:rsidRPr="005D0294">
        <w:rPr>
          <w:rFonts w:ascii="Times New Roman" w:hAnsi="Times New Roman"/>
          <w:w w:val="194"/>
          <w:position w:val="1"/>
          <w:sz w:val="18"/>
          <w:szCs w:val="18"/>
        </w:rPr>
        <w:t>t</w:t>
      </w:r>
      <w:r w:rsidRPr="005D0294">
        <w:rPr>
          <w:rFonts w:ascii="Times New Roman" w:hAnsi="Times New Roman"/>
          <w:spacing w:val="-59"/>
          <w:position w:val="1"/>
          <w:sz w:val="18"/>
          <w:szCs w:val="18"/>
        </w:rPr>
        <w:t xml:space="preserve"> </w:t>
      </w:r>
      <w:r w:rsidRPr="005D0294">
        <w:rPr>
          <w:rFonts w:ascii="Times New Roman" w:hAnsi="Times New Roman"/>
          <w:w w:val="194"/>
          <w:position w:val="1"/>
          <w:sz w:val="18"/>
          <w:szCs w:val="18"/>
        </w:rPr>
        <w:t>i</w:t>
      </w:r>
      <w:r w:rsidRPr="005D0294">
        <w:rPr>
          <w:rFonts w:ascii="Times New Roman" w:hAnsi="Times New Roman"/>
          <w:spacing w:val="-59"/>
          <w:position w:val="1"/>
          <w:sz w:val="18"/>
          <w:szCs w:val="18"/>
        </w:rPr>
        <w:t xml:space="preserve"> </w:t>
      </w:r>
      <w:r w:rsidRPr="005D0294">
        <w:rPr>
          <w:rFonts w:ascii="Times New Roman" w:hAnsi="Times New Roman"/>
          <w:w w:val="108"/>
          <w:position w:val="1"/>
          <w:sz w:val="18"/>
          <w:szCs w:val="18"/>
        </w:rPr>
        <w:t>o</w:t>
      </w:r>
      <w:r w:rsidRPr="005D0294">
        <w:rPr>
          <w:rFonts w:ascii="Times New Roman" w:hAnsi="Times New Roman"/>
          <w:spacing w:val="-59"/>
          <w:position w:val="1"/>
          <w:sz w:val="18"/>
          <w:szCs w:val="18"/>
        </w:rPr>
        <w:t xml:space="preserve"> </w:t>
      </w:r>
      <w:r w:rsidRPr="005D0294">
        <w:rPr>
          <w:rFonts w:ascii="Times New Roman" w:hAnsi="Times New Roman"/>
          <w:position w:val="1"/>
          <w:sz w:val="18"/>
          <w:szCs w:val="18"/>
        </w:rPr>
        <w:t xml:space="preserve">n </w:t>
      </w:r>
      <w:r w:rsidRPr="005D0294">
        <w:rPr>
          <w:rFonts w:ascii="Times New Roman" w:hAnsi="Times New Roman"/>
          <w:spacing w:val="29"/>
          <w:position w:val="1"/>
          <w:sz w:val="18"/>
          <w:szCs w:val="18"/>
        </w:rPr>
        <w:t xml:space="preserve"> </w:t>
      </w:r>
      <w:r w:rsidRPr="005D0294">
        <w:rPr>
          <w:rFonts w:ascii="Times New Roman" w:hAnsi="Times New Roman"/>
          <w:w w:val="108"/>
          <w:position w:val="1"/>
          <w:sz w:val="18"/>
          <w:szCs w:val="18"/>
        </w:rPr>
        <w:t>h</w:t>
      </w:r>
      <w:r w:rsidRPr="005D0294">
        <w:rPr>
          <w:rFonts w:ascii="Times New Roman" w:hAnsi="Times New Roman"/>
          <w:spacing w:val="-61"/>
          <w:position w:val="1"/>
          <w:sz w:val="18"/>
          <w:szCs w:val="18"/>
        </w:rPr>
        <w:t xml:space="preserve"> </w:t>
      </w:r>
      <w:r w:rsidRPr="005D0294">
        <w:rPr>
          <w:rFonts w:ascii="Times New Roman" w:hAnsi="Times New Roman"/>
          <w:w w:val="121"/>
          <w:position w:val="1"/>
          <w:sz w:val="18"/>
          <w:szCs w:val="18"/>
        </w:rPr>
        <w:t>a</w:t>
      </w:r>
      <w:r w:rsidRPr="005D0294">
        <w:rPr>
          <w:rFonts w:ascii="Times New Roman" w:hAnsi="Times New Roman"/>
          <w:spacing w:val="-61"/>
          <w:position w:val="1"/>
          <w:sz w:val="18"/>
          <w:szCs w:val="18"/>
        </w:rPr>
        <w:t xml:space="preserve"> </w:t>
      </w:r>
      <w:r w:rsidRPr="005D0294">
        <w:rPr>
          <w:rFonts w:ascii="Times New Roman" w:hAnsi="Times New Roman"/>
          <w:w w:val="108"/>
          <w:position w:val="1"/>
          <w:sz w:val="18"/>
          <w:szCs w:val="18"/>
        </w:rPr>
        <w:t>n</w:t>
      </w:r>
      <w:r w:rsidRPr="005D0294">
        <w:rPr>
          <w:rFonts w:ascii="Times New Roman" w:hAnsi="Times New Roman"/>
          <w:spacing w:val="-61"/>
          <w:position w:val="1"/>
          <w:sz w:val="18"/>
          <w:szCs w:val="18"/>
        </w:rPr>
        <w:t xml:space="preserve"> </w:t>
      </w:r>
      <w:r w:rsidRPr="005D0294">
        <w:rPr>
          <w:rFonts w:ascii="Times New Roman" w:hAnsi="Times New Roman"/>
          <w:w w:val="108"/>
          <w:position w:val="1"/>
          <w:sz w:val="18"/>
          <w:szCs w:val="18"/>
        </w:rPr>
        <w:t>d</w:t>
      </w:r>
      <w:r w:rsidRPr="005D0294">
        <w:rPr>
          <w:rFonts w:ascii="Times New Roman" w:hAnsi="Times New Roman"/>
          <w:spacing w:val="-61"/>
          <w:position w:val="1"/>
          <w:sz w:val="18"/>
          <w:szCs w:val="18"/>
        </w:rPr>
        <w:t xml:space="preserve"> </w:t>
      </w:r>
      <w:r w:rsidRPr="005D0294">
        <w:rPr>
          <w:rFonts w:ascii="Times New Roman" w:hAnsi="Times New Roman"/>
          <w:w w:val="194"/>
          <w:position w:val="1"/>
          <w:sz w:val="18"/>
          <w:szCs w:val="18"/>
        </w:rPr>
        <w:t>l</w:t>
      </w:r>
      <w:r w:rsidRPr="005D0294">
        <w:rPr>
          <w:rFonts w:ascii="Times New Roman" w:hAnsi="Times New Roman"/>
          <w:spacing w:val="-61"/>
          <w:position w:val="1"/>
          <w:sz w:val="18"/>
          <w:szCs w:val="18"/>
        </w:rPr>
        <w:t xml:space="preserve"> </w:t>
      </w:r>
      <w:r w:rsidRPr="005D0294">
        <w:rPr>
          <w:rFonts w:ascii="Times New Roman" w:hAnsi="Times New Roman"/>
          <w:w w:val="121"/>
          <w:position w:val="1"/>
          <w:sz w:val="18"/>
          <w:szCs w:val="18"/>
        </w:rPr>
        <w:t>e</w:t>
      </w:r>
      <w:r w:rsidRPr="005D0294">
        <w:rPr>
          <w:rFonts w:ascii="Times New Roman" w:hAnsi="Times New Roman"/>
          <w:spacing w:val="-61"/>
          <w:position w:val="1"/>
          <w:sz w:val="18"/>
          <w:szCs w:val="18"/>
        </w:rPr>
        <w:t xml:space="preserve"> </w:t>
      </w:r>
      <w:r w:rsidRPr="005D0294">
        <w:rPr>
          <w:rFonts w:ascii="Times New Roman" w:hAnsi="Times New Roman"/>
          <w:position w:val="1"/>
          <w:sz w:val="18"/>
          <w:szCs w:val="18"/>
        </w:rPr>
        <w:t xml:space="preserve">d </w:t>
      </w:r>
      <w:r w:rsidRPr="005D0294">
        <w:rPr>
          <w:rFonts w:ascii="Times New Roman" w:hAnsi="Times New Roman"/>
          <w:spacing w:val="32"/>
          <w:position w:val="1"/>
          <w:sz w:val="18"/>
          <w:szCs w:val="18"/>
        </w:rPr>
        <w:t xml:space="preserve"> </w:t>
      </w:r>
      <w:r w:rsidRPr="005D0294">
        <w:rPr>
          <w:rFonts w:ascii="Times New Roman" w:hAnsi="Times New Roman"/>
          <w:w w:val="194"/>
          <w:position w:val="1"/>
          <w:sz w:val="18"/>
          <w:szCs w:val="18"/>
        </w:rPr>
        <w:t>i</w:t>
      </w:r>
      <w:r w:rsidRPr="005D0294">
        <w:rPr>
          <w:rFonts w:ascii="Times New Roman" w:hAnsi="Times New Roman"/>
          <w:spacing w:val="-68"/>
          <w:position w:val="1"/>
          <w:sz w:val="18"/>
          <w:szCs w:val="18"/>
        </w:rPr>
        <w:t xml:space="preserve"> </w:t>
      </w:r>
      <w:r w:rsidRPr="005D0294">
        <w:rPr>
          <w:rFonts w:ascii="Times New Roman" w:hAnsi="Times New Roman"/>
          <w:position w:val="1"/>
          <w:sz w:val="18"/>
          <w:szCs w:val="18"/>
        </w:rPr>
        <w:t xml:space="preserve">n </w:t>
      </w:r>
      <w:r w:rsidRPr="005D0294">
        <w:rPr>
          <w:rFonts w:ascii="Times New Roman" w:hAnsi="Times New Roman"/>
          <w:spacing w:val="22"/>
          <w:position w:val="1"/>
          <w:sz w:val="18"/>
          <w:szCs w:val="18"/>
        </w:rPr>
        <w:t xml:space="preserve"> </w:t>
      </w:r>
      <w:r w:rsidRPr="005D0294">
        <w:rPr>
          <w:rFonts w:ascii="Times New Roman" w:hAnsi="Times New Roman"/>
          <w:w w:val="162"/>
          <w:position w:val="1"/>
          <w:sz w:val="18"/>
          <w:szCs w:val="18"/>
        </w:rPr>
        <w:t>f</w:t>
      </w:r>
      <w:r w:rsidRPr="005D0294">
        <w:rPr>
          <w:rFonts w:ascii="Times New Roman" w:hAnsi="Times New Roman"/>
          <w:spacing w:val="-66"/>
          <w:position w:val="1"/>
          <w:sz w:val="18"/>
          <w:szCs w:val="18"/>
        </w:rPr>
        <w:t xml:space="preserve"> </w:t>
      </w:r>
      <w:r w:rsidRPr="005D0294">
        <w:rPr>
          <w:rFonts w:ascii="Times New Roman" w:hAnsi="Times New Roman"/>
          <w:w w:val="108"/>
          <w:position w:val="1"/>
          <w:sz w:val="18"/>
          <w:szCs w:val="18"/>
        </w:rPr>
        <w:t>u</w:t>
      </w:r>
      <w:r w:rsidRPr="005D0294">
        <w:rPr>
          <w:rFonts w:ascii="Times New Roman" w:hAnsi="Times New Roman"/>
          <w:spacing w:val="-66"/>
          <w:position w:val="1"/>
          <w:sz w:val="18"/>
          <w:szCs w:val="18"/>
        </w:rPr>
        <w:t xml:space="preserve"> </w:t>
      </w:r>
      <w:r w:rsidRPr="005D0294">
        <w:rPr>
          <w:rFonts w:ascii="Times New Roman" w:hAnsi="Times New Roman"/>
          <w:w w:val="108"/>
          <w:position w:val="1"/>
          <w:sz w:val="18"/>
          <w:szCs w:val="18"/>
        </w:rPr>
        <w:t>n</w:t>
      </w:r>
      <w:r w:rsidRPr="005D0294">
        <w:rPr>
          <w:rFonts w:ascii="Times New Roman" w:hAnsi="Times New Roman"/>
          <w:spacing w:val="-37"/>
          <w:position w:val="1"/>
          <w:sz w:val="18"/>
          <w:szCs w:val="18"/>
        </w:rPr>
        <w:t xml:space="preserve"> </w:t>
      </w:r>
      <w:r w:rsidRPr="005D0294">
        <w:rPr>
          <w:rFonts w:ascii="Times New Roman" w:hAnsi="Times New Roman"/>
          <w:w w:val="162"/>
          <w:position w:val="1"/>
          <w:sz w:val="18"/>
          <w:szCs w:val="18"/>
        </w:rPr>
        <w:t>(</w:t>
      </w:r>
      <w:r w:rsidRPr="005D0294">
        <w:rPr>
          <w:rFonts w:ascii="Times New Roman" w:hAnsi="Times New Roman"/>
          <w:spacing w:val="-68"/>
          <w:position w:val="1"/>
          <w:sz w:val="18"/>
          <w:szCs w:val="18"/>
        </w:rPr>
        <w:t xml:space="preserve"> </w:t>
      </w:r>
      <w:r w:rsidRPr="005D0294">
        <w:rPr>
          <w:rFonts w:ascii="Times New Roman" w:hAnsi="Times New Roman"/>
          <w:w w:val="162"/>
          <w:position w:val="1"/>
          <w:sz w:val="18"/>
          <w:szCs w:val="18"/>
        </w:rPr>
        <w:t>)</w:t>
      </w:r>
      <w:r w:rsidRPr="005D0294">
        <w:rPr>
          <w:rFonts w:ascii="Times New Roman" w:hAnsi="Times New Roman"/>
          <w:spacing w:val="-49"/>
          <w:position w:val="1"/>
          <w:sz w:val="18"/>
          <w:szCs w:val="18"/>
        </w:rPr>
        <w:t xml:space="preserve"> </w:t>
      </w:r>
      <w:r w:rsidRPr="005D0294">
        <w:rPr>
          <w:rFonts w:ascii="Times New Roman" w:hAnsi="Times New Roman"/>
          <w:w w:val="132"/>
          <w:position w:val="1"/>
          <w:sz w:val="18"/>
          <w:szCs w:val="18"/>
        </w:rPr>
        <w:t>"</w:t>
      </w:r>
      <w:r w:rsidRPr="005D0294">
        <w:rPr>
          <w:rFonts w:ascii="Times New Roman" w:hAnsi="Times New Roman"/>
          <w:spacing w:val="-44"/>
          <w:position w:val="1"/>
          <w:sz w:val="18"/>
          <w:szCs w:val="18"/>
        </w:rPr>
        <w:t xml:space="preserve"> </w:t>
      </w:r>
      <w:r w:rsidRPr="005D0294">
        <w:rPr>
          <w:rFonts w:ascii="Times New Roman" w:hAnsi="Times New Roman"/>
          <w:w w:val="95"/>
          <w:position w:val="1"/>
          <w:sz w:val="18"/>
          <w:szCs w:val="18"/>
        </w:rPr>
        <w:t>&lt;</w:t>
      </w:r>
      <w:r w:rsidRPr="005D0294">
        <w:rPr>
          <w:rFonts w:ascii="Times New Roman" w:hAnsi="Times New Roman"/>
          <w:spacing w:val="-64"/>
          <w:position w:val="1"/>
          <w:sz w:val="18"/>
          <w:szCs w:val="18"/>
        </w:rPr>
        <w:t xml:space="preserve"> </w:t>
      </w:r>
      <w:r w:rsidRPr="005D0294">
        <w:rPr>
          <w:rFonts w:ascii="Times New Roman" w:hAnsi="Times New Roman"/>
          <w:w w:val="95"/>
          <w:position w:val="1"/>
          <w:sz w:val="18"/>
          <w:szCs w:val="18"/>
        </w:rPr>
        <w:t>&lt;</w:t>
      </w:r>
      <w:r w:rsidRPr="005D0294">
        <w:rPr>
          <w:rFonts w:ascii="Times New Roman" w:hAnsi="Times New Roman"/>
          <w:spacing w:val="-47"/>
          <w:position w:val="1"/>
          <w:sz w:val="18"/>
          <w:szCs w:val="18"/>
        </w:rPr>
        <w:t xml:space="preserve"> </w:t>
      </w:r>
      <w:r w:rsidRPr="005D0294">
        <w:rPr>
          <w:rFonts w:ascii="Times New Roman" w:hAnsi="Times New Roman"/>
          <w:w w:val="121"/>
          <w:position w:val="1"/>
          <w:sz w:val="18"/>
          <w:szCs w:val="18"/>
        </w:rPr>
        <w:t>e</w:t>
      </w:r>
      <w:r w:rsidRPr="005D0294">
        <w:rPr>
          <w:rFonts w:ascii="Times New Roman" w:hAnsi="Times New Roman"/>
          <w:spacing w:val="-64"/>
          <w:position w:val="1"/>
          <w:sz w:val="18"/>
          <w:szCs w:val="18"/>
        </w:rPr>
        <w:t xml:space="preserve"> </w:t>
      </w:r>
      <w:r w:rsidRPr="005D0294">
        <w:rPr>
          <w:rFonts w:ascii="Times New Roman" w:hAnsi="Times New Roman"/>
          <w:w w:val="108"/>
          <w:position w:val="1"/>
          <w:sz w:val="18"/>
          <w:szCs w:val="18"/>
        </w:rPr>
        <w:t>n</w:t>
      </w:r>
      <w:r w:rsidRPr="005D0294">
        <w:rPr>
          <w:rFonts w:ascii="Times New Roman" w:hAnsi="Times New Roman"/>
          <w:spacing w:val="-64"/>
          <w:position w:val="1"/>
          <w:sz w:val="18"/>
          <w:szCs w:val="18"/>
        </w:rPr>
        <w:t xml:space="preserve"> </w:t>
      </w:r>
      <w:r w:rsidRPr="005D0294">
        <w:rPr>
          <w:rFonts w:ascii="Times New Roman" w:hAnsi="Times New Roman"/>
          <w:w w:val="108"/>
          <w:position w:val="1"/>
          <w:sz w:val="18"/>
          <w:szCs w:val="18"/>
        </w:rPr>
        <w:t>d</w:t>
      </w:r>
      <w:r w:rsidRPr="005D0294">
        <w:rPr>
          <w:rFonts w:ascii="Times New Roman" w:hAnsi="Times New Roman"/>
          <w:spacing w:val="-64"/>
          <w:position w:val="1"/>
          <w:sz w:val="18"/>
          <w:szCs w:val="18"/>
        </w:rPr>
        <w:t xml:space="preserve"> </w:t>
      </w:r>
      <w:r w:rsidRPr="005D0294">
        <w:rPr>
          <w:rFonts w:ascii="Times New Roman" w:hAnsi="Times New Roman"/>
          <w:w w:val="194"/>
          <w:position w:val="1"/>
          <w:sz w:val="18"/>
          <w:szCs w:val="18"/>
        </w:rPr>
        <w:t>l</w:t>
      </w:r>
      <w:r w:rsidRPr="005D0294">
        <w:rPr>
          <w:rFonts w:ascii="Times New Roman" w:hAnsi="Times New Roman"/>
          <w:spacing w:val="-44"/>
          <w:position w:val="1"/>
          <w:sz w:val="18"/>
          <w:szCs w:val="18"/>
        </w:rPr>
        <w:t xml:space="preserve"> </w:t>
      </w:r>
      <w:r w:rsidRPr="005D0294">
        <w:rPr>
          <w:rFonts w:ascii="Times New Roman" w:hAnsi="Times New Roman"/>
          <w:w w:val="194"/>
          <w:position w:val="1"/>
          <w:sz w:val="18"/>
          <w:szCs w:val="18"/>
        </w:rPr>
        <w:t>;</w:t>
      </w:r>
    </w:p>
    <w:p w:rsidR="005D0294" w:rsidRPr="005D0294" w:rsidRDefault="005D0294" w:rsidP="005D0294">
      <w:pPr>
        <w:pStyle w:val="ListParagraph"/>
        <w:widowControl w:val="0"/>
        <w:numPr>
          <w:ilvl w:val="0"/>
          <w:numId w:val="4"/>
        </w:numPr>
        <w:autoSpaceDE w:val="0"/>
        <w:autoSpaceDN w:val="0"/>
        <w:adjustRightInd w:val="0"/>
        <w:spacing w:before="4" w:after="0" w:line="30" w:lineRule="exact"/>
        <w:rPr>
          <w:rFonts w:ascii="Times New Roman" w:hAnsi="Times New Roman"/>
          <w:sz w:val="18"/>
          <w:szCs w:val="18"/>
        </w:rPr>
      </w:pPr>
    </w:p>
    <w:tbl>
      <w:tblPr>
        <w:tblW w:w="0" w:type="auto"/>
        <w:tblInd w:w="102" w:type="dxa"/>
        <w:tblLayout w:type="fixed"/>
        <w:tblCellMar>
          <w:left w:w="0" w:type="dxa"/>
          <w:right w:w="0" w:type="dxa"/>
        </w:tblCellMar>
        <w:tblLook w:val="0000"/>
      </w:tblPr>
      <w:tblGrid>
        <w:gridCol w:w="544"/>
        <w:gridCol w:w="519"/>
        <w:gridCol w:w="10504"/>
      </w:tblGrid>
      <w:tr w:rsidR="005D0294" w:rsidRPr="00796E14" w:rsidTr="00D90A05">
        <w:tblPrEx>
          <w:tblCellMar>
            <w:top w:w="0" w:type="dxa"/>
            <w:left w:w="0" w:type="dxa"/>
            <w:bottom w:w="0" w:type="dxa"/>
            <w:right w:w="0" w:type="dxa"/>
          </w:tblCellMar>
        </w:tblPrEx>
        <w:trPr>
          <w:trHeight w:hRule="exact" w:val="489"/>
        </w:trPr>
        <w:tc>
          <w:tcPr>
            <w:tcW w:w="544" w:type="dxa"/>
            <w:tcBorders>
              <w:top w:val="nil"/>
              <w:left w:val="nil"/>
              <w:bottom w:val="nil"/>
              <w:right w:val="nil"/>
            </w:tcBorders>
          </w:tcPr>
          <w:p w:rsidR="005D0294" w:rsidRPr="00796E14" w:rsidRDefault="005D0294" w:rsidP="00D90A05">
            <w:pPr>
              <w:widowControl w:val="0"/>
              <w:autoSpaceDE w:val="0"/>
              <w:autoSpaceDN w:val="0"/>
              <w:adjustRightInd w:val="0"/>
              <w:spacing w:before="88" w:after="0" w:line="240" w:lineRule="auto"/>
              <w:ind w:left="40"/>
              <w:rPr>
                <w:rFonts w:ascii="Times New Roman" w:hAnsi="Times New Roman"/>
                <w:sz w:val="18"/>
                <w:szCs w:val="18"/>
              </w:rPr>
            </w:pPr>
            <w:r w:rsidRPr="00796E14">
              <w:rPr>
                <w:rFonts w:ascii="Times New Roman" w:hAnsi="Times New Roman"/>
                <w:w w:val="127"/>
                <w:sz w:val="18"/>
                <w:szCs w:val="18"/>
              </w:rPr>
              <w:t>13</w:t>
            </w:r>
          </w:p>
        </w:tc>
        <w:tc>
          <w:tcPr>
            <w:tcW w:w="519" w:type="dxa"/>
            <w:tcBorders>
              <w:top w:val="nil"/>
              <w:left w:val="nil"/>
              <w:bottom w:val="nil"/>
              <w:right w:val="nil"/>
            </w:tcBorders>
          </w:tcPr>
          <w:p w:rsidR="005D0294" w:rsidRPr="00796E14" w:rsidRDefault="005D0294" w:rsidP="00D90A05">
            <w:pPr>
              <w:widowControl w:val="0"/>
              <w:autoSpaceDE w:val="0"/>
              <w:autoSpaceDN w:val="0"/>
              <w:adjustRightInd w:val="0"/>
              <w:spacing w:after="0" w:line="240" w:lineRule="auto"/>
              <w:rPr>
                <w:rFonts w:ascii="Times New Roman" w:hAnsi="Times New Roman"/>
                <w:sz w:val="18"/>
                <w:szCs w:val="18"/>
              </w:rPr>
            </w:pPr>
          </w:p>
        </w:tc>
        <w:tc>
          <w:tcPr>
            <w:tcW w:w="10504" w:type="dxa"/>
            <w:tcBorders>
              <w:top w:val="nil"/>
              <w:left w:val="nil"/>
              <w:bottom w:val="nil"/>
              <w:right w:val="nil"/>
            </w:tcBorders>
          </w:tcPr>
          <w:p w:rsidR="005D0294" w:rsidRPr="00796E14" w:rsidRDefault="005D0294" w:rsidP="00D90A05">
            <w:pPr>
              <w:widowControl w:val="0"/>
              <w:autoSpaceDE w:val="0"/>
              <w:autoSpaceDN w:val="0"/>
              <w:adjustRightInd w:val="0"/>
              <w:spacing w:after="0" w:line="425" w:lineRule="exact"/>
              <w:ind w:left="630"/>
              <w:rPr>
                <w:rFonts w:ascii="Times New Roman" w:hAnsi="Times New Roman"/>
                <w:sz w:val="18"/>
                <w:szCs w:val="18"/>
              </w:rPr>
            </w:pPr>
            <w:r w:rsidRPr="00796E14">
              <w:rPr>
                <w:rFonts w:ascii="Times New Roman" w:hAnsi="Times New Roman"/>
                <w:spacing w:val="-2"/>
                <w:w w:val="182"/>
                <w:sz w:val="18"/>
                <w:szCs w:val="18"/>
              </w:rPr>
              <w:t>t</w:t>
            </w:r>
            <w:r w:rsidRPr="00796E14">
              <w:rPr>
                <w:rFonts w:ascii="Times New Roman" w:hAnsi="Times New Roman"/>
                <w:spacing w:val="-4"/>
                <w:w w:val="138"/>
                <w:sz w:val="18"/>
                <w:szCs w:val="18"/>
              </w:rPr>
              <w:t>h</w:t>
            </w:r>
            <w:r w:rsidRPr="00796E14">
              <w:rPr>
                <w:rFonts w:ascii="Times New Roman" w:hAnsi="Times New Roman"/>
                <w:spacing w:val="-3"/>
                <w:w w:val="138"/>
                <w:sz w:val="18"/>
                <w:szCs w:val="18"/>
              </w:rPr>
              <w:t>r</w:t>
            </w:r>
            <w:r w:rsidRPr="00796E14">
              <w:rPr>
                <w:rFonts w:ascii="Times New Roman" w:hAnsi="Times New Roman"/>
                <w:spacing w:val="-2"/>
                <w:w w:val="139"/>
                <w:sz w:val="18"/>
                <w:szCs w:val="18"/>
              </w:rPr>
              <w:t>o</w:t>
            </w:r>
            <w:r w:rsidRPr="00796E14">
              <w:rPr>
                <w:rFonts w:ascii="Times New Roman" w:hAnsi="Times New Roman"/>
                <w:spacing w:val="16"/>
                <w:w w:val="128"/>
                <w:sz w:val="18"/>
                <w:szCs w:val="18"/>
              </w:rPr>
              <w:t>w</w:t>
            </w:r>
            <w:r w:rsidRPr="00796E14">
              <w:rPr>
                <w:rFonts w:ascii="Times New Roman" w:hAnsi="Times New Roman"/>
                <w:w w:val="194"/>
                <w:sz w:val="18"/>
                <w:szCs w:val="18"/>
              </w:rPr>
              <w:t>;</w:t>
            </w:r>
          </w:p>
        </w:tc>
      </w:tr>
      <w:tr w:rsidR="005D0294" w:rsidRPr="00796E14" w:rsidTr="00D90A05">
        <w:tblPrEx>
          <w:tblCellMar>
            <w:top w:w="0" w:type="dxa"/>
            <w:left w:w="0" w:type="dxa"/>
            <w:bottom w:w="0" w:type="dxa"/>
            <w:right w:w="0" w:type="dxa"/>
          </w:tblCellMar>
        </w:tblPrEx>
        <w:trPr>
          <w:trHeight w:hRule="exact" w:val="457"/>
        </w:trPr>
        <w:tc>
          <w:tcPr>
            <w:tcW w:w="544" w:type="dxa"/>
            <w:tcBorders>
              <w:top w:val="nil"/>
              <w:left w:val="nil"/>
              <w:bottom w:val="nil"/>
              <w:right w:val="nil"/>
            </w:tcBorders>
          </w:tcPr>
          <w:p w:rsidR="005D0294" w:rsidRPr="00796E14" w:rsidRDefault="005D0294" w:rsidP="00D90A05">
            <w:pPr>
              <w:widowControl w:val="0"/>
              <w:autoSpaceDE w:val="0"/>
              <w:autoSpaceDN w:val="0"/>
              <w:adjustRightInd w:val="0"/>
              <w:spacing w:before="57" w:after="0" w:line="240" w:lineRule="auto"/>
              <w:ind w:left="40"/>
              <w:rPr>
                <w:rFonts w:ascii="Times New Roman" w:hAnsi="Times New Roman"/>
                <w:sz w:val="18"/>
                <w:szCs w:val="18"/>
              </w:rPr>
            </w:pPr>
            <w:r w:rsidRPr="00796E14">
              <w:rPr>
                <w:rFonts w:ascii="Times New Roman" w:hAnsi="Times New Roman"/>
                <w:w w:val="127"/>
                <w:sz w:val="18"/>
                <w:szCs w:val="18"/>
              </w:rPr>
              <w:t>14</w:t>
            </w:r>
          </w:p>
        </w:tc>
        <w:tc>
          <w:tcPr>
            <w:tcW w:w="519" w:type="dxa"/>
            <w:tcBorders>
              <w:top w:val="nil"/>
              <w:left w:val="nil"/>
              <w:bottom w:val="nil"/>
              <w:right w:val="nil"/>
            </w:tcBorders>
          </w:tcPr>
          <w:p w:rsidR="005D0294" w:rsidRPr="00796E14" w:rsidRDefault="005D0294" w:rsidP="00D90A05">
            <w:pPr>
              <w:widowControl w:val="0"/>
              <w:autoSpaceDE w:val="0"/>
              <w:autoSpaceDN w:val="0"/>
              <w:adjustRightInd w:val="0"/>
              <w:spacing w:after="0" w:line="240" w:lineRule="auto"/>
              <w:rPr>
                <w:rFonts w:ascii="Times New Roman" w:hAnsi="Times New Roman"/>
                <w:sz w:val="18"/>
                <w:szCs w:val="18"/>
              </w:rPr>
            </w:pPr>
          </w:p>
        </w:tc>
        <w:tc>
          <w:tcPr>
            <w:tcW w:w="10504" w:type="dxa"/>
            <w:tcBorders>
              <w:top w:val="nil"/>
              <w:left w:val="nil"/>
              <w:bottom w:val="nil"/>
              <w:right w:val="nil"/>
            </w:tcBorders>
          </w:tcPr>
          <w:p w:rsidR="005D0294" w:rsidRPr="00796E14" w:rsidRDefault="005D0294" w:rsidP="00D90A05">
            <w:pPr>
              <w:widowControl w:val="0"/>
              <w:autoSpaceDE w:val="0"/>
              <w:autoSpaceDN w:val="0"/>
              <w:adjustRightInd w:val="0"/>
              <w:spacing w:after="0" w:line="394" w:lineRule="exact"/>
              <w:ind w:left="148"/>
              <w:rPr>
                <w:rFonts w:ascii="Times New Roman" w:hAnsi="Times New Roman"/>
                <w:sz w:val="18"/>
                <w:szCs w:val="18"/>
              </w:rPr>
            </w:pPr>
            <w:r w:rsidRPr="00796E14">
              <w:rPr>
                <w:rFonts w:ascii="Times New Roman" w:hAnsi="Times New Roman"/>
                <w:w w:val="112"/>
                <w:position w:val="1"/>
                <w:sz w:val="18"/>
                <w:szCs w:val="18"/>
              </w:rPr>
              <w:t>}</w:t>
            </w:r>
          </w:p>
        </w:tc>
      </w:tr>
      <w:tr w:rsidR="005D0294" w:rsidRPr="00796E14" w:rsidTr="00D90A05">
        <w:tblPrEx>
          <w:tblCellMar>
            <w:top w:w="0" w:type="dxa"/>
            <w:left w:w="0" w:type="dxa"/>
            <w:bottom w:w="0" w:type="dxa"/>
            <w:right w:w="0" w:type="dxa"/>
          </w:tblCellMar>
        </w:tblPrEx>
        <w:trPr>
          <w:trHeight w:hRule="exact" w:val="457"/>
        </w:trPr>
        <w:tc>
          <w:tcPr>
            <w:tcW w:w="544" w:type="dxa"/>
            <w:tcBorders>
              <w:top w:val="nil"/>
              <w:left w:val="nil"/>
              <w:bottom w:val="nil"/>
              <w:right w:val="nil"/>
            </w:tcBorders>
          </w:tcPr>
          <w:p w:rsidR="005D0294" w:rsidRPr="00796E14" w:rsidRDefault="005D0294" w:rsidP="00D90A05">
            <w:pPr>
              <w:widowControl w:val="0"/>
              <w:autoSpaceDE w:val="0"/>
              <w:autoSpaceDN w:val="0"/>
              <w:adjustRightInd w:val="0"/>
              <w:spacing w:before="56" w:after="0" w:line="240" w:lineRule="auto"/>
              <w:ind w:left="40"/>
              <w:rPr>
                <w:rFonts w:ascii="Times New Roman" w:hAnsi="Times New Roman"/>
                <w:sz w:val="18"/>
                <w:szCs w:val="18"/>
              </w:rPr>
            </w:pPr>
            <w:r w:rsidRPr="00796E14">
              <w:rPr>
                <w:rFonts w:ascii="Times New Roman" w:hAnsi="Times New Roman"/>
                <w:w w:val="127"/>
                <w:sz w:val="18"/>
                <w:szCs w:val="18"/>
              </w:rPr>
              <w:t>15</w:t>
            </w:r>
          </w:p>
        </w:tc>
        <w:tc>
          <w:tcPr>
            <w:tcW w:w="519" w:type="dxa"/>
            <w:tcBorders>
              <w:top w:val="nil"/>
              <w:left w:val="nil"/>
              <w:bottom w:val="nil"/>
              <w:right w:val="nil"/>
            </w:tcBorders>
          </w:tcPr>
          <w:p w:rsidR="005D0294" w:rsidRPr="00796E14" w:rsidRDefault="005D0294" w:rsidP="00D90A05">
            <w:pPr>
              <w:widowControl w:val="0"/>
              <w:autoSpaceDE w:val="0"/>
              <w:autoSpaceDN w:val="0"/>
              <w:adjustRightInd w:val="0"/>
              <w:spacing w:after="0" w:line="240" w:lineRule="auto"/>
              <w:rPr>
                <w:rFonts w:ascii="Times New Roman" w:hAnsi="Times New Roman"/>
                <w:sz w:val="18"/>
                <w:szCs w:val="18"/>
              </w:rPr>
            </w:pPr>
          </w:p>
        </w:tc>
        <w:tc>
          <w:tcPr>
            <w:tcW w:w="10504" w:type="dxa"/>
            <w:tcBorders>
              <w:top w:val="nil"/>
              <w:left w:val="nil"/>
              <w:bottom w:val="nil"/>
              <w:right w:val="nil"/>
            </w:tcBorders>
          </w:tcPr>
          <w:p w:rsidR="005D0294" w:rsidRPr="00796E14" w:rsidRDefault="005D0294" w:rsidP="00D90A05">
            <w:pPr>
              <w:widowControl w:val="0"/>
              <w:autoSpaceDE w:val="0"/>
              <w:autoSpaceDN w:val="0"/>
              <w:adjustRightInd w:val="0"/>
              <w:spacing w:after="0" w:line="393" w:lineRule="exact"/>
              <w:ind w:left="155" w:right="-39"/>
              <w:rPr>
                <w:rFonts w:ascii="Times New Roman" w:hAnsi="Times New Roman"/>
                <w:sz w:val="18"/>
                <w:szCs w:val="18"/>
              </w:rPr>
            </w:pPr>
            <w:r w:rsidRPr="00796E14">
              <w:rPr>
                <w:rFonts w:ascii="Times New Roman" w:hAnsi="Times New Roman"/>
                <w:w w:val="121"/>
                <w:position w:val="1"/>
                <w:sz w:val="18"/>
                <w:szCs w:val="18"/>
              </w:rPr>
              <w:t>c</w:t>
            </w:r>
            <w:r w:rsidRPr="00796E14">
              <w:rPr>
                <w:rFonts w:ascii="Times New Roman" w:hAnsi="Times New Roman"/>
                <w:spacing w:val="-68"/>
                <w:position w:val="1"/>
                <w:sz w:val="18"/>
                <w:szCs w:val="18"/>
              </w:rPr>
              <w:t xml:space="preserve"> </w:t>
            </w:r>
            <w:r w:rsidRPr="00796E14">
              <w:rPr>
                <w:rFonts w:ascii="Times New Roman" w:hAnsi="Times New Roman"/>
                <w:w w:val="108"/>
                <w:position w:val="1"/>
                <w:sz w:val="18"/>
                <w:szCs w:val="18"/>
              </w:rPr>
              <w:t>o</w:t>
            </w:r>
            <w:r w:rsidRPr="00796E14">
              <w:rPr>
                <w:rFonts w:ascii="Times New Roman" w:hAnsi="Times New Roman"/>
                <w:spacing w:val="-68"/>
                <w:position w:val="1"/>
                <w:sz w:val="18"/>
                <w:szCs w:val="18"/>
              </w:rPr>
              <w:t xml:space="preserve"> </w:t>
            </w:r>
            <w:r w:rsidRPr="00796E14">
              <w:rPr>
                <w:rFonts w:ascii="Times New Roman" w:hAnsi="Times New Roman"/>
                <w:w w:val="108"/>
                <w:position w:val="1"/>
                <w:sz w:val="18"/>
                <w:szCs w:val="18"/>
              </w:rPr>
              <w:t>u</w:t>
            </w:r>
            <w:r w:rsidRPr="00796E14">
              <w:rPr>
                <w:rFonts w:ascii="Times New Roman" w:hAnsi="Times New Roman"/>
                <w:spacing w:val="-68"/>
                <w:position w:val="1"/>
                <w:sz w:val="18"/>
                <w:szCs w:val="18"/>
              </w:rPr>
              <w:t xml:space="preserve"> </w:t>
            </w:r>
            <w:r w:rsidRPr="00796E14">
              <w:rPr>
                <w:rFonts w:ascii="Times New Roman" w:hAnsi="Times New Roman"/>
                <w:w w:val="194"/>
                <w:position w:val="1"/>
                <w:sz w:val="18"/>
                <w:szCs w:val="18"/>
              </w:rPr>
              <w:t>t</w:t>
            </w:r>
            <w:r w:rsidRPr="00796E14">
              <w:rPr>
                <w:rFonts w:ascii="Times New Roman" w:hAnsi="Times New Roman"/>
                <w:spacing w:val="-25"/>
                <w:position w:val="1"/>
                <w:sz w:val="18"/>
                <w:szCs w:val="18"/>
              </w:rPr>
              <w:t xml:space="preserve"> </w:t>
            </w:r>
            <w:r w:rsidRPr="00796E14">
              <w:rPr>
                <w:rFonts w:ascii="Times New Roman" w:hAnsi="Times New Roman"/>
                <w:w w:val="95"/>
                <w:position w:val="1"/>
                <w:sz w:val="18"/>
                <w:szCs w:val="18"/>
              </w:rPr>
              <w:t>&lt;</w:t>
            </w:r>
            <w:r w:rsidRPr="00796E14">
              <w:rPr>
                <w:rFonts w:ascii="Times New Roman" w:hAnsi="Times New Roman"/>
                <w:spacing w:val="-54"/>
                <w:position w:val="1"/>
                <w:sz w:val="18"/>
                <w:szCs w:val="18"/>
              </w:rPr>
              <w:t xml:space="preserve"> </w:t>
            </w:r>
            <w:r w:rsidRPr="00796E14">
              <w:rPr>
                <w:rFonts w:ascii="Times New Roman" w:hAnsi="Times New Roman"/>
                <w:w w:val="95"/>
                <w:position w:val="1"/>
                <w:sz w:val="18"/>
                <w:szCs w:val="18"/>
              </w:rPr>
              <w:t>&lt;</w:t>
            </w:r>
            <w:r w:rsidRPr="00796E14">
              <w:rPr>
                <w:rFonts w:ascii="Times New Roman" w:hAnsi="Times New Roman"/>
                <w:spacing w:val="-56"/>
                <w:position w:val="1"/>
                <w:sz w:val="18"/>
                <w:szCs w:val="18"/>
              </w:rPr>
              <w:t xml:space="preserve"> </w:t>
            </w:r>
            <w:r w:rsidRPr="00796E14">
              <w:rPr>
                <w:rFonts w:ascii="Times New Roman" w:hAnsi="Times New Roman"/>
                <w:w w:val="132"/>
                <w:position w:val="1"/>
                <w:sz w:val="18"/>
                <w:szCs w:val="18"/>
              </w:rPr>
              <w:t>"</w:t>
            </w:r>
            <w:r w:rsidRPr="00796E14">
              <w:rPr>
                <w:rFonts w:ascii="Times New Roman" w:hAnsi="Times New Roman"/>
                <w:spacing w:val="-42"/>
                <w:position w:val="1"/>
                <w:sz w:val="18"/>
                <w:szCs w:val="18"/>
              </w:rPr>
              <w:t xml:space="preserve"> </w:t>
            </w:r>
            <w:r w:rsidRPr="00796E14">
              <w:rPr>
                <w:rFonts w:ascii="Times New Roman" w:hAnsi="Times New Roman"/>
                <w:w w:val="88"/>
                <w:position w:val="1"/>
                <w:sz w:val="18"/>
                <w:szCs w:val="18"/>
              </w:rPr>
              <w:t>T</w:t>
            </w:r>
            <w:r w:rsidRPr="00796E14">
              <w:rPr>
                <w:rFonts w:ascii="Times New Roman" w:hAnsi="Times New Roman"/>
                <w:spacing w:val="-64"/>
                <w:position w:val="1"/>
                <w:sz w:val="18"/>
                <w:szCs w:val="18"/>
              </w:rPr>
              <w:t xml:space="preserve"> </w:t>
            </w:r>
            <w:r w:rsidRPr="00796E14">
              <w:rPr>
                <w:rFonts w:ascii="Times New Roman" w:hAnsi="Times New Roman"/>
                <w:w w:val="108"/>
                <w:position w:val="1"/>
                <w:sz w:val="18"/>
                <w:szCs w:val="18"/>
              </w:rPr>
              <w:t>h</w:t>
            </w:r>
            <w:r w:rsidRPr="00796E14">
              <w:rPr>
                <w:rFonts w:ascii="Times New Roman" w:hAnsi="Times New Roman"/>
                <w:spacing w:val="-64"/>
                <w:position w:val="1"/>
                <w:sz w:val="18"/>
                <w:szCs w:val="18"/>
              </w:rPr>
              <w:t xml:space="preserve"> </w:t>
            </w:r>
            <w:r w:rsidRPr="00796E14">
              <w:rPr>
                <w:rFonts w:ascii="Times New Roman" w:hAnsi="Times New Roman"/>
                <w:w w:val="194"/>
                <w:position w:val="1"/>
                <w:sz w:val="18"/>
                <w:szCs w:val="18"/>
              </w:rPr>
              <w:t>i</w:t>
            </w:r>
            <w:r w:rsidRPr="00796E14">
              <w:rPr>
                <w:rFonts w:ascii="Times New Roman" w:hAnsi="Times New Roman"/>
                <w:spacing w:val="-64"/>
                <w:position w:val="1"/>
                <w:sz w:val="18"/>
                <w:szCs w:val="18"/>
              </w:rPr>
              <w:t xml:space="preserve"> </w:t>
            </w:r>
            <w:r w:rsidRPr="00796E14">
              <w:rPr>
                <w:rFonts w:ascii="Times New Roman" w:hAnsi="Times New Roman"/>
                <w:w w:val="138"/>
                <w:position w:val="1"/>
                <w:sz w:val="18"/>
                <w:szCs w:val="18"/>
              </w:rPr>
              <w:t>s</w:t>
            </w:r>
            <w:r w:rsidRPr="00796E14">
              <w:rPr>
                <w:rFonts w:ascii="Times New Roman" w:hAnsi="Times New Roman"/>
                <w:spacing w:val="55"/>
                <w:w w:val="138"/>
                <w:position w:val="1"/>
                <w:sz w:val="18"/>
                <w:szCs w:val="18"/>
              </w:rPr>
              <w:t xml:space="preserve"> </w:t>
            </w:r>
            <w:r w:rsidRPr="00796E14">
              <w:rPr>
                <w:rFonts w:ascii="Times New Roman" w:hAnsi="Times New Roman"/>
                <w:w w:val="138"/>
                <w:position w:val="1"/>
                <w:sz w:val="18"/>
                <w:szCs w:val="18"/>
              </w:rPr>
              <w:t>s</w:t>
            </w:r>
            <w:r w:rsidRPr="00796E14">
              <w:rPr>
                <w:rFonts w:ascii="Times New Roman" w:hAnsi="Times New Roman"/>
                <w:spacing w:val="-61"/>
                <w:position w:val="1"/>
                <w:sz w:val="18"/>
                <w:szCs w:val="18"/>
              </w:rPr>
              <w:t xml:space="preserve"> </w:t>
            </w:r>
            <w:r w:rsidRPr="00796E14">
              <w:rPr>
                <w:rFonts w:ascii="Times New Roman" w:hAnsi="Times New Roman"/>
                <w:w w:val="108"/>
                <w:position w:val="1"/>
                <w:sz w:val="18"/>
                <w:szCs w:val="18"/>
              </w:rPr>
              <w:t>h</w:t>
            </w:r>
            <w:r w:rsidRPr="00796E14">
              <w:rPr>
                <w:rFonts w:ascii="Times New Roman" w:hAnsi="Times New Roman"/>
                <w:spacing w:val="-61"/>
                <w:position w:val="1"/>
                <w:sz w:val="18"/>
                <w:szCs w:val="18"/>
              </w:rPr>
              <w:t xml:space="preserve"> </w:t>
            </w:r>
            <w:r w:rsidRPr="00796E14">
              <w:rPr>
                <w:rFonts w:ascii="Times New Roman" w:hAnsi="Times New Roman"/>
                <w:w w:val="108"/>
                <w:position w:val="1"/>
                <w:sz w:val="18"/>
                <w:szCs w:val="18"/>
              </w:rPr>
              <w:t>o</w:t>
            </w:r>
            <w:r w:rsidRPr="00796E14">
              <w:rPr>
                <w:rFonts w:ascii="Times New Roman" w:hAnsi="Times New Roman"/>
                <w:spacing w:val="-61"/>
                <w:position w:val="1"/>
                <w:sz w:val="18"/>
                <w:szCs w:val="18"/>
              </w:rPr>
              <w:t xml:space="preserve"> </w:t>
            </w:r>
            <w:r w:rsidRPr="00796E14">
              <w:rPr>
                <w:rFonts w:ascii="Times New Roman" w:hAnsi="Times New Roman"/>
                <w:w w:val="108"/>
                <w:position w:val="1"/>
                <w:sz w:val="18"/>
                <w:szCs w:val="18"/>
              </w:rPr>
              <w:t>u</w:t>
            </w:r>
            <w:r w:rsidRPr="00796E14">
              <w:rPr>
                <w:rFonts w:ascii="Times New Roman" w:hAnsi="Times New Roman"/>
                <w:spacing w:val="-61"/>
                <w:position w:val="1"/>
                <w:sz w:val="18"/>
                <w:szCs w:val="18"/>
              </w:rPr>
              <w:t xml:space="preserve"> </w:t>
            </w:r>
            <w:r w:rsidRPr="00796E14">
              <w:rPr>
                <w:rFonts w:ascii="Times New Roman" w:hAnsi="Times New Roman"/>
                <w:w w:val="194"/>
                <w:position w:val="1"/>
                <w:sz w:val="18"/>
                <w:szCs w:val="18"/>
              </w:rPr>
              <w:t>l</w:t>
            </w:r>
            <w:r w:rsidRPr="00796E14">
              <w:rPr>
                <w:rFonts w:ascii="Times New Roman" w:hAnsi="Times New Roman"/>
                <w:spacing w:val="-61"/>
                <w:position w:val="1"/>
                <w:sz w:val="18"/>
                <w:szCs w:val="18"/>
              </w:rPr>
              <w:t xml:space="preserve"> </w:t>
            </w:r>
            <w:r w:rsidRPr="00796E14">
              <w:rPr>
                <w:rFonts w:ascii="Times New Roman" w:hAnsi="Times New Roman"/>
                <w:position w:val="1"/>
                <w:sz w:val="18"/>
                <w:szCs w:val="18"/>
              </w:rPr>
              <w:t xml:space="preserve">d </w:t>
            </w:r>
            <w:r w:rsidRPr="00796E14">
              <w:rPr>
                <w:rFonts w:ascii="Times New Roman" w:hAnsi="Times New Roman"/>
                <w:spacing w:val="28"/>
                <w:position w:val="1"/>
                <w:sz w:val="18"/>
                <w:szCs w:val="18"/>
              </w:rPr>
              <w:t xml:space="preserve"> </w:t>
            </w:r>
            <w:r w:rsidRPr="00796E14">
              <w:rPr>
                <w:rFonts w:ascii="Times New Roman" w:hAnsi="Times New Roman"/>
                <w:w w:val="108"/>
                <w:position w:val="1"/>
                <w:sz w:val="18"/>
                <w:szCs w:val="18"/>
              </w:rPr>
              <w:t>n</w:t>
            </w:r>
            <w:r w:rsidRPr="00796E14">
              <w:rPr>
                <w:rFonts w:ascii="Times New Roman" w:hAnsi="Times New Roman"/>
                <w:spacing w:val="-66"/>
                <w:position w:val="1"/>
                <w:sz w:val="18"/>
                <w:szCs w:val="18"/>
              </w:rPr>
              <w:t xml:space="preserve"> </w:t>
            </w:r>
            <w:r w:rsidRPr="00796E14">
              <w:rPr>
                <w:rFonts w:ascii="Times New Roman" w:hAnsi="Times New Roman"/>
                <w:w w:val="108"/>
                <w:position w:val="1"/>
                <w:sz w:val="18"/>
                <w:szCs w:val="18"/>
              </w:rPr>
              <w:t>o</w:t>
            </w:r>
            <w:r w:rsidRPr="00796E14">
              <w:rPr>
                <w:rFonts w:ascii="Times New Roman" w:hAnsi="Times New Roman"/>
                <w:spacing w:val="-66"/>
                <w:position w:val="1"/>
                <w:sz w:val="18"/>
                <w:szCs w:val="18"/>
              </w:rPr>
              <w:t xml:space="preserve"> </w:t>
            </w:r>
            <w:r w:rsidRPr="00796E14">
              <w:rPr>
                <w:rFonts w:ascii="Times New Roman" w:hAnsi="Times New Roman"/>
                <w:w w:val="194"/>
                <w:position w:val="1"/>
                <w:sz w:val="18"/>
                <w:szCs w:val="18"/>
              </w:rPr>
              <w:t>t</w:t>
            </w:r>
            <w:r w:rsidRPr="00796E14">
              <w:rPr>
                <w:rFonts w:ascii="Times New Roman" w:hAnsi="Times New Roman"/>
                <w:spacing w:val="18"/>
                <w:w w:val="194"/>
                <w:position w:val="1"/>
                <w:sz w:val="18"/>
                <w:szCs w:val="18"/>
              </w:rPr>
              <w:t xml:space="preserve"> </w:t>
            </w:r>
            <w:r w:rsidRPr="00796E14">
              <w:rPr>
                <w:rFonts w:ascii="Times New Roman" w:hAnsi="Times New Roman"/>
                <w:w w:val="108"/>
                <w:position w:val="1"/>
                <w:sz w:val="18"/>
                <w:szCs w:val="18"/>
              </w:rPr>
              <w:t>b</w:t>
            </w:r>
            <w:r w:rsidRPr="00796E14">
              <w:rPr>
                <w:rFonts w:ascii="Times New Roman" w:hAnsi="Times New Roman"/>
                <w:spacing w:val="-68"/>
                <w:position w:val="1"/>
                <w:sz w:val="18"/>
                <w:szCs w:val="18"/>
              </w:rPr>
              <w:t xml:space="preserve"> </w:t>
            </w:r>
            <w:r w:rsidRPr="00796E14">
              <w:rPr>
                <w:rFonts w:ascii="Times New Roman" w:hAnsi="Times New Roman"/>
                <w:position w:val="1"/>
                <w:sz w:val="18"/>
                <w:szCs w:val="18"/>
              </w:rPr>
              <w:t xml:space="preserve">e </w:t>
            </w:r>
            <w:r w:rsidRPr="00796E14">
              <w:rPr>
                <w:rFonts w:ascii="Times New Roman" w:hAnsi="Times New Roman"/>
                <w:spacing w:val="38"/>
                <w:position w:val="1"/>
                <w:sz w:val="18"/>
                <w:szCs w:val="18"/>
              </w:rPr>
              <w:t xml:space="preserve"> </w:t>
            </w:r>
            <w:r w:rsidRPr="00796E14">
              <w:rPr>
                <w:rFonts w:ascii="Times New Roman" w:hAnsi="Times New Roman"/>
                <w:w w:val="108"/>
                <w:position w:val="1"/>
                <w:sz w:val="18"/>
                <w:szCs w:val="18"/>
              </w:rPr>
              <w:t>p</w:t>
            </w:r>
            <w:r w:rsidRPr="00796E14">
              <w:rPr>
                <w:rFonts w:ascii="Times New Roman" w:hAnsi="Times New Roman"/>
                <w:spacing w:val="-61"/>
                <w:position w:val="1"/>
                <w:sz w:val="18"/>
                <w:szCs w:val="18"/>
              </w:rPr>
              <w:t xml:space="preserve"> </w:t>
            </w:r>
            <w:r w:rsidRPr="00796E14">
              <w:rPr>
                <w:rFonts w:ascii="Times New Roman" w:hAnsi="Times New Roman"/>
                <w:w w:val="162"/>
                <w:position w:val="1"/>
                <w:sz w:val="18"/>
                <w:szCs w:val="18"/>
              </w:rPr>
              <w:t>r</w:t>
            </w:r>
            <w:r w:rsidRPr="00796E14">
              <w:rPr>
                <w:rFonts w:ascii="Times New Roman" w:hAnsi="Times New Roman"/>
                <w:spacing w:val="-61"/>
                <w:position w:val="1"/>
                <w:sz w:val="18"/>
                <w:szCs w:val="18"/>
              </w:rPr>
              <w:t xml:space="preserve"> </w:t>
            </w:r>
            <w:r w:rsidRPr="00796E14">
              <w:rPr>
                <w:rFonts w:ascii="Times New Roman" w:hAnsi="Times New Roman"/>
                <w:w w:val="194"/>
                <w:position w:val="1"/>
                <w:sz w:val="18"/>
                <w:szCs w:val="18"/>
              </w:rPr>
              <w:t>i</w:t>
            </w:r>
            <w:r w:rsidRPr="00796E14">
              <w:rPr>
                <w:rFonts w:ascii="Times New Roman" w:hAnsi="Times New Roman"/>
                <w:spacing w:val="-61"/>
                <w:position w:val="1"/>
                <w:sz w:val="18"/>
                <w:szCs w:val="18"/>
              </w:rPr>
              <w:t xml:space="preserve"> </w:t>
            </w:r>
            <w:r w:rsidRPr="00796E14">
              <w:rPr>
                <w:rFonts w:ascii="Times New Roman" w:hAnsi="Times New Roman"/>
                <w:w w:val="108"/>
                <w:position w:val="1"/>
                <w:sz w:val="18"/>
                <w:szCs w:val="18"/>
              </w:rPr>
              <w:t>n</w:t>
            </w:r>
            <w:r w:rsidRPr="00796E14">
              <w:rPr>
                <w:rFonts w:ascii="Times New Roman" w:hAnsi="Times New Roman"/>
                <w:spacing w:val="-61"/>
                <w:position w:val="1"/>
                <w:sz w:val="18"/>
                <w:szCs w:val="18"/>
              </w:rPr>
              <w:t xml:space="preserve"> </w:t>
            </w:r>
            <w:r w:rsidRPr="00796E14">
              <w:rPr>
                <w:rFonts w:ascii="Times New Roman" w:hAnsi="Times New Roman"/>
                <w:w w:val="194"/>
                <w:position w:val="1"/>
                <w:sz w:val="18"/>
                <w:szCs w:val="18"/>
              </w:rPr>
              <w:t>t</w:t>
            </w:r>
            <w:r w:rsidRPr="00796E14">
              <w:rPr>
                <w:rFonts w:ascii="Times New Roman" w:hAnsi="Times New Roman"/>
                <w:spacing w:val="-61"/>
                <w:position w:val="1"/>
                <w:sz w:val="18"/>
                <w:szCs w:val="18"/>
              </w:rPr>
              <w:t xml:space="preserve"> </w:t>
            </w:r>
            <w:r w:rsidRPr="00796E14">
              <w:rPr>
                <w:rFonts w:ascii="Times New Roman" w:hAnsi="Times New Roman"/>
                <w:w w:val="121"/>
                <w:position w:val="1"/>
                <w:sz w:val="18"/>
                <w:szCs w:val="18"/>
              </w:rPr>
              <w:t>e</w:t>
            </w:r>
            <w:r w:rsidRPr="00796E14">
              <w:rPr>
                <w:rFonts w:ascii="Times New Roman" w:hAnsi="Times New Roman"/>
                <w:spacing w:val="-61"/>
                <w:position w:val="1"/>
                <w:sz w:val="18"/>
                <w:szCs w:val="18"/>
              </w:rPr>
              <w:t xml:space="preserve"> </w:t>
            </w:r>
            <w:r w:rsidRPr="00796E14">
              <w:rPr>
                <w:rFonts w:ascii="Times New Roman" w:hAnsi="Times New Roman"/>
                <w:w w:val="108"/>
                <w:position w:val="1"/>
                <w:sz w:val="18"/>
                <w:szCs w:val="18"/>
              </w:rPr>
              <w:t>d</w:t>
            </w:r>
            <w:r w:rsidRPr="00796E14">
              <w:rPr>
                <w:rFonts w:ascii="Times New Roman" w:hAnsi="Times New Roman"/>
                <w:spacing w:val="-37"/>
                <w:position w:val="1"/>
                <w:sz w:val="18"/>
                <w:szCs w:val="18"/>
              </w:rPr>
              <w:t xml:space="preserve"> </w:t>
            </w:r>
            <w:r w:rsidRPr="00796E14">
              <w:rPr>
                <w:rFonts w:ascii="Times New Roman" w:hAnsi="Times New Roman"/>
                <w:w w:val="132"/>
                <w:position w:val="1"/>
                <w:sz w:val="18"/>
                <w:szCs w:val="18"/>
              </w:rPr>
              <w:t>"</w:t>
            </w:r>
            <w:r w:rsidRPr="00796E14">
              <w:rPr>
                <w:rFonts w:ascii="Times New Roman" w:hAnsi="Times New Roman"/>
                <w:spacing w:val="-42"/>
                <w:position w:val="1"/>
                <w:sz w:val="18"/>
                <w:szCs w:val="18"/>
              </w:rPr>
              <w:t xml:space="preserve"> </w:t>
            </w:r>
            <w:r w:rsidRPr="00796E14">
              <w:rPr>
                <w:rFonts w:ascii="Times New Roman" w:hAnsi="Times New Roman"/>
                <w:w w:val="95"/>
                <w:position w:val="1"/>
                <w:sz w:val="18"/>
                <w:szCs w:val="18"/>
              </w:rPr>
              <w:t>&lt;</w:t>
            </w:r>
            <w:r w:rsidRPr="00796E14">
              <w:rPr>
                <w:rFonts w:ascii="Times New Roman" w:hAnsi="Times New Roman"/>
                <w:spacing w:val="-64"/>
                <w:position w:val="1"/>
                <w:sz w:val="18"/>
                <w:szCs w:val="18"/>
              </w:rPr>
              <w:t xml:space="preserve"> </w:t>
            </w:r>
            <w:r w:rsidRPr="00796E14">
              <w:rPr>
                <w:rFonts w:ascii="Times New Roman" w:hAnsi="Times New Roman"/>
                <w:w w:val="95"/>
                <w:position w:val="1"/>
                <w:sz w:val="18"/>
                <w:szCs w:val="18"/>
              </w:rPr>
              <w:t>&lt;</w:t>
            </w:r>
            <w:r w:rsidRPr="00796E14">
              <w:rPr>
                <w:rFonts w:ascii="Times New Roman" w:hAnsi="Times New Roman"/>
                <w:spacing w:val="-49"/>
                <w:position w:val="1"/>
                <w:sz w:val="18"/>
                <w:szCs w:val="18"/>
              </w:rPr>
              <w:t xml:space="preserve"> </w:t>
            </w:r>
            <w:r w:rsidRPr="00796E14">
              <w:rPr>
                <w:rFonts w:ascii="Times New Roman" w:hAnsi="Times New Roman"/>
                <w:w w:val="121"/>
                <w:position w:val="1"/>
                <w:sz w:val="18"/>
                <w:szCs w:val="18"/>
              </w:rPr>
              <w:t>e</w:t>
            </w:r>
            <w:r w:rsidRPr="00796E14">
              <w:rPr>
                <w:rFonts w:ascii="Times New Roman" w:hAnsi="Times New Roman"/>
                <w:spacing w:val="-64"/>
                <w:position w:val="1"/>
                <w:sz w:val="18"/>
                <w:szCs w:val="18"/>
              </w:rPr>
              <w:t xml:space="preserve"> </w:t>
            </w:r>
            <w:r w:rsidRPr="00796E14">
              <w:rPr>
                <w:rFonts w:ascii="Times New Roman" w:hAnsi="Times New Roman"/>
                <w:w w:val="108"/>
                <w:position w:val="1"/>
                <w:sz w:val="18"/>
                <w:szCs w:val="18"/>
              </w:rPr>
              <w:t>n</w:t>
            </w:r>
            <w:r w:rsidRPr="00796E14">
              <w:rPr>
                <w:rFonts w:ascii="Times New Roman" w:hAnsi="Times New Roman"/>
                <w:spacing w:val="-64"/>
                <w:position w:val="1"/>
                <w:sz w:val="18"/>
                <w:szCs w:val="18"/>
              </w:rPr>
              <w:t xml:space="preserve"> </w:t>
            </w:r>
            <w:r w:rsidRPr="00796E14">
              <w:rPr>
                <w:rFonts w:ascii="Times New Roman" w:hAnsi="Times New Roman"/>
                <w:w w:val="108"/>
                <w:position w:val="1"/>
                <w:sz w:val="18"/>
                <w:szCs w:val="18"/>
              </w:rPr>
              <w:t>d</w:t>
            </w:r>
            <w:r w:rsidRPr="00796E14">
              <w:rPr>
                <w:rFonts w:ascii="Times New Roman" w:hAnsi="Times New Roman"/>
                <w:spacing w:val="-64"/>
                <w:position w:val="1"/>
                <w:sz w:val="18"/>
                <w:szCs w:val="18"/>
              </w:rPr>
              <w:t xml:space="preserve"> </w:t>
            </w:r>
            <w:r w:rsidRPr="00796E14">
              <w:rPr>
                <w:rFonts w:ascii="Times New Roman" w:hAnsi="Times New Roman"/>
                <w:w w:val="194"/>
                <w:position w:val="1"/>
                <w:sz w:val="18"/>
                <w:szCs w:val="18"/>
              </w:rPr>
              <w:t>l</w:t>
            </w:r>
            <w:r w:rsidRPr="00796E14">
              <w:rPr>
                <w:rFonts w:ascii="Times New Roman" w:hAnsi="Times New Roman"/>
                <w:spacing w:val="-44"/>
                <w:position w:val="1"/>
                <w:sz w:val="18"/>
                <w:szCs w:val="18"/>
              </w:rPr>
              <w:t xml:space="preserve"> </w:t>
            </w:r>
            <w:r w:rsidRPr="00796E14">
              <w:rPr>
                <w:rFonts w:ascii="Times New Roman" w:hAnsi="Times New Roman"/>
                <w:w w:val="194"/>
                <w:position w:val="1"/>
                <w:sz w:val="18"/>
                <w:szCs w:val="18"/>
              </w:rPr>
              <w:t>;</w:t>
            </w:r>
          </w:p>
        </w:tc>
      </w:tr>
      <w:tr w:rsidR="005D0294" w:rsidRPr="00796E14" w:rsidTr="00D90A05">
        <w:tblPrEx>
          <w:tblCellMar>
            <w:top w:w="0" w:type="dxa"/>
            <w:left w:w="0" w:type="dxa"/>
            <w:bottom w:w="0" w:type="dxa"/>
            <w:right w:w="0" w:type="dxa"/>
          </w:tblCellMar>
        </w:tblPrEx>
        <w:trPr>
          <w:trHeight w:hRule="exact" w:val="528"/>
        </w:trPr>
        <w:tc>
          <w:tcPr>
            <w:tcW w:w="544" w:type="dxa"/>
            <w:tcBorders>
              <w:top w:val="nil"/>
              <w:left w:val="nil"/>
              <w:bottom w:val="nil"/>
              <w:right w:val="nil"/>
            </w:tcBorders>
          </w:tcPr>
          <w:p w:rsidR="005D0294" w:rsidRPr="00796E14" w:rsidRDefault="005D0294" w:rsidP="00D90A05">
            <w:pPr>
              <w:widowControl w:val="0"/>
              <w:autoSpaceDE w:val="0"/>
              <w:autoSpaceDN w:val="0"/>
              <w:adjustRightInd w:val="0"/>
              <w:spacing w:before="57" w:after="0" w:line="240" w:lineRule="auto"/>
              <w:ind w:left="40"/>
              <w:rPr>
                <w:rFonts w:ascii="Times New Roman" w:hAnsi="Times New Roman"/>
                <w:sz w:val="18"/>
                <w:szCs w:val="18"/>
              </w:rPr>
            </w:pPr>
            <w:r w:rsidRPr="00796E14">
              <w:rPr>
                <w:rFonts w:ascii="Times New Roman" w:hAnsi="Times New Roman"/>
                <w:w w:val="127"/>
                <w:sz w:val="18"/>
                <w:szCs w:val="18"/>
              </w:rPr>
              <w:t>16</w:t>
            </w:r>
          </w:p>
        </w:tc>
        <w:tc>
          <w:tcPr>
            <w:tcW w:w="519" w:type="dxa"/>
            <w:tcBorders>
              <w:top w:val="nil"/>
              <w:left w:val="nil"/>
              <w:bottom w:val="nil"/>
              <w:right w:val="nil"/>
            </w:tcBorders>
          </w:tcPr>
          <w:p w:rsidR="005D0294" w:rsidRPr="00796E14" w:rsidRDefault="005D0294" w:rsidP="00D90A05">
            <w:pPr>
              <w:widowControl w:val="0"/>
              <w:autoSpaceDE w:val="0"/>
              <w:autoSpaceDN w:val="0"/>
              <w:adjustRightInd w:val="0"/>
              <w:spacing w:after="0" w:line="394" w:lineRule="exact"/>
              <w:ind w:left="160"/>
              <w:rPr>
                <w:rFonts w:ascii="Times New Roman" w:hAnsi="Times New Roman"/>
                <w:sz w:val="18"/>
                <w:szCs w:val="18"/>
              </w:rPr>
            </w:pPr>
            <w:r w:rsidRPr="00796E14">
              <w:rPr>
                <w:rFonts w:ascii="Times New Roman" w:hAnsi="Times New Roman"/>
                <w:w w:val="112"/>
                <w:position w:val="1"/>
                <w:sz w:val="18"/>
                <w:szCs w:val="18"/>
              </w:rPr>
              <w:t>}</w:t>
            </w:r>
          </w:p>
        </w:tc>
        <w:tc>
          <w:tcPr>
            <w:tcW w:w="10504" w:type="dxa"/>
            <w:tcBorders>
              <w:top w:val="nil"/>
              <w:left w:val="nil"/>
              <w:bottom w:val="nil"/>
              <w:right w:val="nil"/>
            </w:tcBorders>
          </w:tcPr>
          <w:p w:rsidR="005D0294" w:rsidRPr="00796E14" w:rsidRDefault="005D0294" w:rsidP="00D90A05">
            <w:pPr>
              <w:widowControl w:val="0"/>
              <w:autoSpaceDE w:val="0"/>
              <w:autoSpaceDN w:val="0"/>
              <w:adjustRightInd w:val="0"/>
              <w:spacing w:after="0" w:line="240" w:lineRule="auto"/>
              <w:rPr>
                <w:rFonts w:ascii="Times New Roman" w:hAnsi="Times New Roman"/>
                <w:sz w:val="18"/>
                <w:szCs w:val="18"/>
              </w:rPr>
            </w:pPr>
          </w:p>
        </w:tc>
      </w:tr>
    </w:tbl>
    <w:p w:rsidR="005D0294" w:rsidRPr="005D0294" w:rsidRDefault="005D0294" w:rsidP="005D0294">
      <w:pPr>
        <w:pStyle w:val="ListParagraph"/>
        <w:widowControl w:val="0"/>
        <w:numPr>
          <w:ilvl w:val="0"/>
          <w:numId w:val="4"/>
        </w:numPr>
        <w:autoSpaceDE w:val="0"/>
        <w:autoSpaceDN w:val="0"/>
        <w:adjustRightInd w:val="0"/>
        <w:spacing w:after="0" w:line="240" w:lineRule="auto"/>
        <w:rPr>
          <w:rFonts w:ascii="Times New Roman" w:hAnsi="Times New Roman"/>
          <w:sz w:val="18"/>
          <w:szCs w:val="18"/>
        </w:rPr>
        <w:sectPr w:rsidR="005D0294" w:rsidRPr="005D0294" w:rsidSect="005D0294">
          <w:pgSz w:w="11900" w:h="16840"/>
          <w:pgMar w:top="2040" w:right="280" w:bottom="1740" w:left="1100" w:header="0" w:footer="384" w:gutter="0"/>
          <w:cols w:space="708" w:equalWidth="0">
            <w:col w:w="13060"/>
          </w:cols>
          <w:noEndnote/>
          <w:docGrid w:linePitch="299"/>
        </w:sectPr>
      </w:pPr>
    </w:p>
    <w:p w:rsidR="005D0294" w:rsidRPr="005D0294" w:rsidRDefault="005D0294" w:rsidP="005D0294">
      <w:pPr>
        <w:pStyle w:val="ListParagraph"/>
        <w:widowControl w:val="0"/>
        <w:numPr>
          <w:ilvl w:val="0"/>
          <w:numId w:val="4"/>
        </w:numPr>
        <w:tabs>
          <w:tab w:val="left" w:pos="780"/>
          <w:tab w:val="left" w:pos="1780"/>
          <w:tab w:val="left" w:pos="4040"/>
          <w:tab w:val="left" w:pos="6840"/>
        </w:tabs>
        <w:autoSpaceDE w:val="0"/>
        <w:autoSpaceDN w:val="0"/>
        <w:adjustRightInd w:val="0"/>
        <w:spacing w:before="22" w:after="0" w:line="240" w:lineRule="auto"/>
        <w:rPr>
          <w:rFonts w:ascii="Times New Roman" w:hAnsi="Times New Roman"/>
          <w:sz w:val="18"/>
          <w:szCs w:val="18"/>
        </w:rPr>
      </w:pPr>
      <w:r w:rsidRPr="00796E14">
        <w:rPr>
          <w:noProof/>
        </w:rPr>
        <w:lastRenderedPageBreak/>
        <w:pict>
          <v:rect id="_x0000_s1027" style="position:absolute;left:0;text-align:left;margin-left:126.25pt;margin-top:45.25pt;width:9in;height:216.5pt;z-index:-251658240;mso-position-horizontal-relative:page;mso-position-vertical-relative:page" o:allowincell="f" filled="f" stroked="f">
            <v:textbox inset="0,0,0,0">
              <w:txbxContent>
                <w:p w:rsidR="005D0294" w:rsidRDefault="005D0294" w:rsidP="005D0294">
                  <w:pPr>
                    <w:spacing w:after="0" w:line="6400" w:lineRule="atLeast"/>
                    <w:rPr>
                      <w:rFonts w:ascii="Times New Roman" w:hAnsi="Times New Roman"/>
                      <w:sz w:val="24"/>
                      <w:szCs w:val="24"/>
                    </w:rPr>
                  </w:pPr>
                </w:p>
                <w:p w:rsidR="005D0294" w:rsidRDefault="005D0294" w:rsidP="005D0294">
                  <w:pPr>
                    <w:widowControl w:val="0"/>
                    <w:autoSpaceDE w:val="0"/>
                    <w:autoSpaceDN w:val="0"/>
                    <w:adjustRightInd w:val="0"/>
                    <w:spacing w:after="0" w:line="240" w:lineRule="auto"/>
                    <w:rPr>
                      <w:rFonts w:ascii="Times New Roman" w:hAnsi="Times New Roman"/>
                      <w:sz w:val="24"/>
                      <w:szCs w:val="24"/>
                    </w:rPr>
                  </w:pPr>
                </w:p>
              </w:txbxContent>
            </v:textbox>
            <w10:wrap anchorx="page" anchory="page"/>
          </v:rect>
        </w:pict>
      </w:r>
      <w:r w:rsidRPr="005D0294">
        <w:rPr>
          <w:rFonts w:ascii="Times New Roman" w:hAnsi="Times New Roman"/>
          <w:w w:val="127"/>
          <w:sz w:val="18"/>
          <w:szCs w:val="18"/>
        </w:rPr>
        <w:t>17</w:t>
      </w:r>
      <w:r w:rsidRPr="005D0294">
        <w:rPr>
          <w:rFonts w:ascii="Times New Roman" w:hAnsi="Times New Roman"/>
          <w:sz w:val="18"/>
          <w:szCs w:val="18"/>
        </w:rPr>
        <w:tab/>
      </w:r>
      <w:r w:rsidRPr="005D0294">
        <w:rPr>
          <w:rFonts w:ascii="Times New Roman" w:hAnsi="Times New Roman"/>
          <w:w w:val="109"/>
          <w:sz w:val="18"/>
          <w:szCs w:val="18"/>
        </w:rPr>
        <w:t>i</w:t>
      </w:r>
      <w:r w:rsidRPr="005D0294">
        <w:rPr>
          <w:rFonts w:ascii="Times New Roman" w:hAnsi="Times New Roman"/>
          <w:spacing w:val="-55"/>
          <w:sz w:val="18"/>
          <w:szCs w:val="18"/>
        </w:rPr>
        <w:t xml:space="preserve"> </w:t>
      </w:r>
      <w:r w:rsidRPr="005D0294">
        <w:rPr>
          <w:rFonts w:ascii="Times New Roman" w:hAnsi="Times New Roman"/>
          <w:w w:val="138"/>
          <w:sz w:val="18"/>
          <w:szCs w:val="18"/>
        </w:rPr>
        <w:t>n</w:t>
      </w:r>
      <w:r w:rsidRPr="005D0294">
        <w:rPr>
          <w:rFonts w:ascii="Times New Roman" w:hAnsi="Times New Roman"/>
          <w:spacing w:val="-55"/>
          <w:sz w:val="18"/>
          <w:szCs w:val="18"/>
        </w:rPr>
        <w:t xml:space="preserve"> </w:t>
      </w:r>
      <w:r w:rsidRPr="005D0294">
        <w:rPr>
          <w:rFonts w:ascii="Times New Roman" w:hAnsi="Times New Roman"/>
          <w:w w:val="182"/>
          <w:sz w:val="18"/>
          <w:szCs w:val="18"/>
        </w:rPr>
        <w:t>t</w:t>
      </w:r>
      <w:r w:rsidRPr="005D0294">
        <w:rPr>
          <w:rFonts w:ascii="Times New Roman" w:hAnsi="Times New Roman"/>
          <w:sz w:val="18"/>
          <w:szCs w:val="18"/>
        </w:rPr>
        <w:tab/>
      </w:r>
      <w:r w:rsidRPr="005D0294">
        <w:rPr>
          <w:rFonts w:ascii="Times New Roman" w:hAnsi="Times New Roman"/>
          <w:w w:val="69"/>
          <w:sz w:val="18"/>
          <w:szCs w:val="18"/>
        </w:rPr>
        <w:t>m</w:t>
      </w:r>
      <w:r w:rsidRPr="005D0294">
        <w:rPr>
          <w:rFonts w:ascii="Times New Roman" w:hAnsi="Times New Roman"/>
          <w:spacing w:val="-64"/>
          <w:sz w:val="18"/>
          <w:szCs w:val="18"/>
        </w:rPr>
        <w:t xml:space="preserve"> </w:t>
      </w:r>
      <w:r w:rsidRPr="005D0294">
        <w:rPr>
          <w:rFonts w:ascii="Times New Roman" w:hAnsi="Times New Roman"/>
          <w:w w:val="121"/>
          <w:sz w:val="18"/>
          <w:szCs w:val="18"/>
        </w:rPr>
        <w:t>a</w:t>
      </w:r>
      <w:r w:rsidRPr="005D0294">
        <w:rPr>
          <w:rFonts w:ascii="Times New Roman" w:hAnsi="Times New Roman"/>
          <w:spacing w:val="-64"/>
          <w:sz w:val="18"/>
          <w:szCs w:val="18"/>
        </w:rPr>
        <w:t xml:space="preserve"> </w:t>
      </w:r>
      <w:r w:rsidRPr="005D0294">
        <w:rPr>
          <w:rFonts w:ascii="Times New Roman" w:hAnsi="Times New Roman"/>
          <w:w w:val="194"/>
          <w:sz w:val="18"/>
          <w:szCs w:val="18"/>
        </w:rPr>
        <w:t>i</w:t>
      </w:r>
      <w:r w:rsidRPr="005D0294">
        <w:rPr>
          <w:rFonts w:ascii="Times New Roman" w:hAnsi="Times New Roman"/>
          <w:spacing w:val="-64"/>
          <w:sz w:val="18"/>
          <w:szCs w:val="18"/>
        </w:rPr>
        <w:t xml:space="preserve"> </w:t>
      </w:r>
      <w:r w:rsidRPr="005D0294">
        <w:rPr>
          <w:rFonts w:ascii="Times New Roman" w:hAnsi="Times New Roman"/>
          <w:w w:val="108"/>
          <w:sz w:val="18"/>
          <w:szCs w:val="18"/>
        </w:rPr>
        <w:t>n</w:t>
      </w:r>
      <w:r w:rsidRPr="005D0294">
        <w:rPr>
          <w:rFonts w:ascii="Times New Roman" w:hAnsi="Times New Roman"/>
          <w:spacing w:val="-44"/>
          <w:sz w:val="18"/>
          <w:szCs w:val="18"/>
        </w:rPr>
        <w:t xml:space="preserve"> </w:t>
      </w:r>
      <w:r w:rsidRPr="005D0294">
        <w:rPr>
          <w:rFonts w:ascii="Times New Roman" w:hAnsi="Times New Roman"/>
          <w:w w:val="162"/>
          <w:sz w:val="18"/>
          <w:szCs w:val="18"/>
        </w:rPr>
        <w:t>(</w:t>
      </w:r>
      <w:r w:rsidRPr="005D0294">
        <w:rPr>
          <w:rFonts w:ascii="Times New Roman" w:hAnsi="Times New Roman"/>
          <w:spacing w:val="-32"/>
          <w:sz w:val="18"/>
          <w:szCs w:val="18"/>
        </w:rPr>
        <w:t xml:space="preserve"> </w:t>
      </w:r>
      <w:r w:rsidRPr="005D0294">
        <w:rPr>
          <w:rFonts w:ascii="Times New Roman" w:hAnsi="Times New Roman"/>
          <w:w w:val="109"/>
          <w:sz w:val="18"/>
          <w:szCs w:val="18"/>
        </w:rPr>
        <w:t>i</w:t>
      </w:r>
      <w:r w:rsidRPr="005D0294">
        <w:rPr>
          <w:rFonts w:ascii="Times New Roman" w:hAnsi="Times New Roman"/>
          <w:spacing w:val="-55"/>
          <w:sz w:val="18"/>
          <w:szCs w:val="18"/>
        </w:rPr>
        <w:t xml:space="preserve"> </w:t>
      </w:r>
      <w:r w:rsidRPr="005D0294">
        <w:rPr>
          <w:rFonts w:ascii="Times New Roman" w:hAnsi="Times New Roman"/>
          <w:w w:val="138"/>
          <w:sz w:val="18"/>
          <w:szCs w:val="18"/>
        </w:rPr>
        <w:t>n</w:t>
      </w:r>
      <w:r w:rsidRPr="005D0294">
        <w:rPr>
          <w:rFonts w:ascii="Times New Roman" w:hAnsi="Times New Roman"/>
          <w:spacing w:val="-55"/>
          <w:sz w:val="18"/>
          <w:szCs w:val="18"/>
        </w:rPr>
        <w:t xml:space="preserve"> </w:t>
      </w:r>
      <w:r w:rsidRPr="005D0294">
        <w:rPr>
          <w:rFonts w:ascii="Times New Roman" w:hAnsi="Times New Roman"/>
          <w:w w:val="182"/>
          <w:sz w:val="18"/>
          <w:szCs w:val="18"/>
        </w:rPr>
        <w:t>t</w:t>
      </w:r>
      <w:r w:rsidRPr="005D0294">
        <w:rPr>
          <w:rFonts w:ascii="Times New Roman" w:hAnsi="Times New Roman"/>
          <w:sz w:val="18"/>
          <w:szCs w:val="18"/>
        </w:rPr>
        <w:tab/>
      </w:r>
      <w:r w:rsidRPr="005D0294">
        <w:rPr>
          <w:rFonts w:ascii="Times New Roman" w:hAnsi="Times New Roman"/>
          <w:w w:val="121"/>
          <w:sz w:val="18"/>
          <w:szCs w:val="18"/>
        </w:rPr>
        <w:t>a</w:t>
      </w:r>
      <w:r w:rsidRPr="005D0294">
        <w:rPr>
          <w:rFonts w:ascii="Times New Roman" w:hAnsi="Times New Roman"/>
          <w:spacing w:val="-68"/>
          <w:sz w:val="18"/>
          <w:szCs w:val="18"/>
        </w:rPr>
        <w:t xml:space="preserve"> </w:t>
      </w:r>
      <w:r w:rsidRPr="005D0294">
        <w:rPr>
          <w:rFonts w:ascii="Times New Roman" w:hAnsi="Times New Roman"/>
          <w:w w:val="162"/>
          <w:sz w:val="18"/>
          <w:szCs w:val="18"/>
        </w:rPr>
        <w:t>r</w:t>
      </w:r>
      <w:r w:rsidRPr="005D0294">
        <w:rPr>
          <w:rFonts w:ascii="Times New Roman" w:hAnsi="Times New Roman"/>
          <w:spacing w:val="-68"/>
          <w:sz w:val="18"/>
          <w:szCs w:val="18"/>
        </w:rPr>
        <w:t xml:space="preserve"> </w:t>
      </w:r>
      <w:r w:rsidRPr="005D0294">
        <w:rPr>
          <w:rFonts w:ascii="Times New Roman" w:hAnsi="Times New Roman"/>
          <w:w w:val="108"/>
          <w:sz w:val="18"/>
          <w:szCs w:val="18"/>
        </w:rPr>
        <w:t>g</w:t>
      </w:r>
      <w:r w:rsidRPr="005D0294">
        <w:rPr>
          <w:rFonts w:ascii="Times New Roman" w:hAnsi="Times New Roman"/>
          <w:spacing w:val="-68"/>
          <w:sz w:val="18"/>
          <w:szCs w:val="18"/>
        </w:rPr>
        <w:t xml:space="preserve"> </w:t>
      </w:r>
      <w:r w:rsidRPr="005D0294">
        <w:rPr>
          <w:rFonts w:ascii="Times New Roman" w:hAnsi="Times New Roman"/>
          <w:sz w:val="18"/>
          <w:szCs w:val="18"/>
        </w:rPr>
        <w:t>c</w:t>
      </w:r>
      <w:r w:rsidRPr="005D0294">
        <w:rPr>
          <w:rFonts w:ascii="Times New Roman" w:hAnsi="Times New Roman"/>
          <w:spacing w:val="-6"/>
          <w:sz w:val="18"/>
          <w:szCs w:val="18"/>
        </w:rPr>
        <w:t xml:space="preserve"> </w:t>
      </w:r>
      <w:r w:rsidRPr="005D0294">
        <w:rPr>
          <w:rFonts w:ascii="Times New Roman" w:hAnsi="Times New Roman"/>
          <w:w w:val="216"/>
          <w:sz w:val="18"/>
          <w:szCs w:val="18"/>
        </w:rPr>
        <w:t>,</w:t>
      </w:r>
      <w:r w:rsidRPr="005D0294">
        <w:rPr>
          <w:rFonts w:ascii="Times New Roman" w:hAnsi="Times New Roman"/>
          <w:spacing w:val="-64"/>
          <w:sz w:val="18"/>
          <w:szCs w:val="18"/>
        </w:rPr>
        <w:t xml:space="preserve"> </w:t>
      </w:r>
      <w:r w:rsidRPr="005D0294">
        <w:rPr>
          <w:rFonts w:ascii="Times New Roman" w:hAnsi="Times New Roman"/>
          <w:spacing w:val="12"/>
          <w:w w:val="140"/>
          <w:sz w:val="18"/>
          <w:szCs w:val="18"/>
        </w:rPr>
        <w:t>c</w:t>
      </w:r>
      <w:r w:rsidRPr="005D0294">
        <w:rPr>
          <w:rFonts w:ascii="Times New Roman" w:hAnsi="Times New Roman"/>
          <w:spacing w:val="11"/>
          <w:w w:val="138"/>
          <w:sz w:val="18"/>
          <w:szCs w:val="18"/>
        </w:rPr>
        <w:t>h</w:t>
      </w:r>
      <w:r w:rsidRPr="005D0294">
        <w:rPr>
          <w:rFonts w:ascii="Times New Roman" w:hAnsi="Times New Roman"/>
          <w:spacing w:val="13"/>
          <w:w w:val="148"/>
          <w:sz w:val="18"/>
          <w:szCs w:val="18"/>
        </w:rPr>
        <w:t>a</w:t>
      </w:r>
      <w:r w:rsidRPr="005D0294">
        <w:rPr>
          <w:rFonts w:ascii="Times New Roman" w:hAnsi="Times New Roman"/>
          <w:w w:val="138"/>
          <w:sz w:val="18"/>
          <w:szCs w:val="18"/>
        </w:rPr>
        <w:t>r</w:t>
      </w:r>
      <w:r w:rsidRPr="005D0294">
        <w:rPr>
          <w:rFonts w:ascii="Times New Roman" w:hAnsi="Times New Roman"/>
          <w:spacing w:val="-55"/>
          <w:sz w:val="18"/>
          <w:szCs w:val="18"/>
        </w:rPr>
        <w:t xml:space="preserve"> </w:t>
      </w:r>
      <w:r w:rsidRPr="005D0294">
        <w:rPr>
          <w:rFonts w:ascii="Times New Roman" w:hAnsi="Times New Roman"/>
          <w:sz w:val="18"/>
          <w:szCs w:val="18"/>
        </w:rPr>
        <w:t>*</w:t>
      </w:r>
      <w:r w:rsidRPr="005D0294">
        <w:rPr>
          <w:rFonts w:ascii="Times New Roman" w:hAnsi="Times New Roman"/>
          <w:spacing w:val="-42"/>
          <w:sz w:val="18"/>
          <w:szCs w:val="18"/>
        </w:rPr>
        <w:t xml:space="preserve"> </w:t>
      </w:r>
      <w:r w:rsidRPr="005D0294">
        <w:rPr>
          <w:rFonts w:ascii="Times New Roman" w:hAnsi="Times New Roman"/>
          <w:sz w:val="18"/>
          <w:szCs w:val="18"/>
        </w:rPr>
        <w:tab/>
      </w:r>
      <w:r w:rsidRPr="005D0294">
        <w:rPr>
          <w:rFonts w:ascii="Times New Roman" w:hAnsi="Times New Roman"/>
          <w:w w:val="121"/>
          <w:sz w:val="18"/>
          <w:szCs w:val="18"/>
        </w:rPr>
        <w:t>a</w:t>
      </w:r>
      <w:r w:rsidRPr="005D0294">
        <w:rPr>
          <w:rFonts w:ascii="Times New Roman" w:hAnsi="Times New Roman"/>
          <w:spacing w:val="-64"/>
          <w:sz w:val="18"/>
          <w:szCs w:val="18"/>
        </w:rPr>
        <w:t xml:space="preserve"> </w:t>
      </w:r>
      <w:r w:rsidRPr="005D0294">
        <w:rPr>
          <w:rFonts w:ascii="Times New Roman" w:hAnsi="Times New Roman"/>
          <w:w w:val="162"/>
          <w:sz w:val="18"/>
          <w:szCs w:val="18"/>
        </w:rPr>
        <w:t>r</w:t>
      </w:r>
      <w:r w:rsidRPr="005D0294">
        <w:rPr>
          <w:rFonts w:ascii="Times New Roman" w:hAnsi="Times New Roman"/>
          <w:spacing w:val="-64"/>
          <w:sz w:val="18"/>
          <w:szCs w:val="18"/>
        </w:rPr>
        <w:t xml:space="preserve"> </w:t>
      </w:r>
      <w:r w:rsidRPr="005D0294">
        <w:rPr>
          <w:rFonts w:ascii="Times New Roman" w:hAnsi="Times New Roman"/>
          <w:w w:val="108"/>
          <w:sz w:val="18"/>
          <w:szCs w:val="18"/>
        </w:rPr>
        <w:t>g</w:t>
      </w:r>
      <w:r w:rsidRPr="005D0294">
        <w:rPr>
          <w:rFonts w:ascii="Times New Roman" w:hAnsi="Times New Roman"/>
          <w:spacing w:val="-64"/>
          <w:sz w:val="18"/>
          <w:szCs w:val="18"/>
        </w:rPr>
        <w:t xml:space="preserve"> </w:t>
      </w:r>
      <w:r w:rsidRPr="005D0294">
        <w:rPr>
          <w:rFonts w:ascii="Times New Roman" w:hAnsi="Times New Roman"/>
          <w:w w:val="108"/>
          <w:sz w:val="18"/>
          <w:szCs w:val="18"/>
        </w:rPr>
        <w:t>v</w:t>
      </w:r>
      <w:r w:rsidRPr="005D0294">
        <w:rPr>
          <w:rFonts w:ascii="Times New Roman" w:hAnsi="Times New Roman"/>
          <w:spacing w:val="-30"/>
          <w:sz w:val="18"/>
          <w:szCs w:val="18"/>
        </w:rPr>
        <w:t xml:space="preserve"> </w:t>
      </w:r>
      <w:r w:rsidRPr="005D0294">
        <w:rPr>
          <w:rFonts w:ascii="Times New Roman" w:hAnsi="Times New Roman"/>
          <w:w w:val="162"/>
          <w:sz w:val="18"/>
          <w:szCs w:val="18"/>
        </w:rPr>
        <w:t>[</w:t>
      </w:r>
      <w:r w:rsidRPr="005D0294">
        <w:rPr>
          <w:rFonts w:ascii="Times New Roman" w:hAnsi="Times New Roman"/>
          <w:spacing w:val="-64"/>
          <w:sz w:val="18"/>
          <w:szCs w:val="18"/>
        </w:rPr>
        <w:t xml:space="preserve"> </w:t>
      </w:r>
      <w:r w:rsidRPr="005D0294">
        <w:rPr>
          <w:rFonts w:ascii="Times New Roman" w:hAnsi="Times New Roman"/>
          <w:w w:val="162"/>
          <w:sz w:val="18"/>
          <w:szCs w:val="18"/>
        </w:rPr>
        <w:t>]</w:t>
      </w:r>
      <w:r w:rsidRPr="005D0294">
        <w:rPr>
          <w:rFonts w:ascii="Times New Roman" w:hAnsi="Times New Roman"/>
          <w:spacing w:val="-64"/>
          <w:sz w:val="18"/>
          <w:szCs w:val="18"/>
        </w:rPr>
        <w:t xml:space="preserve"> </w:t>
      </w:r>
      <w:r w:rsidRPr="005D0294">
        <w:rPr>
          <w:rFonts w:ascii="Times New Roman" w:hAnsi="Times New Roman"/>
          <w:w w:val="162"/>
          <w:sz w:val="18"/>
          <w:szCs w:val="18"/>
        </w:rPr>
        <w:t>)</w:t>
      </w:r>
      <w:r w:rsidRPr="005D0294">
        <w:rPr>
          <w:rFonts w:ascii="Times New Roman" w:hAnsi="Times New Roman"/>
          <w:spacing w:val="-64"/>
          <w:sz w:val="18"/>
          <w:szCs w:val="18"/>
        </w:rPr>
        <w:t xml:space="preserve"> </w:t>
      </w:r>
      <w:r w:rsidRPr="005D0294">
        <w:rPr>
          <w:rFonts w:ascii="Times New Roman" w:hAnsi="Times New Roman"/>
          <w:w w:val="112"/>
          <w:sz w:val="18"/>
          <w:szCs w:val="18"/>
        </w:rPr>
        <w:t>{</w:t>
      </w:r>
    </w:p>
    <w:p w:rsidR="005D0294" w:rsidRPr="005D0294" w:rsidRDefault="005D0294" w:rsidP="005D0294">
      <w:pPr>
        <w:pStyle w:val="ListParagraph"/>
        <w:widowControl w:val="0"/>
        <w:numPr>
          <w:ilvl w:val="0"/>
          <w:numId w:val="4"/>
        </w:numPr>
        <w:autoSpaceDE w:val="0"/>
        <w:autoSpaceDN w:val="0"/>
        <w:adjustRightInd w:val="0"/>
        <w:spacing w:before="2" w:after="0" w:line="120" w:lineRule="exact"/>
        <w:rPr>
          <w:rFonts w:ascii="Times New Roman" w:hAnsi="Times New Roman"/>
          <w:sz w:val="18"/>
          <w:szCs w:val="18"/>
        </w:rPr>
      </w:pPr>
    </w:p>
    <w:p w:rsidR="005D0294" w:rsidRPr="005D0294" w:rsidRDefault="005D0294" w:rsidP="005D0294">
      <w:pPr>
        <w:pStyle w:val="ListParagraph"/>
        <w:widowControl w:val="0"/>
        <w:numPr>
          <w:ilvl w:val="0"/>
          <w:numId w:val="4"/>
        </w:numPr>
        <w:autoSpaceDE w:val="0"/>
        <w:autoSpaceDN w:val="0"/>
        <w:adjustRightInd w:val="0"/>
        <w:spacing w:after="0" w:line="240" w:lineRule="auto"/>
        <w:rPr>
          <w:rFonts w:ascii="Times New Roman" w:hAnsi="Times New Roman"/>
          <w:sz w:val="18"/>
          <w:szCs w:val="18"/>
        </w:rPr>
      </w:pPr>
      <w:r w:rsidRPr="005D0294">
        <w:rPr>
          <w:rFonts w:ascii="Times New Roman" w:hAnsi="Times New Roman"/>
          <w:w w:val="127"/>
          <w:sz w:val="18"/>
          <w:szCs w:val="18"/>
        </w:rPr>
        <w:t>18</w:t>
      </w:r>
    </w:p>
    <w:p w:rsidR="005D0294" w:rsidRPr="005D0294" w:rsidRDefault="005D0294" w:rsidP="005D0294">
      <w:pPr>
        <w:pStyle w:val="ListParagraph"/>
        <w:widowControl w:val="0"/>
        <w:numPr>
          <w:ilvl w:val="0"/>
          <w:numId w:val="4"/>
        </w:numPr>
        <w:tabs>
          <w:tab w:val="left" w:pos="1280"/>
          <w:tab w:val="left" w:pos="2260"/>
        </w:tabs>
        <w:autoSpaceDE w:val="0"/>
        <w:autoSpaceDN w:val="0"/>
        <w:adjustRightInd w:val="0"/>
        <w:spacing w:before="36" w:after="0" w:line="240" w:lineRule="auto"/>
        <w:rPr>
          <w:rFonts w:ascii="Times New Roman" w:hAnsi="Times New Roman"/>
          <w:sz w:val="18"/>
          <w:szCs w:val="18"/>
        </w:rPr>
      </w:pPr>
      <w:r w:rsidRPr="005D0294">
        <w:rPr>
          <w:rFonts w:ascii="Times New Roman" w:hAnsi="Times New Roman"/>
          <w:w w:val="127"/>
          <w:sz w:val="18"/>
          <w:szCs w:val="18"/>
        </w:rPr>
        <w:t>19</w:t>
      </w:r>
      <w:r w:rsidRPr="005D0294">
        <w:rPr>
          <w:rFonts w:ascii="Times New Roman" w:hAnsi="Times New Roman"/>
          <w:sz w:val="18"/>
          <w:szCs w:val="18"/>
        </w:rPr>
        <w:tab/>
      </w:r>
      <w:r w:rsidRPr="005D0294">
        <w:rPr>
          <w:rFonts w:ascii="Times New Roman" w:hAnsi="Times New Roman"/>
          <w:w w:val="182"/>
          <w:sz w:val="18"/>
          <w:szCs w:val="18"/>
        </w:rPr>
        <w:t>t</w:t>
      </w:r>
      <w:r w:rsidRPr="005D0294">
        <w:rPr>
          <w:rFonts w:ascii="Times New Roman" w:hAnsi="Times New Roman"/>
          <w:spacing w:val="-62"/>
          <w:sz w:val="18"/>
          <w:szCs w:val="18"/>
        </w:rPr>
        <w:t xml:space="preserve"> </w:t>
      </w:r>
      <w:r w:rsidRPr="005D0294">
        <w:rPr>
          <w:rFonts w:ascii="Times New Roman" w:hAnsi="Times New Roman"/>
          <w:w w:val="138"/>
          <w:sz w:val="18"/>
          <w:szCs w:val="18"/>
        </w:rPr>
        <w:t>r</w:t>
      </w:r>
      <w:r w:rsidRPr="005D0294">
        <w:rPr>
          <w:rFonts w:ascii="Times New Roman" w:hAnsi="Times New Roman"/>
          <w:spacing w:val="-62"/>
          <w:sz w:val="18"/>
          <w:szCs w:val="18"/>
        </w:rPr>
        <w:t xml:space="preserve"> </w:t>
      </w:r>
      <w:r w:rsidRPr="005D0294">
        <w:rPr>
          <w:rFonts w:ascii="Times New Roman" w:hAnsi="Times New Roman"/>
          <w:sz w:val="18"/>
          <w:szCs w:val="18"/>
        </w:rPr>
        <w:t>y</w:t>
      </w:r>
      <w:r w:rsidRPr="005D0294">
        <w:rPr>
          <w:rFonts w:ascii="Times New Roman" w:hAnsi="Times New Roman"/>
          <w:spacing w:val="-28"/>
          <w:sz w:val="18"/>
          <w:szCs w:val="18"/>
        </w:rPr>
        <w:t xml:space="preserve"> </w:t>
      </w:r>
      <w:r w:rsidRPr="005D0294">
        <w:rPr>
          <w:rFonts w:ascii="Times New Roman" w:hAnsi="Times New Roman"/>
          <w:sz w:val="18"/>
          <w:szCs w:val="18"/>
        </w:rPr>
        <w:tab/>
      </w:r>
      <w:r w:rsidRPr="005D0294">
        <w:rPr>
          <w:rFonts w:ascii="Times New Roman" w:hAnsi="Times New Roman"/>
          <w:w w:val="112"/>
          <w:sz w:val="18"/>
          <w:szCs w:val="18"/>
        </w:rPr>
        <w:t>{</w:t>
      </w:r>
    </w:p>
    <w:p w:rsidR="005D0294" w:rsidRPr="005D0294" w:rsidRDefault="005D0294" w:rsidP="005D0294">
      <w:pPr>
        <w:pStyle w:val="ListParagraph"/>
        <w:widowControl w:val="0"/>
        <w:numPr>
          <w:ilvl w:val="0"/>
          <w:numId w:val="4"/>
        </w:numPr>
        <w:tabs>
          <w:tab w:val="left" w:pos="1780"/>
        </w:tabs>
        <w:autoSpaceDE w:val="0"/>
        <w:autoSpaceDN w:val="0"/>
        <w:adjustRightInd w:val="0"/>
        <w:spacing w:before="7" w:after="0" w:line="240" w:lineRule="auto"/>
        <w:rPr>
          <w:rFonts w:ascii="Times New Roman" w:hAnsi="Times New Roman"/>
          <w:sz w:val="18"/>
          <w:szCs w:val="18"/>
        </w:rPr>
      </w:pPr>
      <w:r w:rsidRPr="005D0294">
        <w:rPr>
          <w:rFonts w:ascii="Times New Roman" w:hAnsi="Times New Roman"/>
          <w:w w:val="127"/>
          <w:sz w:val="18"/>
          <w:szCs w:val="18"/>
        </w:rPr>
        <w:t>20</w:t>
      </w:r>
      <w:r w:rsidRPr="005D0294">
        <w:rPr>
          <w:rFonts w:ascii="Times New Roman" w:hAnsi="Times New Roman"/>
          <w:sz w:val="18"/>
          <w:szCs w:val="18"/>
        </w:rPr>
        <w:tab/>
      </w:r>
      <w:r w:rsidRPr="005D0294">
        <w:rPr>
          <w:rFonts w:ascii="Times New Roman" w:hAnsi="Times New Roman"/>
          <w:w w:val="162"/>
          <w:sz w:val="18"/>
          <w:szCs w:val="18"/>
        </w:rPr>
        <w:t>f</w:t>
      </w:r>
      <w:r w:rsidRPr="005D0294">
        <w:rPr>
          <w:rFonts w:ascii="Times New Roman" w:hAnsi="Times New Roman"/>
          <w:spacing w:val="-66"/>
          <w:sz w:val="18"/>
          <w:szCs w:val="18"/>
        </w:rPr>
        <w:t xml:space="preserve"> </w:t>
      </w:r>
      <w:r w:rsidRPr="005D0294">
        <w:rPr>
          <w:rFonts w:ascii="Times New Roman" w:hAnsi="Times New Roman"/>
          <w:w w:val="108"/>
          <w:sz w:val="18"/>
          <w:szCs w:val="18"/>
        </w:rPr>
        <w:t>u</w:t>
      </w:r>
      <w:r w:rsidRPr="005D0294">
        <w:rPr>
          <w:rFonts w:ascii="Times New Roman" w:hAnsi="Times New Roman"/>
          <w:spacing w:val="-66"/>
          <w:sz w:val="18"/>
          <w:szCs w:val="18"/>
        </w:rPr>
        <w:t xml:space="preserve"> </w:t>
      </w:r>
      <w:r w:rsidRPr="005D0294">
        <w:rPr>
          <w:rFonts w:ascii="Times New Roman" w:hAnsi="Times New Roman"/>
          <w:w w:val="108"/>
          <w:sz w:val="18"/>
          <w:szCs w:val="18"/>
        </w:rPr>
        <w:t>n</w:t>
      </w:r>
      <w:r w:rsidRPr="005D0294">
        <w:rPr>
          <w:rFonts w:ascii="Times New Roman" w:hAnsi="Times New Roman"/>
          <w:spacing w:val="-35"/>
          <w:sz w:val="18"/>
          <w:szCs w:val="18"/>
        </w:rPr>
        <w:t xml:space="preserve"> </w:t>
      </w:r>
      <w:r w:rsidRPr="005D0294">
        <w:rPr>
          <w:rFonts w:ascii="Times New Roman" w:hAnsi="Times New Roman"/>
          <w:w w:val="162"/>
          <w:sz w:val="18"/>
          <w:szCs w:val="18"/>
        </w:rPr>
        <w:t>(</w:t>
      </w:r>
      <w:r w:rsidRPr="005D0294">
        <w:rPr>
          <w:rFonts w:ascii="Times New Roman" w:hAnsi="Times New Roman"/>
          <w:spacing w:val="-66"/>
          <w:sz w:val="18"/>
          <w:szCs w:val="18"/>
        </w:rPr>
        <w:t xml:space="preserve"> </w:t>
      </w:r>
      <w:r w:rsidRPr="005D0294">
        <w:rPr>
          <w:rFonts w:ascii="Times New Roman" w:hAnsi="Times New Roman"/>
          <w:w w:val="162"/>
          <w:sz w:val="18"/>
          <w:szCs w:val="18"/>
        </w:rPr>
        <w:t>)</w:t>
      </w:r>
      <w:r w:rsidRPr="005D0294">
        <w:rPr>
          <w:rFonts w:ascii="Times New Roman" w:hAnsi="Times New Roman"/>
          <w:spacing w:val="-66"/>
          <w:sz w:val="18"/>
          <w:szCs w:val="18"/>
        </w:rPr>
        <w:t xml:space="preserve"> </w:t>
      </w:r>
      <w:r w:rsidRPr="005D0294">
        <w:rPr>
          <w:rFonts w:ascii="Times New Roman" w:hAnsi="Times New Roman"/>
          <w:w w:val="194"/>
          <w:sz w:val="18"/>
          <w:szCs w:val="18"/>
        </w:rPr>
        <w:t>;</w:t>
      </w:r>
    </w:p>
    <w:p w:rsidR="005D0294" w:rsidRPr="005D0294" w:rsidRDefault="005D0294" w:rsidP="005D0294">
      <w:pPr>
        <w:pStyle w:val="ListParagraph"/>
        <w:widowControl w:val="0"/>
        <w:numPr>
          <w:ilvl w:val="0"/>
          <w:numId w:val="4"/>
        </w:numPr>
        <w:tabs>
          <w:tab w:val="left" w:pos="1780"/>
        </w:tabs>
        <w:autoSpaceDE w:val="0"/>
        <w:autoSpaceDN w:val="0"/>
        <w:adjustRightInd w:val="0"/>
        <w:spacing w:before="10" w:after="0" w:line="240" w:lineRule="auto"/>
        <w:rPr>
          <w:rFonts w:ascii="Times New Roman" w:hAnsi="Times New Roman"/>
          <w:sz w:val="18"/>
          <w:szCs w:val="18"/>
        </w:rPr>
      </w:pPr>
      <w:r w:rsidRPr="005D0294">
        <w:rPr>
          <w:rFonts w:ascii="Times New Roman" w:hAnsi="Times New Roman"/>
          <w:w w:val="127"/>
          <w:sz w:val="18"/>
          <w:szCs w:val="18"/>
        </w:rPr>
        <w:t>21</w:t>
      </w:r>
      <w:r w:rsidRPr="005D0294">
        <w:rPr>
          <w:rFonts w:ascii="Times New Roman" w:hAnsi="Times New Roman"/>
          <w:sz w:val="18"/>
          <w:szCs w:val="18"/>
        </w:rPr>
        <w:tab/>
      </w:r>
      <w:r w:rsidRPr="005D0294">
        <w:rPr>
          <w:rFonts w:ascii="Times New Roman" w:hAnsi="Times New Roman"/>
          <w:w w:val="121"/>
          <w:sz w:val="18"/>
          <w:szCs w:val="18"/>
        </w:rPr>
        <w:t>c</w:t>
      </w:r>
      <w:r w:rsidRPr="005D0294">
        <w:rPr>
          <w:rFonts w:ascii="Times New Roman" w:hAnsi="Times New Roman"/>
          <w:spacing w:val="-68"/>
          <w:sz w:val="18"/>
          <w:szCs w:val="18"/>
        </w:rPr>
        <w:t xml:space="preserve"> </w:t>
      </w:r>
      <w:r w:rsidRPr="005D0294">
        <w:rPr>
          <w:rFonts w:ascii="Times New Roman" w:hAnsi="Times New Roman"/>
          <w:w w:val="108"/>
          <w:sz w:val="18"/>
          <w:szCs w:val="18"/>
        </w:rPr>
        <w:t>o</w:t>
      </w:r>
      <w:r w:rsidRPr="005D0294">
        <w:rPr>
          <w:rFonts w:ascii="Times New Roman" w:hAnsi="Times New Roman"/>
          <w:spacing w:val="-68"/>
          <w:sz w:val="18"/>
          <w:szCs w:val="18"/>
        </w:rPr>
        <w:t xml:space="preserve"> </w:t>
      </w:r>
      <w:r w:rsidRPr="005D0294">
        <w:rPr>
          <w:rFonts w:ascii="Times New Roman" w:hAnsi="Times New Roman"/>
          <w:w w:val="108"/>
          <w:sz w:val="18"/>
          <w:szCs w:val="18"/>
        </w:rPr>
        <w:t>u</w:t>
      </w:r>
      <w:r w:rsidRPr="005D0294">
        <w:rPr>
          <w:rFonts w:ascii="Times New Roman" w:hAnsi="Times New Roman"/>
          <w:spacing w:val="-68"/>
          <w:sz w:val="18"/>
          <w:szCs w:val="18"/>
        </w:rPr>
        <w:t xml:space="preserve"> </w:t>
      </w:r>
      <w:r w:rsidRPr="005D0294">
        <w:rPr>
          <w:rFonts w:ascii="Times New Roman" w:hAnsi="Times New Roman"/>
          <w:w w:val="194"/>
          <w:sz w:val="18"/>
          <w:szCs w:val="18"/>
        </w:rPr>
        <w:t>t</w:t>
      </w:r>
      <w:r w:rsidRPr="005D0294">
        <w:rPr>
          <w:rFonts w:ascii="Times New Roman" w:hAnsi="Times New Roman"/>
          <w:spacing w:val="-25"/>
          <w:sz w:val="18"/>
          <w:szCs w:val="18"/>
        </w:rPr>
        <w:t xml:space="preserve"> </w:t>
      </w:r>
      <w:r w:rsidRPr="005D0294">
        <w:rPr>
          <w:rFonts w:ascii="Times New Roman" w:hAnsi="Times New Roman"/>
          <w:w w:val="95"/>
          <w:sz w:val="18"/>
          <w:szCs w:val="18"/>
        </w:rPr>
        <w:t>&lt;</w:t>
      </w:r>
      <w:r w:rsidRPr="005D0294">
        <w:rPr>
          <w:rFonts w:ascii="Times New Roman" w:hAnsi="Times New Roman"/>
          <w:spacing w:val="-54"/>
          <w:sz w:val="18"/>
          <w:szCs w:val="18"/>
        </w:rPr>
        <w:t xml:space="preserve"> </w:t>
      </w:r>
      <w:r w:rsidRPr="005D0294">
        <w:rPr>
          <w:rFonts w:ascii="Times New Roman" w:hAnsi="Times New Roman"/>
          <w:w w:val="95"/>
          <w:sz w:val="18"/>
          <w:szCs w:val="18"/>
        </w:rPr>
        <w:t>&lt;</w:t>
      </w:r>
      <w:r w:rsidRPr="005D0294">
        <w:rPr>
          <w:rFonts w:ascii="Times New Roman" w:hAnsi="Times New Roman"/>
          <w:spacing w:val="-56"/>
          <w:sz w:val="18"/>
          <w:szCs w:val="18"/>
        </w:rPr>
        <w:t xml:space="preserve"> </w:t>
      </w:r>
      <w:r w:rsidRPr="005D0294">
        <w:rPr>
          <w:rFonts w:ascii="Times New Roman" w:hAnsi="Times New Roman"/>
          <w:w w:val="132"/>
          <w:sz w:val="18"/>
          <w:szCs w:val="18"/>
        </w:rPr>
        <w:t>"</w:t>
      </w:r>
      <w:r w:rsidRPr="005D0294">
        <w:rPr>
          <w:rFonts w:ascii="Times New Roman" w:hAnsi="Times New Roman"/>
          <w:spacing w:val="-44"/>
          <w:sz w:val="18"/>
          <w:szCs w:val="18"/>
        </w:rPr>
        <w:t xml:space="preserve"> </w:t>
      </w:r>
      <w:r w:rsidRPr="005D0294">
        <w:rPr>
          <w:rFonts w:ascii="Times New Roman" w:hAnsi="Times New Roman"/>
          <w:w w:val="88"/>
          <w:sz w:val="18"/>
          <w:szCs w:val="18"/>
        </w:rPr>
        <w:t>T</w:t>
      </w:r>
      <w:r w:rsidRPr="005D0294">
        <w:rPr>
          <w:rFonts w:ascii="Times New Roman" w:hAnsi="Times New Roman"/>
          <w:spacing w:val="-64"/>
          <w:sz w:val="18"/>
          <w:szCs w:val="18"/>
        </w:rPr>
        <w:t xml:space="preserve"> </w:t>
      </w:r>
      <w:r w:rsidRPr="005D0294">
        <w:rPr>
          <w:rFonts w:ascii="Times New Roman" w:hAnsi="Times New Roman"/>
          <w:w w:val="108"/>
          <w:sz w:val="18"/>
          <w:szCs w:val="18"/>
        </w:rPr>
        <w:t>h</w:t>
      </w:r>
      <w:r w:rsidRPr="005D0294">
        <w:rPr>
          <w:rFonts w:ascii="Times New Roman" w:hAnsi="Times New Roman"/>
          <w:spacing w:val="-64"/>
          <w:sz w:val="18"/>
          <w:szCs w:val="18"/>
        </w:rPr>
        <w:t xml:space="preserve"> </w:t>
      </w:r>
      <w:r w:rsidRPr="005D0294">
        <w:rPr>
          <w:rFonts w:ascii="Times New Roman" w:hAnsi="Times New Roman"/>
          <w:w w:val="194"/>
          <w:sz w:val="18"/>
          <w:szCs w:val="18"/>
        </w:rPr>
        <w:t>i</w:t>
      </w:r>
      <w:r w:rsidRPr="005D0294">
        <w:rPr>
          <w:rFonts w:ascii="Times New Roman" w:hAnsi="Times New Roman"/>
          <w:spacing w:val="-64"/>
          <w:sz w:val="18"/>
          <w:szCs w:val="18"/>
        </w:rPr>
        <w:t xml:space="preserve"> </w:t>
      </w:r>
      <w:r w:rsidRPr="005D0294">
        <w:rPr>
          <w:rFonts w:ascii="Times New Roman" w:hAnsi="Times New Roman"/>
          <w:w w:val="138"/>
          <w:sz w:val="18"/>
          <w:szCs w:val="18"/>
        </w:rPr>
        <w:t>s</w:t>
      </w:r>
      <w:r w:rsidRPr="005D0294">
        <w:rPr>
          <w:rFonts w:ascii="Times New Roman" w:hAnsi="Times New Roman"/>
          <w:spacing w:val="55"/>
          <w:w w:val="138"/>
          <w:sz w:val="18"/>
          <w:szCs w:val="18"/>
        </w:rPr>
        <w:t xml:space="preserve"> </w:t>
      </w:r>
      <w:r w:rsidRPr="005D0294">
        <w:rPr>
          <w:rFonts w:ascii="Times New Roman" w:hAnsi="Times New Roman"/>
          <w:w w:val="138"/>
          <w:sz w:val="18"/>
          <w:szCs w:val="18"/>
        </w:rPr>
        <w:t>s</w:t>
      </w:r>
      <w:r w:rsidRPr="005D0294">
        <w:rPr>
          <w:rFonts w:ascii="Times New Roman" w:hAnsi="Times New Roman"/>
          <w:spacing w:val="-61"/>
          <w:sz w:val="18"/>
          <w:szCs w:val="18"/>
        </w:rPr>
        <w:t xml:space="preserve"> </w:t>
      </w:r>
      <w:r w:rsidRPr="005D0294">
        <w:rPr>
          <w:rFonts w:ascii="Times New Roman" w:hAnsi="Times New Roman"/>
          <w:w w:val="108"/>
          <w:sz w:val="18"/>
          <w:szCs w:val="18"/>
        </w:rPr>
        <w:t>h</w:t>
      </w:r>
      <w:r w:rsidRPr="005D0294">
        <w:rPr>
          <w:rFonts w:ascii="Times New Roman" w:hAnsi="Times New Roman"/>
          <w:spacing w:val="-61"/>
          <w:sz w:val="18"/>
          <w:szCs w:val="18"/>
        </w:rPr>
        <w:t xml:space="preserve"> </w:t>
      </w:r>
      <w:r w:rsidRPr="005D0294">
        <w:rPr>
          <w:rFonts w:ascii="Times New Roman" w:hAnsi="Times New Roman"/>
          <w:w w:val="108"/>
          <w:sz w:val="18"/>
          <w:szCs w:val="18"/>
        </w:rPr>
        <w:t>o</w:t>
      </w:r>
      <w:r w:rsidRPr="005D0294">
        <w:rPr>
          <w:rFonts w:ascii="Times New Roman" w:hAnsi="Times New Roman"/>
          <w:spacing w:val="-61"/>
          <w:sz w:val="18"/>
          <w:szCs w:val="18"/>
        </w:rPr>
        <w:t xml:space="preserve"> </w:t>
      </w:r>
      <w:r w:rsidRPr="005D0294">
        <w:rPr>
          <w:rFonts w:ascii="Times New Roman" w:hAnsi="Times New Roman"/>
          <w:w w:val="108"/>
          <w:sz w:val="18"/>
          <w:szCs w:val="18"/>
        </w:rPr>
        <w:t>u</w:t>
      </w:r>
      <w:r w:rsidRPr="005D0294">
        <w:rPr>
          <w:rFonts w:ascii="Times New Roman" w:hAnsi="Times New Roman"/>
          <w:spacing w:val="-61"/>
          <w:sz w:val="18"/>
          <w:szCs w:val="18"/>
        </w:rPr>
        <w:t xml:space="preserve"> </w:t>
      </w:r>
      <w:r w:rsidRPr="005D0294">
        <w:rPr>
          <w:rFonts w:ascii="Times New Roman" w:hAnsi="Times New Roman"/>
          <w:w w:val="194"/>
          <w:sz w:val="18"/>
          <w:szCs w:val="18"/>
        </w:rPr>
        <w:t>l</w:t>
      </w:r>
      <w:r w:rsidRPr="005D0294">
        <w:rPr>
          <w:rFonts w:ascii="Times New Roman" w:hAnsi="Times New Roman"/>
          <w:spacing w:val="-61"/>
          <w:sz w:val="18"/>
          <w:szCs w:val="18"/>
        </w:rPr>
        <w:t xml:space="preserve"> </w:t>
      </w:r>
      <w:r w:rsidRPr="005D0294">
        <w:rPr>
          <w:rFonts w:ascii="Times New Roman" w:hAnsi="Times New Roman"/>
          <w:sz w:val="18"/>
          <w:szCs w:val="18"/>
        </w:rPr>
        <w:t xml:space="preserve">d </w:t>
      </w:r>
      <w:r w:rsidRPr="005D0294">
        <w:rPr>
          <w:rFonts w:ascii="Times New Roman" w:hAnsi="Times New Roman"/>
          <w:spacing w:val="30"/>
          <w:sz w:val="18"/>
          <w:szCs w:val="18"/>
        </w:rPr>
        <w:t xml:space="preserve"> </w:t>
      </w:r>
      <w:r w:rsidRPr="005D0294">
        <w:rPr>
          <w:rFonts w:ascii="Times New Roman" w:hAnsi="Times New Roman"/>
          <w:w w:val="108"/>
          <w:sz w:val="18"/>
          <w:szCs w:val="18"/>
        </w:rPr>
        <w:t>n</w:t>
      </w:r>
      <w:r w:rsidRPr="005D0294">
        <w:rPr>
          <w:rFonts w:ascii="Times New Roman" w:hAnsi="Times New Roman"/>
          <w:spacing w:val="-66"/>
          <w:sz w:val="18"/>
          <w:szCs w:val="18"/>
        </w:rPr>
        <w:t xml:space="preserve"> </w:t>
      </w:r>
      <w:r w:rsidRPr="005D0294">
        <w:rPr>
          <w:rFonts w:ascii="Times New Roman" w:hAnsi="Times New Roman"/>
          <w:w w:val="108"/>
          <w:sz w:val="18"/>
          <w:szCs w:val="18"/>
        </w:rPr>
        <w:t>o</w:t>
      </w:r>
      <w:r w:rsidRPr="005D0294">
        <w:rPr>
          <w:rFonts w:ascii="Times New Roman" w:hAnsi="Times New Roman"/>
          <w:spacing w:val="-66"/>
          <w:sz w:val="18"/>
          <w:szCs w:val="18"/>
        </w:rPr>
        <w:t xml:space="preserve"> </w:t>
      </w:r>
      <w:r w:rsidRPr="005D0294">
        <w:rPr>
          <w:rFonts w:ascii="Times New Roman" w:hAnsi="Times New Roman"/>
          <w:w w:val="194"/>
          <w:sz w:val="18"/>
          <w:szCs w:val="18"/>
        </w:rPr>
        <w:t>t</w:t>
      </w:r>
      <w:r w:rsidRPr="005D0294">
        <w:rPr>
          <w:rFonts w:ascii="Times New Roman" w:hAnsi="Times New Roman"/>
          <w:spacing w:val="18"/>
          <w:w w:val="194"/>
          <w:sz w:val="18"/>
          <w:szCs w:val="18"/>
        </w:rPr>
        <w:t xml:space="preserve"> </w:t>
      </w:r>
      <w:r w:rsidRPr="005D0294">
        <w:rPr>
          <w:rFonts w:ascii="Times New Roman" w:hAnsi="Times New Roman"/>
          <w:w w:val="108"/>
          <w:sz w:val="18"/>
          <w:szCs w:val="18"/>
        </w:rPr>
        <w:t>b</w:t>
      </w:r>
      <w:r w:rsidRPr="005D0294">
        <w:rPr>
          <w:rFonts w:ascii="Times New Roman" w:hAnsi="Times New Roman"/>
          <w:spacing w:val="-68"/>
          <w:sz w:val="18"/>
          <w:szCs w:val="18"/>
        </w:rPr>
        <w:t xml:space="preserve"> </w:t>
      </w:r>
      <w:r w:rsidRPr="005D0294">
        <w:rPr>
          <w:rFonts w:ascii="Times New Roman" w:hAnsi="Times New Roman"/>
          <w:sz w:val="18"/>
          <w:szCs w:val="18"/>
        </w:rPr>
        <w:t xml:space="preserve">e </w:t>
      </w:r>
      <w:r w:rsidRPr="005D0294">
        <w:rPr>
          <w:rFonts w:ascii="Times New Roman" w:hAnsi="Times New Roman"/>
          <w:spacing w:val="38"/>
          <w:sz w:val="18"/>
          <w:szCs w:val="18"/>
        </w:rPr>
        <w:t xml:space="preserve"> </w:t>
      </w:r>
      <w:r w:rsidRPr="005D0294">
        <w:rPr>
          <w:rFonts w:ascii="Times New Roman" w:hAnsi="Times New Roman"/>
          <w:w w:val="108"/>
          <w:sz w:val="18"/>
          <w:szCs w:val="18"/>
        </w:rPr>
        <w:t>p</w:t>
      </w:r>
      <w:r w:rsidRPr="005D0294">
        <w:rPr>
          <w:rFonts w:ascii="Times New Roman" w:hAnsi="Times New Roman"/>
          <w:spacing w:val="-61"/>
          <w:sz w:val="18"/>
          <w:szCs w:val="18"/>
        </w:rPr>
        <w:t xml:space="preserve"> </w:t>
      </w:r>
      <w:r w:rsidRPr="005D0294">
        <w:rPr>
          <w:rFonts w:ascii="Times New Roman" w:hAnsi="Times New Roman"/>
          <w:w w:val="162"/>
          <w:sz w:val="18"/>
          <w:szCs w:val="18"/>
        </w:rPr>
        <w:t>r</w:t>
      </w:r>
      <w:r w:rsidRPr="005D0294">
        <w:rPr>
          <w:rFonts w:ascii="Times New Roman" w:hAnsi="Times New Roman"/>
          <w:spacing w:val="-61"/>
          <w:sz w:val="18"/>
          <w:szCs w:val="18"/>
        </w:rPr>
        <w:t xml:space="preserve"> </w:t>
      </w:r>
      <w:r w:rsidRPr="005D0294">
        <w:rPr>
          <w:rFonts w:ascii="Times New Roman" w:hAnsi="Times New Roman"/>
          <w:w w:val="194"/>
          <w:sz w:val="18"/>
          <w:szCs w:val="18"/>
        </w:rPr>
        <w:t>i</w:t>
      </w:r>
      <w:r w:rsidRPr="005D0294">
        <w:rPr>
          <w:rFonts w:ascii="Times New Roman" w:hAnsi="Times New Roman"/>
          <w:spacing w:val="-61"/>
          <w:sz w:val="18"/>
          <w:szCs w:val="18"/>
        </w:rPr>
        <w:t xml:space="preserve"> </w:t>
      </w:r>
      <w:r w:rsidRPr="005D0294">
        <w:rPr>
          <w:rFonts w:ascii="Times New Roman" w:hAnsi="Times New Roman"/>
          <w:w w:val="108"/>
          <w:sz w:val="18"/>
          <w:szCs w:val="18"/>
        </w:rPr>
        <w:t>n</w:t>
      </w:r>
      <w:r w:rsidRPr="005D0294">
        <w:rPr>
          <w:rFonts w:ascii="Times New Roman" w:hAnsi="Times New Roman"/>
          <w:spacing w:val="-61"/>
          <w:sz w:val="18"/>
          <w:szCs w:val="18"/>
        </w:rPr>
        <w:t xml:space="preserve"> </w:t>
      </w:r>
      <w:r w:rsidRPr="005D0294">
        <w:rPr>
          <w:rFonts w:ascii="Times New Roman" w:hAnsi="Times New Roman"/>
          <w:w w:val="194"/>
          <w:sz w:val="18"/>
          <w:szCs w:val="18"/>
        </w:rPr>
        <w:t>t</w:t>
      </w:r>
      <w:r w:rsidRPr="005D0294">
        <w:rPr>
          <w:rFonts w:ascii="Times New Roman" w:hAnsi="Times New Roman"/>
          <w:spacing w:val="-61"/>
          <w:sz w:val="18"/>
          <w:szCs w:val="18"/>
        </w:rPr>
        <w:t xml:space="preserve"> </w:t>
      </w:r>
      <w:r w:rsidRPr="005D0294">
        <w:rPr>
          <w:rFonts w:ascii="Times New Roman" w:hAnsi="Times New Roman"/>
          <w:w w:val="121"/>
          <w:sz w:val="18"/>
          <w:szCs w:val="18"/>
        </w:rPr>
        <w:t>e</w:t>
      </w:r>
      <w:r w:rsidRPr="005D0294">
        <w:rPr>
          <w:rFonts w:ascii="Times New Roman" w:hAnsi="Times New Roman"/>
          <w:spacing w:val="-61"/>
          <w:sz w:val="18"/>
          <w:szCs w:val="18"/>
        </w:rPr>
        <w:t xml:space="preserve"> </w:t>
      </w:r>
      <w:r w:rsidRPr="005D0294">
        <w:rPr>
          <w:rFonts w:ascii="Times New Roman" w:hAnsi="Times New Roman"/>
          <w:w w:val="108"/>
          <w:sz w:val="18"/>
          <w:szCs w:val="18"/>
        </w:rPr>
        <w:t>d</w:t>
      </w:r>
      <w:r w:rsidRPr="005D0294">
        <w:rPr>
          <w:rFonts w:ascii="Times New Roman" w:hAnsi="Times New Roman"/>
          <w:spacing w:val="-37"/>
          <w:sz w:val="18"/>
          <w:szCs w:val="18"/>
        </w:rPr>
        <w:t xml:space="preserve"> </w:t>
      </w:r>
      <w:r w:rsidRPr="005D0294">
        <w:rPr>
          <w:rFonts w:ascii="Times New Roman" w:hAnsi="Times New Roman"/>
          <w:w w:val="132"/>
          <w:sz w:val="18"/>
          <w:szCs w:val="18"/>
        </w:rPr>
        <w:t>"</w:t>
      </w:r>
      <w:r w:rsidRPr="005D0294">
        <w:rPr>
          <w:rFonts w:ascii="Times New Roman" w:hAnsi="Times New Roman"/>
          <w:spacing w:val="-44"/>
          <w:sz w:val="18"/>
          <w:szCs w:val="18"/>
        </w:rPr>
        <w:t xml:space="preserve"> </w:t>
      </w:r>
      <w:r w:rsidRPr="005D0294">
        <w:rPr>
          <w:rFonts w:ascii="Times New Roman" w:hAnsi="Times New Roman"/>
          <w:w w:val="95"/>
          <w:sz w:val="18"/>
          <w:szCs w:val="18"/>
        </w:rPr>
        <w:t>&lt;</w:t>
      </w:r>
      <w:r w:rsidRPr="005D0294">
        <w:rPr>
          <w:rFonts w:ascii="Times New Roman" w:hAnsi="Times New Roman"/>
          <w:spacing w:val="-64"/>
          <w:sz w:val="18"/>
          <w:szCs w:val="18"/>
        </w:rPr>
        <w:t xml:space="preserve"> </w:t>
      </w:r>
      <w:r w:rsidRPr="005D0294">
        <w:rPr>
          <w:rFonts w:ascii="Times New Roman" w:hAnsi="Times New Roman"/>
          <w:w w:val="95"/>
          <w:sz w:val="18"/>
          <w:szCs w:val="18"/>
        </w:rPr>
        <w:t>&lt;</w:t>
      </w:r>
      <w:r w:rsidRPr="005D0294">
        <w:rPr>
          <w:rFonts w:ascii="Times New Roman" w:hAnsi="Times New Roman"/>
          <w:spacing w:val="-47"/>
          <w:sz w:val="18"/>
          <w:szCs w:val="18"/>
        </w:rPr>
        <w:t xml:space="preserve"> </w:t>
      </w:r>
      <w:r w:rsidRPr="005D0294">
        <w:rPr>
          <w:rFonts w:ascii="Times New Roman" w:hAnsi="Times New Roman"/>
          <w:w w:val="121"/>
          <w:sz w:val="18"/>
          <w:szCs w:val="18"/>
        </w:rPr>
        <w:t>e</w:t>
      </w:r>
      <w:r w:rsidRPr="005D0294">
        <w:rPr>
          <w:rFonts w:ascii="Times New Roman" w:hAnsi="Times New Roman"/>
          <w:spacing w:val="-64"/>
          <w:sz w:val="18"/>
          <w:szCs w:val="18"/>
        </w:rPr>
        <w:t xml:space="preserve"> </w:t>
      </w:r>
      <w:r w:rsidRPr="005D0294">
        <w:rPr>
          <w:rFonts w:ascii="Times New Roman" w:hAnsi="Times New Roman"/>
          <w:w w:val="108"/>
          <w:sz w:val="18"/>
          <w:szCs w:val="18"/>
        </w:rPr>
        <w:t>n</w:t>
      </w:r>
      <w:r w:rsidRPr="005D0294">
        <w:rPr>
          <w:rFonts w:ascii="Times New Roman" w:hAnsi="Times New Roman"/>
          <w:spacing w:val="-64"/>
          <w:sz w:val="18"/>
          <w:szCs w:val="18"/>
        </w:rPr>
        <w:t xml:space="preserve"> </w:t>
      </w:r>
      <w:r w:rsidRPr="005D0294">
        <w:rPr>
          <w:rFonts w:ascii="Times New Roman" w:hAnsi="Times New Roman"/>
          <w:w w:val="108"/>
          <w:sz w:val="18"/>
          <w:szCs w:val="18"/>
        </w:rPr>
        <w:t>d</w:t>
      </w:r>
      <w:r w:rsidRPr="005D0294">
        <w:rPr>
          <w:rFonts w:ascii="Times New Roman" w:hAnsi="Times New Roman"/>
          <w:spacing w:val="-64"/>
          <w:sz w:val="18"/>
          <w:szCs w:val="18"/>
        </w:rPr>
        <w:t xml:space="preserve"> </w:t>
      </w:r>
      <w:r w:rsidRPr="005D0294">
        <w:rPr>
          <w:rFonts w:ascii="Times New Roman" w:hAnsi="Times New Roman"/>
          <w:w w:val="194"/>
          <w:sz w:val="18"/>
          <w:szCs w:val="18"/>
        </w:rPr>
        <w:t>l</w:t>
      </w:r>
      <w:r w:rsidRPr="005D0294">
        <w:rPr>
          <w:rFonts w:ascii="Times New Roman" w:hAnsi="Times New Roman"/>
          <w:spacing w:val="-44"/>
          <w:sz w:val="18"/>
          <w:szCs w:val="18"/>
        </w:rPr>
        <w:t xml:space="preserve"> </w:t>
      </w:r>
      <w:r w:rsidRPr="005D0294">
        <w:rPr>
          <w:rFonts w:ascii="Times New Roman" w:hAnsi="Times New Roman"/>
          <w:w w:val="194"/>
          <w:sz w:val="18"/>
          <w:szCs w:val="18"/>
        </w:rPr>
        <w:t>;</w:t>
      </w:r>
    </w:p>
    <w:p w:rsidR="005D0294" w:rsidRPr="005D0294" w:rsidRDefault="005D0294" w:rsidP="005D0294">
      <w:pPr>
        <w:pStyle w:val="ListParagraph"/>
        <w:widowControl w:val="0"/>
        <w:numPr>
          <w:ilvl w:val="0"/>
          <w:numId w:val="4"/>
        </w:numPr>
        <w:tabs>
          <w:tab w:val="left" w:pos="1260"/>
        </w:tabs>
        <w:autoSpaceDE w:val="0"/>
        <w:autoSpaceDN w:val="0"/>
        <w:adjustRightInd w:val="0"/>
        <w:spacing w:before="10" w:after="0" w:line="240" w:lineRule="auto"/>
        <w:rPr>
          <w:rFonts w:ascii="Times New Roman" w:hAnsi="Times New Roman"/>
          <w:sz w:val="18"/>
          <w:szCs w:val="18"/>
        </w:rPr>
      </w:pPr>
      <w:r w:rsidRPr="005D0294">
        <w:rPr>
          <w:rFonts w:ascii="Times New Roman" w:hAnsi="Times New Roman"/>
          <w:w w:val="119"/>
          <w:sz w:val="18"/>
          <w:szCs w:val="18"/>
        </w:rPr>
        <w:t>22</w:t>
      </w:r>
      <w:r w:rsidRPr="005D0294">
        <w:rPr>
          <w:rFonts w:ascii="Times New Roman" w:hAnsi="Times New Roman"/>
          <w:spacing w:val="-59"/>
          <w:w w:val="119"/>
          <w:sz w:val="18"/>
          <w:szCs w:val="18"/>
        </w:rPr>
        <w:t xml:space="preserve"> </w:t>
      </w:r>
      <w:r w:rsidRPr="005D0294">
        <w:rPr>
          <w:rFonts w:ascii="Times New Roman" w:hAnsi="Times New Roman"/>
          <w:sz w:val="18"/>
          <w:szCs w:val="18"/>
        </w:rPr>
        <w:tab/>
      </w:r>
      <w:r w:rsidRPr="005D0294">
        <w:rPr>
          <w:rFonts w:ascii="Times New Roman" w:hAnsi="Times New Roman"/>
          <w:w w:val="119"/>
          <w:sz w:val="18"/>
          <w:szCs w:val="18"/>
        </w:rPr>
        <w:t>}</w:t>
      </w:r>
    </w:p>
    <w:p w:rsidR="005D0294" w:rsidRPr="005D0294" w:rsidRDefault="005D0294" w:rsidP="005D0294">
      <w:pPr>
        <w:pStyle w:val="ListParagraph"/>
        <w:widowControl w:val="0"/>
        <w:numPr>
          <w:ilvl w:val="0"/>
          <w:numId w:val="4"/>
        </w:numPr>
        <w:tabs>
          <w:tab w:val="left" w:pos="1260"/>
          <w:tab w:val="left" w:pos="4320"/>
          <w:tab w:val="left" w:pos="7080"/>
        </w:tabs>
        <w:autoSpaceDE w:val="0"/>
        <w:autoSpaceDN w:val="0"/>
        <w:adjustRightInd w:val="0"/>
        <w:spacing w:before="7" w:after="0" w:line="240" w:lineRule="auto"/>
        <w:rPr>
          <w:rFonts w:ascii="Times New Roman" w:hAnsi="Times New Roman"/>
          <w:sz w:val="18"/>
          <w:szCs w:val="18"/>
        </w:rPr>
      </w:pPr>
      <w:r w:rsidRPr="005D0294">
        <w:rPr>
          <w:rFonts w:ascii="Times New Roman" w:hAnsi="Times New Roman"/>
          <w:w w:val="127"/>
          <w:sz w:val="18"/>
          <w:szCs w:val="18"/>
        </w:rPr>
        <w:t>23</w:t>
      </w:r>
      <w:r w:rsidRPr="005D0294">
        <w:rPr>
          <w:rFonts w:ascii="Times New Roman" w:hAnsi="Times New Roman"/>
          <w:sz w:val="18"/>
          <w:szCs w:val="18"/>
        </w:rPr>
        <w:tab/>
      </w:r>
      <w:r w:rsidRPr="005D0294">
        <w:rPr>
          <w:rFonts w:ascii="Times New Roman" w:hAnsi="Times New Roman"/>
          <w:spacing w:val="10"/>
          <w:w w:val="140"/>
          <w:sz w:val="18"/>
          <w:szCs w:val="18"/>
        </w:rPr>
        <w:t>c</w:t>
      </w:r>
      <w:r w:rsidRPr="005D0294">
        <w:rPr>
          <w:rFonts w:ascii="Times New Roman" w:hAnsi="Times New Roman"/>
          <w:spacing w:val="10"/>
          <w:w w:val="148"/>
          <w:sz w:val="18"/>
          <w:szCs w:val="18"/>
        </w:rPr>
        <w:t>a</w:t>
      </w:r>
      <w:r w:rsidRPr="005D0294">
        <w:rPr>
          <w:rFonts w:ascii="Times New Roman" w:hAnsi="Times New Roman"/>
          <w:spacing w:val="10"/>
          <w:w w:val="182"/>
          <w:sz w:val="18"/>
          <w:szCs w:val="18"/>
        </w:rPr>
        <w:t>t</w:t>
      </w:r>
      <w:r w:rsidRPr="005D0294">
        <w:rPr>
          <w:rFonts w:ascii="Times New Roman" w:hAnsi="Times New Roman"/>
          <w:spacing w:val="10"/>
          <w:w w:val="140"/>
          <w:sz w:val="18"/>
          <w:szCs w:val="18"/>
        </w:rPr>
        <w:t>c</w:t>
      </w:r>
      <w:r w:rsidRPr="005D0294">
        <w:rPr>
          <w:rFonts w:ascii="Times New Roman" w:hAnsi="Times New Roman"/>
          <w:w w:val="138"/>
          <w:sz w:val="18"/>
          <w:szCs w:val="18"/>
        </w:rPr>
        <w:t>h</w:t>
      </w:r>
      <w:r w:rsidRPr="005D0294">
        <w:rPr>
          <w:rFonts w:ascii="Times New Roman" w:hAnsi="Times New Roman"/>
          <w:spacing w:val="-67"/>
          <w:sz w:val="18"/>
          <w:szCs w:val="18"/>
        </w:rPr>
        <w:t xml:space="preserve"> </w:t>
      </w:r>
      <w:r w:rsidRPr="005D0294">
        <w:rPr>
          <w:rFonts w:ascii="Times New Roman" w:hAnsi="Times New Roman"/>
          <w:w w:val="162"/>
          <w:sz w:val="18"/>
          <w:szCs w:val="18"/>
        </w:rPr>
        <w:t>(</w:t>
      </w:r>
      <w:r w:rsidRPr="005D0294">
        <w:rPr>
          <w:rFonts w:ascii="Times New Roman" w:hAnsi="Times New Roman"/>
          <w:spacing w:val="-66"/>
          <w:sz w:val="18"/>
          <w:szCs w:val="18"/>
        </w:rPr>
        <w:t xml:space="preserve"> </w:t>
      </w:r>
      <w:r w:rsidRPr="005D0294">
        <w:rPr>
          <w:rFonts w:ascii="Times New Roman" w:hAnsi="Times New Roman"/>
          <w:spacing w:val="12"/>
          <w:w w:val="140"/>
          <w:sz w:val="18"/>
          <w:szCs w:val="18"/>
        </w:rPr>
        <w:t>c</w:t>
      </w:r>
      <w:r w:rsidRPr="005D0294">
        <w:rPr>
          <w:rFonts w:ascii="Times New Roman" w:hAnsi="Times New Roman"/>
          <w:spacing w:val="13"/>
          <w:w w:val="139"/>
          <w:sz w:val="18"/>
          <w:szCs w:val="18"/>
        </w:rPr>
        <w:t>o</w:t>
      </w:r>
      <w:r w:rsidRPr="005D0294">
        <w:rPr>
          <w:rFonts w:ascii="Times New Roman" w:hAnsi="Times New Roman"/>
          <w:spacing w:val="11"/>
          <w:w w:val="138"/>
          <w:sz w:val="18"/>
          <w:szCs w:val="18"/>
        </w:rPr>
        <w:t>n</w:t>
      </w:r>
      <w:r w:rsidRPr="005D0294">
        <w:rPr>
          <w:rFonts w:ascii="Times New Roman" w:hAnsi="Times New Roman"/>
          <w:spacing w:val="12"/>
          <w:w w:val="137"/>
          <w:sz w:val="18"/>
          <w:szCs w:val="18"/>
        </w:rPr>
        <w:t>s</w:t>
      </w:r>
      <w:r w:rsidRPr="005D0294">
        <w:rPr>
          <w:rFonts w:ascii="Times New Roman" w:hAnsi="Times New Roman"/>
          <w:w w:val="182"/>
          <w:sz w:val="18"/>
          <w:szCs w:val="18"/>
        </w:rPr>
        <w:t>t</w:t>
      </w:r>
      <w:r w:rsidRPr="005D0294">
        <w:rPr>
          <w:rFonts w:ascii="Times New Roman" w:hAnsi="Times New Roman"/>
          <w:sz w:val="18"/>
          <w:szCs w:val="18"/>
        </w:rPr>
        <w:tab/>
      </w:r>
      <w:r w:rsidRPr="005D0294">
        <w:rPr>
          <w:rFonts w:ascii="Times New Roman" w:hAnsi="Times New Roman"/>
          <w:w w:val="121"/>
          <w:sz w:val="18"/>
          <w:szCs w:val="18"/>
        </w:rPr>
        <w:t>e</w:t>
      </w:r>
      <w:r w:rsidRPr="005D0294">
        <w:rPr>
          <w:rFonts w:ascii="Times New Roman" w:hAnsi="Times New Roman"/>
          <w:spacing w:val="-59"/>
          <w:sz w:val="18"/>
          <w:szCs w:val="18"/>
        </w:rPr>
        <w:t xml:space="preserve"> </w:t>
      </w:r>
      <w:r w:rsidRPr="005D0294">
        <w:rPr>
          <w:rFonts w:ascii="Times New Roman" w:hAnsi="Times New Roman"/>
          <w:w w:val="108"/>
          <w:sz w:val="18"/>
          <w:szCs w:val="18"/>
        </w:rPr>
        <w:t>x</w:t>
      </w:r>
      <w:r w:rsidRPr="005D0294">
        <w:rPr>
          <w:rFonts w:ascii="Times New Roman" w:hAnsi="Times New Roman"/>
          <w:spacing w:val="-59"/>
          <w:sz w:val="18"/>
          <w:szCs w:val="18"/>
        </w:rPr>
        <w:t xml:space="preserve"> </w:t>
      </w:r>
      <w:r w:rsidRPr="005D0294">
        <w:rPr>
          <w:rFonts w:ascii="Times New Roman" w:hAnsi="Times New Roman"/>
          <w:w w:val="121"/>
          <w:sz w:val="18"/>
          <w:szCs w:val="18"/>
        </w:rPr>
        <w:t>c</w:t>
      </w:r>
      <w:r w:rsidRPr="005D0294">
        <w:rPr>
          <w:rFonts w:ascii="Times New Roman" w:hAnsi="Times New Roman"/>
          <w:spacing w:val="-59"/>
          <w:sz w:val="18"/>
          <w:szCs w:val="18"/>
        </w:rPr>
        <w:t xml:space="preserve"> </w:t>
      </w:r>
      <w:r w:rsidRPr="005D0294">
        <w:rPr>
          <w:rFonts w:ascii="Times New Roman" w:hAnsi="Times New Roman"/>
          <w:w w:val="121"/>
          <w:sz w:val="18"/>
          <w:szCs w:val="18"/>
        </w:rPr>
        <w:t>e</w:t>
      </w:r>
      <w:r w:rsidRPr="005D0294">
        <w:rPr>
          <w:rFonts w:ascii="Times New Roman" w:hAnsi="Times New Roman"/>
          <w:spacing w:val="-59"/>
          <w:sz w:val="18"/>
          <w:szCs w:val="18"/>
        </w:rPr>
        <w:t xml:space="preserve"> </w:t>
      </w:r>
      <w:r w:rsidRPr="005D0294">
        <w:rPr>
          <w:rFonts w:ascii="Times New Roman" w:hAnsi="Times New Roman"/>
          <w:w w:val="108"/>
          <w:sz w:val="18"/>
          <w:szCs w:val="18"/>
        </w:rPr>
        <w:t>p</w:t>
      </w:r>
      <w:r w:rsidRPr="005D0294">
        <w:rPr>
          <w:rFonts w:ascii="Times New Roman" w:hAnsi="Times New Roman"/>
          <w:spacing w:val="-59"/>
          <w:sz w:val="18"/>
          <w:szCs w:val="18"/>
        </w:rPr>
        <w:t xml:space="preserve"> </w:t>
      </w:r>
      <w:r w:rsidRPr="005D0294">
        <w:rPr>
          <w:rFonts w:ascii="Times New Roman" w:hAnsi="Times New Roman"/>
          <w:w w:val="194"/>
          <w:sz w:val="18"/>
          <w:szCs w:val="18"/>
        </w:rPr>
        <w:t>t</w:t>
      </w:r>
      <w:r w:rsidRPr="005D0294">
        <w:rPr>
          <w:rFonts w:ascii="Times New Roman" w:hAnsi="Times New Roman"/>
          <w:spacing w:val="-59"/>
          <w:sz w:val="18"/>
          <w:szCs w:val="18"/>
        </w:rPr>
        <w:t xml:space="preserve"> </w:t>
      </w:r>
      <w:r w:rsidRPr="005D0294">
        <w:rPr>
          <w:rFonts w:ascii="Times New Roman" w:hAnsi="Times New Roman"/>
          <w:w w:val="194"/>
          <w:sz w:val="18"/>
          <w:szCs w:val="18"/>
        </w:rPr>
        <w:t>i</w:t>
      </w:r>
      <w:r w:rsidRPr="005D0294">
        <w:rPr>
          <w:rFonts w:ascii="Times New Roman" w:hAnsi="Times New Roman"/>
          <w:spacing w:val="-59"/>
          <w:sz w:val="18"/>
          <w:szCs w:val="18"/>
        </w:rPr>
        <w:t xml:space="preserve"> </w:t>
      </w:r>
      <w:r w:rsidRPr="005D0294">
        <w:rPr>
          <w:rFonts w:ascii="Times New Roman" w:hAnsi="Times New Roman"/>
          <w:w w:val="108"/>
          <w:sz w:val="18"/>
          <w:szCs w:val="18"/>
        </w:rPr>
        <w:t>o</w:t>
      </w:r>
      <w:r w:rsidRPr="005D0294">
        <w:rPr>
          <w:rFonts w:ascii="Times New Roman" w:hAnsi="Times New Roman"/>
          <w:spacing w:val="-59"/>
          <w:sz w:val="18"/>
          <w:szCs w:val="18"/>
        </w:rPr>
        <w:t xml:space="preserve"> </w:t>
      </w:r>
      <w:r w:rsidRPr="005D0294">
        <w:rPr>
          <w:rFonts w:ascii="Times New Roman" w:hAnsi="Times New Roman"/>
          <w:w w:val="108"/>
          <w:sz w:val="18"/>
          <w:szCs w:val="18"/>
        </w:rPr>
        <w:t>n</w:t>
      </w:r>
      <w:r w:rsidRPr="005D0294">
        <w:rPr>
          <w:rFonts w:ascii="Times New Roman" w:hAnsi="Times New Roman"/>
          <w:spacing w:val="-40"/>
          <w:sz w:val="18"/>
          <w:szCs w:val="18"/>
        </w:rPr>
        <w:t xml:space="preserve"> </w:t>
      </w:r>
      <w:r w:rsidRPr="005D0294">
        <w:rPr>
          <w:rFonts w:ascii="Times New Roman" w:hAnsi="Times New Roman"/>
          <w:w w:val="69"/>
          <w:sz w:val="18"/>
          <w:szCs w:val="18"/>
        </w:rPr>
        <w:t>&amp;</w:t>
      </w:r>
      <w:r w:rsidRPr="005D0294">
        <w:rPr>
          <w:rFonts w:ascii="Times New Roman" w:hAnsi="Times New Roman"/>
          <w:sz w:val="18"/>
          <w:szCs w:val="18"/>
        </w:rPr>
        <w:tab/>
      </w:r>
      <w:r w:rsidRPr="005D0294">
        <w:rPr>
          <w:rFonts w:ascii="Times New Roman" w:hAnsi="Times New Roman"/>
          <w:w w:val="121"/>
          <w:sz w:val="18"/>
          <w:szCs w:val="18"/>
        </w:rPr>
        <w:t>e</w:t>
      </w:r>
      <w:r w:rsidRPr="005D0294">
        <w:rPr>
          <w:rFonts w:ascii="Times New Roman" w:hAnsi="Times New Roman"/>
          <w:spacing w:val="-68"/>
          <w:sz w:val="18"/>
          <w:szCs w:val="18"/>
        </w:rPr>
        <w:t xml:space="preserve"> </w:t>
      </w:r>
      <w:r w:rsidRPr="005D0294">
        <w:rPr>
          <w:rFonts w:ascii="Times New Roman" w:hAnsi="Times New Roman"/>
          <w:w w:val="108"/>
          <w:sz w:val="18"/>
          <w:szCs w:val="18"/>
        </w:rPr>
        <w:t>x</w:t>
      </w:r>
      <w:r w:rsidRPr="005D0294">
        <w:rPr>
          <w:rFonts w:ascii="Times New Roman" w:hAnsi="Times New Roman"/>
          <w:spacing w:val="-42"/>
          <w:sz w:val="18"/>
          <w:szCs w:val="18"/>
        </w:rPr>
        <w:t xml:space="preserve"> </w:t>
      </w:r>
      <w:r w:rsidRPr="005D0294">
        <w:rPr>
          <w:rFonts w:ascii="Times New Roman" w:hAnsi="Times New Roman"/>
          <w:w w:val="162"/>
          <w:sz w:val="18"/>
          <w:szCs w:val="18"/>
        </w:rPr>
        <w:t>)</w:t>
      </w:r>
      <w:r w:rsidRPr="005D0294">
        <w:rPr>
          <w:rFonts w:ascii="Times New Roman" w:hAnsi="Times New Roman"/>
          <w:spacing w:val="-68"/>
          <w:sz w:val="18"/>
          <w:szCs w:val="18"/>
        </w:rPr>
        <w:t xml:space="preserve"> </w:t>
      </w:r>
      <w:r w:rsidRPr="005D0294">
        <w:rPr>
          <w:rFonts w:ascii="Times New Roman" w:hAnsi="Times New Roman"/>
          <w:w w:val="112"/>
          <w:sz w:val="18"/>
          <w:szCs w:val="18"/>
        </w:rPr>
        <w:t>{</w:t>
      </w:r>
    </w:p>
    <w:p w:rsidR="005D0294" w:rsidRPr="005D0294" w:rsidRDefault="005D0294" w:rsidP="005D0294">
      <w:pPr>
        <w:pStyle w:val="ListParagraph"/>
        <w:widowControl w:val="0"/>
        <w:numPr>
          <w:ilvl w:val="0"/>
          <w:numId w:val="4"/>
        </w:numPr>
        <w:tabs>
          <w:tab w:val="left" w:pos="1780"/>
        </w:tabs>
        <w:autoSpaceDE w:val="0"/>
        <w:autoSpaceDN w:val="0"/>
        <w:adjustRightInd w:val="0"/>
        <w:spacing w:before="10" w:after="0" w:line="240" w:lineRule="auto"/>
        <w:rPr>
          <w:rFonts w:ascii="Times New Roman" w:hAnsi="Times New Roman"/>
          <w:sz w:val="18"/>
          <w:szCs w:val="18"/>
        </w:rPr>
      </w:pPr>
      <w:r w:rsidRPr="005D0294">
        <w:rPr>
          <w:rFonts w:ascii="Times New Roman" w:hAnsi="Times New Roman"/>
          <w:w w:val="127"/>
          <w:sz w:val="18"/>
          <w:szCs w:val="18"/>
        </w:rPr>
        <w:t>24</w:t>
      </w:r>
      <w:r w:rsidRPr="005D0294">
        <w:rPr>
          <w:rFonts w:ascii="Times New Roman" w:hAnsi="Times New Roman"/>
          <w:sz w:val="18"/>
          <w:szCs w:val="18"/>
        </w:rPr>
        <w:tab/>
      </w:r>
      <w:r w:rsidRPr="005D0294">
        <w:rPr>
          <w:rFonts w:ascii="Times New Roman" w:hAnsi="Times New Roman"/>
          <w:w w:val="121"/>
          <w:sz w:val="18"/>
          <w:szCs w:val="18"/>
        </w:rPr>
        <w:t>c</w:t>
      </w:r>
      <w:r w:rsidRPr="005D0294">
        <w:rPr>
          <w:rFonts w:ascii="Times New Roman" w:hAnsi="Times New Roman"/>
          <w:spacing w:val="-68"/>
          <w:sz w:val="18"/>
          <w:szCs w:val="18"/>
        </w:rPr>
        <w:t xml:space="preserve"> </w:t>
      </w:r>
      <w:r w:rsidRPr="005D0294">
        <w:rPr>
          <w:rFonts w:ascii="Times New Roman" w:hAnsi="Times New Roman"/>
          <w:w w:val="108"/>
          <w:sz w:val="18"/>
          <w:szCs w:val="18"/>
        </w:rPr>
        <w:t>o</w:t>
      </w:r>
      <w:r w:rsidRPr="005D0294">
        <w:rPr>
          <w:rFonts w:ascii="Times New Roman" w:hAnsi="Times New Roman"/>
          <w:spacing w:val="-68"/>
          <w:sz w:val="18"/>
          <w:szCs w:val="18"/>
        </w:rPr>
        <w:t xml:space="preserve"> </w:t>
      </w:r>
      <w:r w:rsidRPr="005D0294">
        <w:rPr>
          <w:rFonts w:ascii="Times New Roman" w:hAnsi="Times New Roman"/>
          <w:w w:val="108"/>
          <w:sz w:val="18"/>
          <w:szCs w:val="18"/>
        </w:rPr>
        <w:t>u</w:t>
      </w:r>
      <w:r w:rsidRPr="005D0294">
        <w:rPr>
          <w:rFonts w:ascii="Times New Roman" w:hAnsi="Times New Roman"/>
          <w:spacing w:val="-68"/>
          <w:sz w:val="18"/>
          <w:szCs w:val="18"/>
        </w:rPr>
        <w:t xml:space="preserve"> </w:t>
      </w:r>
      <w:r w:rsidRPr="005D0294">
        <w:rPr>
          <w:rFonts w:ascii="Times New Roman" w:hAnsi="Times New Roman"/>
          <w:w w:val="194"/>
          <w:sz w:val="18"/>
          <w:szCs w:val="18"/>
        </w:rPr>
        <w:t>t</w:t>
      </w:r>
      <w:r w:rsidRPr="005D0294">
        <w:rPr>
          <w:rFonts w:ascii="Times New Roman" w:hAnsi="Times New Roman"/>
          <w:spacing w:val="-25"/>
          <w:sz w:val="18"/>
          <w:szCs w:val="18"/>
        </w:rPr>
        <w:t xml:space="preserve"> </w:t>
      </w:r>
      <w:r w:rsidRPr="005D0294">
        <w:rPr>
          <w:rFonts w:ascii="Times New Roman" w:hAnsi="Times New Roman"/>
          <w:w w:val="95"/>
          <w:sz w:val="18"/>
          <w:szCs w:val="18"/>
        </w:rPr>
        <w:t>&lt;</w:t>
      </w:r>
      <w:r w:rsidRPr="005D0294">
        <w:rPr>
          <w:rFonts w:ascii="Times New Roman" w:hAnsi="Times New Roman"/>
          <w:spacing w:val="-54"/>
          <w:sz w:val="18"/>
          <w:szCs w:val="18"/>
        </w:rPr>
        <w:t xml:space="preserve"> </w:t>
      </w:r>
      <w:r w:rsidRPr="005D0294">
        <w:rPr>
          <w:rFonts w:ascii="Times New Roman" w:hAnsi="Times New Roman"/>
          <w:w w:val="95"/>
          <w:sz w:val="18"/>
          <w:szCs w:val="18"/>
        </w:rPr>
        <w:t>&lt;</w:t>
      </w:r>
      <w:r w:rsidRPr="005D0294">
        <w:rPr>
          <w:rFonts w:ascii="Times New Roman" w:hAnsi="Times New Roman"/>
          <w:spacing w:val="-56"/>
          <w:sz w:val="18"/>
          <w:szCs w:val="18"/>
        </w:rPr>
        <w:t xml:space="preserve"> </w:t>
      </w:r>
      <w:r w:rsidRPr="005D0294">
        <w:rPr>
          <w:rFonts w:ascii="Times New Roman" w:hAnsi="Times New Roman"/>
          <w:w w:val="132"/>
          <w:sz w:val="18"/>
          <w:szCs w:val="18"/>
        </w:rPr>
        <w:t>"</w:t>
      </w:r>
      <w:r w:rsidRPr="005D0294">
        <w:rPr>
          <w:rFonts w:ascii="Times New Roman" w:hAnsi="Times New Roman"/>
          <w:spacing w:val="-40"/>
          <w:sz w:val="18"/>
          <w:szCs w:val="18"/>
        </w:rPr>
        <w:t xml:space="preserve"> </w:t>
      </w:r>
      <w:r w:rsidRPr="005D0294">
        <w:rPr>
          <w:rFonts w:ascii="Times New Roman" w:hAnsi="Times New Roman"/>
          <w:w w:val="88"/>
          <w:sz w:val="18"/>
          <w:szCs w:val="18"/>
        </w:rPr>
        <w:t>E</w:t>
      </w:r>
      <w:r w:rsidRPr="005D0294">
        <w:rPr>
          <w:rFonts w:ascii="Times New Roman" w:hAnsi="Times New Roman"/>
          <w:spacing w:val="-59"/>
          <w:sz w:val="18"/>
          <w:szCs w:val="18"/>
        </w:rPr>
        <w:t xml:space="preserve"> </w:t>
      </w:r>
      <w:r w:rsidRPr="005D0294">
        <w:rPr>
          <w:rFonts w:ascii="Times New Roman" w:hAnsi="Times New Roman"/>
          <w:w w:val="108"/>
          <w:sz w:val="18"/>
          <w:szCs w:val="18"/>
        </w:rPr>
        <w:t>x</w:t>
      </w:r>
      <w:r w:rsidRPr="005D0294">
        <w:rPr>
          <w:rFonts w:ascii="Times New Roman" w:hAnsi="Times New Roman"/>
          <w:spacing w:val="-59"/>
          <w:sz w:val="18"/>
          <w:szCs w:val="18"/>
        </w:rPr>
        <w:t xml:space="preserve"> </w:t>
      </w:r>
      <w:r w:rsidRPr="005D0294">
        <w:rPr>
          <w:rFonts w:ascii="Times New Roman" w:hAnsi="Times New Roman"/>
          <w:w w:val="121"/>
          <w:sz w:val="18"/>
          <w:szCs w:val="18"/>
        </w:rPr>
        <w:t>c</w:t>
      </w:r>
      <w:r w:rsidRPr="005D0294">
        <w:rPr>
          <w:rFonts w:ascii="Times New Roman" w:hAnsi="Times New Roman"/>
          <w:spacing w:val="-59"/>
          <w:sz w:val="18"/>
          <w:szCs w:val="18"/>
        </w:rPr>
        <w:t xml:space="preserve"> </w:t>
      </w:r>
      <w:r w:rsidRPr="005D0294">
        <w:rPr>
          <w:rFonts w:ascii="Times New Roman" w:hAnsi="Times New Roman"/>
          <w:w w:val="121"/>
          <w:sz w:val="18"/>
          <w:szCs w:val="18"/>
        </w:rPr>
        <w:t>e</w:t>
      </w:r>
      <w:r w:rsidRPr="005D0294">
        <w:rPr>
          <w:rFonts w:ascii="Times New Roman" w:hAnsi="Times New Roman"/>
          <w:spacing w:val="-59"/>
          <w:sz w:val="18"/>
          <w:szCs w:val="18"/>
        </w:rPr>
        <w:t xml:space="preserve"> </w:t>
      </w:r>
      <w:r w:rsidRPr="005D0294">
        <w:rPr>
          <w:rFonts w:ascii="Times New Roman" w:hAnsi="Times New Roman"/>
          <w:w w:val="108"/>
          <w:sz w:val="18"/>
          <w:szCs w:val="18"/>
        </w:rPr>
        <w:t>p</w:t>
      </w:r>
      <w:r w:rsidRPr="005D0294">
        <w:rPr>
          <w:rFonts w:ascii="Times New Roman" w:hAnsi="Times New Roman"/>
          <w:spacing w:val="-59"/>
          <w:sz w:val="18"/>
          <w:szCs w:val="18"/>
        </w:rPr>
        <w:t xml:space="preserve"> </w:t>
      </w:r>
      <w:r w:rsidRPr="005D0294">
        <w:rPr>
          <w:rFonts w:ascii="Times New Roman" w:hAnsi="Times New Roman"/>
          <w:w w:val="194"/>
          <w:sz w:val="18"/>
          <w:szCs w:val="18"/>
        </w:rPr>
        <w:t>t</w:t>
      </w:r>
      <w:r w:rsidRPr="005D0294">
        <w:rPr>
          <w:rFonts w:ascii="Times New Roman" w:hAnsi="Times New Roman"/>
          <w:spacing w:val="-59"/>
          <w:sz w:val="18"/>
          <w:szCs w:val="18"/>
        </w:rPr>
        <w:t xml:space="preserve"> </w:t>
      </w:r>
      <w:r w:rsidRPr="005D0294">
        <w:rPr>
          <w:rFonts w:ascii="Times New Roman" w:hAnsi="Times New Roman"/>
          <w:w w:val="194"/>
          <w:sz w:val="18"/>
          <w:szCs w:val="18"/>
        </w:rPr>
        <w:t>i</w:t>
      </w:r>
      <w:r w:rsidRPr="005D0294">
        <w:rPr>
          <w:rFonts w:ascii="Times New Roman" w:hAnsi="Times New Roman"/>
          <w:spacing w:val="-59"/>
          <w:sz w:val="18"/>
          <w:szCs w:val="18"/>
        </w:rPr>
        <w:t xml:space="preserve"> </w:t>
      </w:r>
      <w:r w:rsidRPr="005D0294">
        <w:rPr>
          <w:rFonts w:ascii="Times New Roman" w:hAnsi="Times New Roman"/>
          <w:w w:val="108"/>
          <w:sz w:val="18"/>
          <w:szCs w:val="18"/>
        </w:rPr>
        <w:t>o</w:t>
      </w:r>
      <w:r w:rsidRPr="005D0294">
        <w:rPr>
          <w:rFonts w:ascii="Times New Roman" w:hAnsi="Times New Roman"/>
          <w:spacing w:val="-59"/>
          <w:sz w:val="18"/>
          <w:szCs w:val="18"/>
        </w:rPr>
        <w:t xml:space="preserve"> </w:t>
      </w:r>
      <w:r w:rsidRPr="005D0294">
        <w:rPr>
          <w:rFonts w:ascii="Times New Roman" w:hAnsi="Times New Roman"/>
          <w:sz w:val="18"/>
          <w:szCs w:val="18"/>
        </w:rPr>
        <w:t xml:space="preserve">n </w:t>
      </w:r>
      <w:r w:rsidRPr="005D0294">
        <w:rPr>
          <w:rFonts w:ascii="Times New Roman" w:hAnsi="Times New Roman"/>
          <w:spacing w:val="29"/>
          <w:sz w:val="18"/>
          <w:szCs w:val="18"/>
        </w:rPr>
        <w:t xml:space="preserve"> </w:t>
      </w:r>
      <w:r w:rsidRPr="005D0294">
        <w:rPr>
          <w:rFonts w:ascii="Times New Roman" w:hAnsi="Times New Roman"/>
          <w:w w:val="108"/>
          <w:sz w:val="18"/>
          <w:szCs w:val="18"/>
        </w:rPr>
        <w:t>h</w:t>
      </w:r>
      <w:r w:rsidRPr="005D0294">
        <w:rPr>
          <w:rFonts w:ascii="Times New Roman" w:hAnsi="Times New Roman"/>
          <w:spacing w:val="-61"/>
          <w:sz w:val="18"/>
          <w:szCs w:val="18"/>
        </w:rPr>
        <w:t xml:space="preserve"> </w:t>
      </w:r>
      <w:r w:rsidRPr="005D0294">
        <w:rPr>
          <w:rFonts w:ascii="Times New Roman" w:hAnsi="Times New Roman"/>
          <w:w w:val="121"/>
          <w:sz w:val="18"/>
          <w:szCs w:val="18"/>
        </w:rPr>
        <w:t>a</w:t>
      </w:r>
      <w:r w:rsidRPr="005D0294">
        <w:rPr>
          <w:rFonts w:ascii="Times New Roman" w:hAnsi="Times New Roman"/>
          <w:spacing w:val="-61"/>
          <w:sz w:val="18"/>
          <w:szCs w:val="18"/>
        </w:rPr>
        <w:t xml:space="preserve"> </w:t>
      </w:r>
      <w:r w:rsidRPr="005D0294">
        <w:rPr>
          <w:rFonts w:ascii="Times New Roman" w:hAnsi="Times New Roman"/>
          <w:w w:val="108"/>
          <w:sz w:val="18"/>
          <w:szCs w:val="18"/>
        </w:rPr>
        <w:t>n</w:t>
      </w:r>
      <w:r w:rsidRPr="005D0294">
        <w:rPr>
          <w:rFonts w:ascii="Times New Roman" w:hAnsi="Times New Roman"/>
          <w:spacing w:val="-61"/>
          <w:sz w:val="18"/>
          <w:szCs w:val="18"/>
        </w:rPr>
        <w:t xml:space="preserve"> </w:t>
      </w:r>
      <w:r w:rsidRPr="005D0294">
        <w:rPr>
          <w:rFonts w:ascii="Times New Roman" w:hAnsi="Times New Roman"/>
          <w:w w:val="108"/>
          <w:sz w:val="18"/>
          <w:szCs w:val="18"/>
        </w:rPr>
        <w:t>d</w:t>
      </w:r>
      <w:r w:rsidRPr="005D0294">
        <w:rPr>
          <w:rFonts w:ascii="Times New Roman" w:hAnsi="Times New Roman"/>
          <w:spacing w:val="-61"/>
          <w:sz w:val="18"/>
          <w:szCs w:val="18"/>
        </w:rPr>
        <w:t xml:space="preserve"> </w:t>
      </w:r>
      <w:r w:rsidRPr="005D0294">
        <w:rPr>
          <w:rFonts w:ascii="Times New Roman" w:hAnsi="Times New Roman"/>
          <w:w w:val="194"/>
          <w:sz w:val="18"/>
          <w:szCs w:val="18"/>
        </w:rPr>
        <w:t>l</w:t>
      </w:r>
      <w:r w:rsidRPr="005D0294">
        <w:rPr>
          <w:rFonts w:ascii="Times New Roman" w:hAnsi="Times New Roman"/>
          <w:spacing w:val="-61"/>
          <w:sz w:val="18"/>
          <w:szCs w:val="18"/>
        </w:rPr>
        <w:t xml:space="preserve"> </w:t>
      </w:r>
      <w:r w:rsidRPr="005D0294">
        <w:rPr>
          <w:rFonts w:ascii="Times New Roman" w:hAnsi="Times New Roman"/>
          <w:w w:val="121"/>
          <w:sz w:val="18"/>
          <w:szCs w:val="18"/>
        </w:rPr>
        <w:t>e</w:t>
      </w:r>
      <w:r w:rsidRPr="005D0294">
        <w:rPr>
          <w:rFonts w:ascii="Times New Roman" w:hAnsi="Times New Roman"/>
          <w:spacing w:val="-61"/>
          <w:sz w:val="18"/>
          <w:szCs w:val="18"/>
        </w:rPr>
        <w:t xml:space="preserve"> </w:t>
      </w:r>
      <w:r w:rsidRPr="005D0294">
        <w:rPr>
          <w:rFonts w:ascii="Times New Roman" w:hAnsi="Times New Roman"/>
          <w:sz w:val="18"/>
          <w:szCs w:val="18"/>
        </w:rPr>
        <w:t xml:space="preserve">d </w:t>
      </w:r>
      <w:r w:rsidRPr="005D0294">
        <w:rPr>
          <w:rFonts w:ascii="Times New Roman" w:hAnsi="Times New Roman"/>
          <w:spacing w:val="32"/>
          <w:sz w:val="18"/>
          <w:szCs w:val="18"/>
        </w:rPr>
        <w:t xml:space="preserve"> </w:t>
      </w:r>
      <w:r w:rsidRPr="005D0294">
        <w:rPr>
          <w:rFonts w:ascii="Times New Roman" w:hAnsi="Times New Roman"/>
          <w:w w:val="194"/>
          <w:sz w:val="18"/>
          <w:szCs w:val="18"/>
        </w:rPr>
        <w:t>i</w:t>
      </w:r>
      <w:r w:rsidRPr="005D0294">
        <w:rPr>
          <w:rFonts w:ascii="Times New Roman" w:hAnsi="Times New Roman"/>
          <w:spacing w:val="-68"/>
          <w:sz w:val="18"/>
          <w:szCs w:val="18"/>
        </w:rPr>
        <w:t xml:space="preserve"> </w:t>
      </w:r>
      <w:r w:rsidRPr="005D0294">
        <w:rPr>
          <w:rFonts w:ascii="Times New Roman" w:hAnsi="Times New Roman"/>
          <w:sz w:val="18"/>
          <w:szCs w:val="18"/>
        </w:rPr>
        <w:t xml:space="preserve">n </w:t>
      </w:r>
      <w:r w:rsidRPr="005D0294">
        <w:rPr>
          <w:rFonts w:ascii="Times New Roman" w:hAnsi="Times New Roman"/>
          <w:spacing w:val="24"/>
          <w:sz w:val="18"/>
          <w:szCs w:val="18"/>
        </w:rPr>
        <w:t xml:space="preserve"> </w:t>
      </w:r>
      <w:r w:rsidRPr="005D0294">
        <w:rPr>
          <w:rFonts w:ascii="Times New Roman" w:hAnsi="Times New Roman"/>
          <w:w w:val="69"/>
          <w:sz w:val="18"/>
          <w:szCs w:val="18"/>
        </w:rPr>
        <w:t>m</w:t>
      </w:r>
      <w:r w:rsidRPr="005D0294">
        <w:rPr>
          <w:rFonts w:ascii="Times New Roman" w:hAnsi="Times New Roman"/>
          <w:spacing w:val="-64"/>
          <w:sz w:val="18"/>
          <w:szCs w:val="18"/>
        </w:rPr>
        <w:t xml:space="preserve"> </w:t>
      </w:r>
      <w:r w:rsidRPr="005D0294">
        <w:rPr>
          <w:rFonts w:ascii="Times New Roman" w:hAnsi="Times New Roman"/>
          <w:w w:val="121"/>
          <w:sz w:val="18"/>
          <w:szCs w:val="18"/>
        </w:rPr>
        <w:t>a</w:t>
      </w:r>
      <w:r w:rsidRPr="005D0294">
        <w:rPr>
          <w:rFonts w:ascii="Times New Roman" w:hAnsi="Times New Roman"/>
          <w:spacing w:val="-64"/>
          <w:sz w:val="18"/>
          <w:szCs w:val="18"/>
        </w:rPr>
        <w:t xml:space="preserve"> </w:t>
      </w:r>
      <w:r w:rsidRPr="005D0294">
        <w:rPr>
          <w:rFonts w:ascii="Times New Roman" w:hAnsi="Times New Roman"/>
          <w:w w:val="194"/>
          <w:sz w:val="18"/>
          <w:szCs w:val="18"/>
        </w:rPr>
        <w:t>i</w:t>
      </w:r>
      <w:r w:rsidRPr="005D0294">
        <w:rPr>
          <w:rFonts w:ascii="Times New Roman" w:hAnsi="Times New Roman"/>
          <w:spacing w:val="-64"/>
          <w:sz w:val="18"/>
          <w:szCs w:val="18"/>
        </w:rPr>
        <w:t xml:space="preserve"> </w:t>
      </w:r>
      <w:r w:rsidRPr="005D0294">
        <w:rPr>
          <w:rFonts w:ascii="Times New Roman" w:hAnsi="Times New Roman"/>
          <w:w w:val="108"/>
          <w:sz w:val="18"/>
          <w:szCs w:val="18"/>
        </w:rPr>
        <w:t>n</w:t>
      </w:r>
      <w:r w:rsidRPr="005D0294">
        <w:rPr>
          <w:rFonts w:ascii="Times New Roman" w:hAnsi="Times New Roman"/>
          <w:spacing w:val="-37"/>
          <w:sz w:val="18"/>
          <w:szCs w:val="18"/>
        </w:rPr>
        <w:t xml:space="preserve"> </w:t>
      </w:r>
      <w:r w:rsidRPr="005D0294">
        <w:rPr>
          <w:rFonts w:ascii="Times New Roman" w:hAnsi="Times New Roman"/>
          <w:w w:val="162"/>
          <w:sz w:val="18"/>
          <w:szCs w:val="18"/>
        </w:rPr>
        <w:t>(</w:t>
      </w:r>
      <w:r w:rsidRPr="005D0294">
        <w:rPr>
          <w:rFonts w:ascii="Times New Roman" w:hAnsi="Times New Roman"/>
          <w:spacing w:val="-68"/>
          <w:sz w:val="18"/>
          <w:szCs w:val="18"/>
        </w:rPr>
        <w:t xml:space="preserve"> </w:t>
      </w:r>
      <w:r w:rsidRPr="005D0294">
        <w:rPr>
          <w:rFonts w:ascii="Times New Roman" w:hAnsi="Times New Roman"/>
          <w:w w:val="162"/>
          <w:sz w:val="18"/>
          <w:szCs w:val="18"/>
        </w:rPr>
        <w:t>)</w:t>
      </w:r>
      <w:r w:rsidRPr="005D0294">
        <w:rPr>
          <w:rFonts w:ascii="Times New Roman" w:hAnsi="Times New Roman"/>
          <w:spacing w:val="-49"/>
          <w:sz w:val="18"/>
          <w:szCs w:val="18"/>
        </w:rPr>
        <w:t xml:space="preserve"> </w:t>
      </w:r>
      <w:r w:rsidRPr="005D0294">
        <w:rPr>
          <w:rFonts w:ascii="Times New Roman" w:hAnsi="Times New Roman"/>
          <w:w w:val="132"/>
          <w:sz w:val="18"/>
          <w:szCs w:val="18"/>
        </w:rPr>
        <w:t>"</w:t>
      </w:r>
      <w:r w:rsidRPr="005D0294">
        <w:rPr>
          <w:rFonts w:ascii="Times New Roman" w:hAnsi="Times New Roman"/>
          <w:spacing w:val="-42"/>
          <w:sz w:val="18"/>
          <w:szCs w:val="18"/>
        </w:rPr>
        <w:t xml:space="preserve"> </w:t>
      </w:r>
      <w:r w:rsidRPr="005D0294">
        <w:rPr>
          <w:rFonts w:ascii="Times New Roman" w:hAnsi="Times New Roman"/>
          <w:w w:val="95"/>
          <w:sz w:val="18"/>
          <w:szCs w:val="18"/>
        </w:rPr>
        <w:t>&lt;</w:t>
      </w:r>
      <w:r w:rsidRPr="005D0294">
        <w:rPr>
          <w:rFonts w:ascii="Times New Roman" w:hAnsi="Times New Roman"/>
          <w:spacing w:val="-64"/>
          <w:sz w:val="18"/>
          <w:szCs w:val="18"/>
        </w:rPr>
        <w:t xml:space="preserve"> </w:t>
      </w:r>
      <w:r w:rsidRPr="005D0294">
        <w:rPr>
          <w:rFonts w:ascii="Times New Roman" w:hAnsi="Times New Roman"/>
          <w:w w:val="95"/>
          <w:sz w:val="18"/>
          <w:szCs w:val="18"/>
        </w:rPr>
        <w:t>&lt;</w:t>
      </w:r>
      <w:r w:rsidRPr="005D0294">
        <w:rPr>
          <w:rFonts w:ascii="Times New Roman" w:hAnsi="Times New Roman"/>
          <w:spacing w:val="-49"/>
          <w:sz w:val="18"/>
          <w:szCs w:val="18"/>
        </w:rPr>
        <w:t xml:space="preserve"> </w:t>
      </w:r>
      <w:r w:rsidRPr="005D0294">
        <w:rPr>
          <w:rFonts w:ascii="Times New Roman" w:hAnsi="Times New Roman"/>
          <w:w w:val="121"/>
          <w:sz w:val="18"/>
          <w:szCs w:val="18"/>
        </w:rPr>
        <w:t>e</w:t>
      </w:r>
      <w:r w:rsidRPr="005D0294">
        <w:rPr>
          <w:rFonts w:ascii="Times New Roman" w:hAnsi="Times New Roman"/>
          <w:spacing w:val="-64"/>
          <w:sz w:val="18"/>
          <w:szCs w:val="18"/>
        </w:rPr>
        <w:t xml:space="preserve"> </w:t>
      </w:r>
      <w:r w:rsidRPr="005D0294">
        <w:rPr>
          <w:rFonts w:ascii="Times New Roman" w:hAnsi="Times New Roman"/>
          <w:w w:val="108"/>
          <w:sz w:val="18"/>
          <w:szCs w:val="18"/>
        </w:rPr>
        <w:t>n</w:t>
      </w:r>
      <w:r w:rsidRPr="005D0294">
        <w:rPr>
          <w:rFonts w:ascii="Times New Roman" w:hAnsi="Times New Roman"/>
          <w:spacing w:val="-64"/>
          <w:sz w:val="18"/>
          <w:szCs w:val="18"/>
        </w:rPr>
        <w:t xml:space="preserve"> </w:t>
      </w:r>
      <w:r w:rsidRPr="005D0294">
        <w:rPr>
          <w:rFonts w:ascii="Times New Roman" w:hAnsi="Times New Roman"/>
          <w:w w:val="108"/>
          <w:sz w:val="18"/>
          <w:szCs w:val="18"/>
        </w:rPr>
        <w:t>d</w:t>
      </w:r>
      <w:r w:rsidRPr="005D0294">
        <w:rPr>
          <w:rFonts w:ascii="Times New Roman" w:hAnsi="Times New Roman"/>
          <w:spacing w:val="-64"/>
          <w:sz w:val="18"/>
          <w:szCs w:val="18"/>
        </w:rPr>
        <w:t xml:space="preserve"> </w:t>
      </w:r>
      <w:r w:rsidRPr="005D0294">
        <w:rPr>
          <w:rFonts w:ascii="Times New Roman" w:hAnsi="Times New Roman"/>
          <w:w w:val="194"/>
          <w:sz w:val="18"/>
          <w:szCs w:val="18"/>
        </w:rPr>
        <w:t>l</w:t>
      </w:r>
      <w:r w:rsidRPr="005D0294">
        <w:rPr>
          <w:rFonts w:ascii="Times New Roman" w:hAnsi="Times New Roman"/>
          <w:spacing w:val="-42"/>
          <w:sz w:val="18"/>
          <w:szCs w:val="18"/>
        </w:rPr>
        <w:t xml:space="preserve"> </w:t>
      </w:r>
      <w:r w:rsidRPr="005D0294">
        <w:rPr>
          <w:rFonts w:ascii="Times New Roman" w:hAnsi="Times New Roman"/>
          <w:w w:val="194"/>
          <w:sz w:val="18"/>
          <w:szCs w:val="18"/>
        </w:rPr>
        <w:t>;</w:t>
      </w:r>
    </w:p>
    <w:p w:rsidR="005D0294" w:rsidRPr="005D0294" w:rsidRDefault="005D0294" w:rsidP="005D0294">
      <w:pPr>
        <w:pStyle w:val="ListParagraph"/>
        <w:widowControl w:val="0"/>
        <w:numPr>
          <w:ilvl w:val="0"/>
          <w:numId w:val="4"/>
        </w:numPr>
        <w:tabs>
          <w:tab w:val="left" w:pos="1260"/>
        </w:tabs>
        <w:autoSpaceDE w:val="0"/>
        <w:autoSpaceDN w:val="0"/>
        <w:adjustRightInd w:val="0"/>
        <w:spacing w:before="10" w:after="0" w:line="240" w:lineRule="auto"/>
        <w:rPr>
          <w:rFonts w:ascii="Times New Roman" w:hAnsi="Times New Roman"/>
          <w:sz w:val="18"/>
          <w:szCs w:val="18"/>
        </w:rPr>
      </w:pPr>
      <w:r w:rsidRPr="005D0294">
        <w:rPr>
          <w:rFonts w:ascii="Times New Roman" w:hAnsi="Times New Roman"/>
          <w:w w:val="119"/>
          <w:sz w:val="18"/>
          <w:szCs w:val="18"/>
        </w:rPr>
        <w:t>25</w:t>
      </w:r>
      <w:r w:rsidRPr="005D0294">
        <w:rPr>
          <w:rFonts w:ascii="Times New Roman" w:hAnsi="Times New Roman"/>
          <w:spacing w:val="-59"/>
          <w:w w:val="119"/>
          <w:sz w:val="18"/>
          <w:szCs w:val="18"/>
        </w:rPr>
        <w:t xml:space="preserve"> </w:t>
      </w:r>
      <w:r w:rsidRPr="005D0294">
        <w:rPr>
          <w:rFonts w:ascii="Times New Roman" w:hAnsi="Times New Roman"/>
          <w:sz w:val="18"/>
          <w:szCs w:val="18"/>
        </w:rPr>
        <w:tab/>
      </w:r>
      <w:r w:rsidRPr="005D0294">
        <w:rPr>
          <w:rFonts w:ascii="Times New Roman" w:hAnsi="Times New Roman"/>
          <w:w w:val="119"/>
          <w:sz w:val="18"/>
          <w:szCs w:val="18"/>
        </w:rPr>
        <w:t>}</w:t>
      </w:r>
    </w:p>
    <w:p w:rsidR="005D0294" w:rsidRPr="005D0294" w:rsidRDefault="005D0294" w:rsidP="005D0294">
      <w:pPr>
        <w:pStyle w:val="ListParagraph"/>
        <w:widowControl w:val="0"/>
        <w:numPr>
          <w:ilvl w:val="0"/>
          <w:numId w:val="4"/>
        </w:numPr>
        <w:autoSpaceDE w:val="0"/>
        <w:autoSpaceDN w:val="0"/>
        <w:adjustRightInd w:val="0"/>
        <w:spacing w:before="10" w:after="0" w:line="110" w:lineRule="exact"/>
        <w:rPr>
          <w:rFonts w:ascii="Times New Roman" w:hAnsi="Times New Roman"/>
          <w:sz w:val="18"/>
          <w:szCs w:val="18"/>
        </w:rPr>
      </w:pPr>
    </w:p>
    <w:p w:rsidR="005D0294" w:rsidRPr="005D0294" w:rsidRDefault="005D0294" w:rsidP="005D0294">
      <w:pPr>
        <w:pStyle w:val="ListParagraph"/>
        <w:widowControl w:val="0"/>
        <w:numPr>
          <w:ilvl w:val="0"/>
          <w:numId w:val="4"/>
        </w:numPr>
        <w:autoSpaceDE w:val="0"/>
        <w:autoSpaceDN w:val="0"/>
        <w:adjustRightInd w:val="0"/>
        <w:spacing w:after="0" w:line="240" w:lineRule="auto"/>
        <w:rPr>
          <w:rFonts w:ascii="Times New Roman" w:hAnsi="Times New Roman"/>
          <w:sz w:val="18"/>
          <w:szCs w:val="18"/>
        </w:rPr>
      </w:pPr>
      <w:r w:rsidRPr="005D0294">
        <w:rPr>
          <w:rFonts w:ascii="Times New Roman" w:hAnsi="Times New Roman"/>
          <w:w w:val="127"/>
          <w:sz w:val="18"/>
          <w:szCs w:val="18"/>
        </w:rPr>
        <w:t>26</w:t>
      </w:r>
    </w:p>
    <w:p w:rsidR="005D0294" w:rsidRPr="005D0294" w:rsidRDefault="005D0294" w:rsidP="005D0294">
      <w:pPr>
        <w:pStyle w:val="ListParagraph"/>
        <w:widowControl w:val="0"/>
        <w:numPr>
          <w:ilvl w:val="0"/>
          <w:numId w:val="4"/>
        </w:numPr>
        <w:tabs>
          <w:tab w:val="left" w:pos="1260"/>
        </w:tabs>
        <w:autoSpaceDE w:val="0"/>
        <w:autoSpaceDN w:val="0"/>
        <w:adjustRightInd w:val="0"/>
        <w:spacing w:before="36" w:after="0" w:line="240" w:lineRule="auto"/>
        <w:rPr>
          <w:rFonts w:ascii="Times New Roman" w:hAnsi="Times New Roman"/>
          <w:sz w:val="18"/>
          <w:szCs w:val="18"/>
        </w:rPr>
      </w:pPr>
      <w:r w:rsidRPr="005D0294">
        <w:rPr>
          <w:rFonts w:ascii="Times New Roman" w:hAnsi="Times New Roman"/>
          <w:w w:val="127"/>
          <w:sz w:val="18"/>
          <w:szCs w:val="18"/>
        </w:rPr>
        <w:t>27</w:t>
      </w:r>
      <w:r w:rsidRPr="005D0294">
        <w:rPr>
          <w:rFonts w:ascii="Times New Roman" w:hAnsi="Times New Roman"/>
          <w:sz w:val="18"/>
          <w:szCs w:val="18"/>
        </w:rPr>
        <w:tab/>
      </w:r>
      <w:r w:rsidRPr="005D0294">
        <w:rPr>
          <w:rFonts w:ascii="Times New Roman" w:hAnsi="Times New Roman"/>
          <w:w w:val="121"/>
          <w:sz w:val="18"/>
          <w:szCs w:val="18"/>
        </w:rPr>
        <w:t>c</w:t>
      </w:r>
      <w:r w:rsidRPr="005D0294">
        <w:rPr>
          <w:rFonts w:ascii="Times New Roman" w:hAnsi="Times New Roman"/>
          <w:spacing w:val="-68"/>
          <w:sz w:val="18"/>
          <w:szCs w:val="18"/>
        </w:rPr>
        <w:t xml:space="preserve"> </w:t>
      </w:r>
      <w:r w:rsidRPr="005D0294">
        <w:rPr>
          <w:rFonts w:ascii="Times New Roman" w:hAnsi="Times New Roman"/>
          <w:w w:val="108"/>
          <w:sz w:val="18"/>
          <w:szCs w:val="18"/>
        </w:rPr>
        <w:t>o</w:t>
      </w:r>
      <w:r w:rsidRPr="005D0294">
        <w:rPr>
          <w:rFonts w:ascii="Times New Roman" w:hAnsi="Times New Roman"/>
          <w:spacing w:val="-68"/>
          <w:sz w:val="18"/>
          <w:szCs w:val="18"/>
        </w:rPr>
        <w:t xml:space="preserve"> </w:t>
      </w:r>
      <w:r w:rsidRPr="005D0294">
        <w:rPr>
          <w:rFonts w:ascii="Times New Roman" w:hAnsi="Times New Roman"/>
          <w:w w:val="108"/>
          <w:sz w:val="18"/>
          <w:szCs w:val="18"/>
        </w:rPr>
        <w:t>u</w:t>
      </w:r>
      <w:r w:rsidRPr="005D0294">
        <w:rPr>
          <w:rFonts w:ascii="Times New Roman" w:hAnsi="Times New Roman"/>
          <w:spacing w:val="-68"/>
          <w:sz w:val="18"/>
          <w:szCs w:val="18"/>
        </w:rPr>
        <w:t xml:space="preserve"> </w:t>
      </w:r>
      <w:r w:rsidRPr="005D0294">
        <w:rPr>
          <w:rFonts w:ascii="Times New Roman" w:hAnsi="Times New Roman"/>
          <w:w w:val="194"/>
          <w:sz w:val="18"/>
          <w:szCs w:val="18"/>
        </w:rPr>
        <w:t>t</w:t>
      </w:r>
      <w:r w:rsidRPr="005D0294">
        <w:rPr>
          <w:rFonts w:ascii="Times New Roman" w:hAnsi="Times New Roman"/>
          <w:spacing w:val="-25"/>
          <w:sz w:val="18"/>
          <w:szCs w:val="18"/>
        </w:rPr>
        <w:t xml:space="preserve"> </w:t>
      </w:r>
      <w:r w:rsidRPr="005D0294">
        <w:rPr>
          <w:rFonts w:ascii="Times New Roman" w:hAnsi="Times New Roman"/>
          <w:w w:val="95"/>
          <w:sz w:val="18"/>
          <w:szCs w:val="18"/>
        </w:rPr>
        <w:t>&lt;</w:t>
      </w:r>
      <w:r w:rsidRPr="005D0294">
        <w:rPr>
          <w:rFonts w:ascii="Times New Roman" w:hAnsi="Times New Roman"/>
          <w:spacing w:val="-54"/>
          <w:sz w:val="18"/>
          <w:szCs w:val="18"/>
        </w:rPr>
        <w:t xml:space="preserve"> </w:t>
      </w:r>
      <w:r w:rsidRPr="005D0294">
        <w:rPr>
          <w:rFonts w:ascii="Times New Roman" w:hAnsi="Times New Roman"/>
          <w:w w:val="95"/>
          <w:sz w:val="18"/>
          <w:szCs w:val="18"/>
        </w:rPr>
        <w:t>&lt;</w:t>
      </w:r>
      <w:r w:rsidRPr="005D0294">
        <w:rPr>
          <w:rFonts w:ascii="Times New Roman" w:hAnsi="Times New Roman"/>
          <w:spacing w:val="-56"/>
          <w:sz w:val="18"/>
          <w:szCs w:val="18"/>
        </w:rPr>
        <w:t xml:space="preserve"> </w:t>
      </w:r>
      <w:r w:rsidRPr="005D0294">
        <w:rPr>
          <w:rFonts w:ascii="Times New Roman" w:hAnsi="Times New Roman"/>
          <w:w w:val="132"/>
          <w:sz w:val="18"/>
          <w:szCs w:val="18"/>
        </w:rPr>
        <w:t>"</w:t>
      </w:r>
      <w:r w:rsidRPr="005D0294">
        <w:rPr>
          <w:rFonts w:ascii="Times New Roman" w:hAnsi="Times New Roman"/>
          <w:spacing w:val="-40"/>
          <w:sz w:val="18"/>
          <w:szCs w:val="18"/>
        </w:rPr>
        <w:t xml:space="preserve"> </w:t>
      </w:r>
      <w:r w:rsidRPr="005D0294">
        <w:rPr>
          <w:rFonts w:ascii="Times New Roman" w:hAnsi="Times New Roman"/>
          <w:w w:val="97"/>
          <w:sz w:val="18"/>
          <w:szCs w:val="18"/>
        </w:rPr>
        <w:t>P</w:t>
      </w:r>
      <w:r w:rsidRPr="005D0294">
        <w:rPr>
          <w:rFonts w:ascii="Times New Roman" w:hAnsi="Times New Roman"/>
          <w:spacing w:val="-61"/>
          <w:sz w:val="18"/>
          <w:szCs w:val="18"/>
        </w:rPr>
        <w:t xml:space="preserve"> </w:t>
      </w:r>
      <w:r w:rsidRPr="005D0294">
        <w:rPr>
          <w:rFonts w:ascii="Times New Roman" w:hAnsi="Times New Roman"/>
          <w:w w:val="162"/>
          <w:sz w:val="18"/>
          <w:szCs w:val="18"/>
        </w:rPr>
        <w:t>r</w:t>
      </w:r>
      <w:r w:rsidRPr="005D0294">
        <w:rPr>
          <w:rFonts w:ascii="Times New Roman" w:hAnsi="Times New Roman"/>
          <w:spacing w:val="-61"/>
          <w:sz w:val="18"/>
          <w:szCs w:val="18"/>
        </w:rPr>
        <w:t xml:space="preserve"> </w:t>
      </w:r>
      <w:r w:rsidRPr="005D0294">
        <w:rPr>
          <w:rFonts w:ascii="Times New Roman" w:hAnsi="Times New Roman"/>
          <w:w w:val="108"/>
          <w:sz w:val="18"/>
          <w:szCs w:val="18"/>
        </w:rPr>
        <w:t>o</w:t>
      </w:r>
      <w:r w:rsidRPr="005D0294">
        <w:rPr>
          <w:rFonts w:ascii="Times New Roman" w:hAnsi="Times New Roman"/>
          <w:spacing w:val="-61"/>
          <w:sz w:val="18"/>
          <w:szCs w:val="18"/>
        </w:rPr>
        <w:t xml:space="preserve"> </w:t>
      </w:r>
      <w:r w:rsidRPr="005D0294">
        <w:rPr>
          <w:rFonts w:ascii="Times New Roman" w:hAnsi="Times New Roman"/>
          <w:w w:val="108"/>
          <w:sz w:val="18"/>
          <w:szCs w:val="18"/>
        </w:rPr>
        <w:t>g</w:t>
      </w:r>
      <w:r w:rsidRPr="005D0294">
        <w:rPr>
          <w:rFonts w:ascii="Times New Roman" w:hAnsi="Times New Roman"/>
          <w:spacing w:val="-61"/>
          <w:sz w:val="18"/>
          <w:szCs w:val="18"/>
        </w:rPr>
        <w:t xml:space="preserve"> </w:t>
      </w:r>
      <w:r w:rsidRPr="005D0294">
        <w:rPr>
          <w:rFonts w:ascii="Times New Roman" w:hAnsi="Times New Roman"/>
          <w:w w:val="162"/>
          <w:sz w:val="18"/>
          <w:szCs w:val="18"/>
        </w:rPr>
        <w:t>r</w:t>
      </w:r>
      <w:r w:rsidRPr="005D0294">
        <w:rPr>
          <w:rFonts w:ascii="Times New Roman" w:hAnsi="Times New Roman"/>
          <w:spacing w:val="-61"/>
          <w:sz w:val="18"/>
          <w:szCs w:val="18"/>
        </w:rPr>
        <w:t xml:space="preserve"> </w:t>
      </w:r>
      <w:r w:rsidRPr="005D0294">
        <w:rPr>
          <w:rFonts w:ascii="Times New Roman" w:hAnsi="Times New Roman"/>
          <w:w w:val="121"/>
          <w:sz w:val="18"/>
          <w:szCs w:val="18"/>
        </w:rPr>
        <w:t>a</w:t>
      </w:r>
      <w:r w:rsidRPr="005D0294">
        <w:rPr>
          <w:rFonts w:ascii="Times New Roman" w:hAnsi="Times New Roman"/>
          <w:spacing w:val="-61"/>
          <w:sz w:val="18"/>
          <w:szCs w:val="18"/>
        </w:rPr>
        <w:t xml:space="preserve"> </w:t>
      </w:r>
      <w:r w:rsidRPr="005D0294">
        <w:rPr>
          <w:rFonts w:ascii="Times New Roman" w:hAnsi="Times New Roman"/>
          <w:w w:val="69"/>
          <w:sz w:val="18"/>
          <w:szCs w:val="18"/>
        </w:rPr>
        <w:t xml:space="preserve">m  </w:t>
      </w:r>
      <w:r w:rsidRPr="005D0294">
        <w:rPr>
          <w:rFonts w:ascii="Times New Roman" w:hAnsi="Times New Roman"/>
          <w:spacing w:val="24"/>
          <w:w w:val="69"/>
          <w:sz w:val="18"/>
          <w:szCs w:val="18"/>
        </w:rPr>
        <w:t xml:space="preserve"> </w:t>
      </w:r>
      <w:r w:rsidRPr="005D0294">
        <w:rPr>
          <w:rFonts w:ascii="Times New Roman" w:hAnsi="Times New Roman"/>
          <w:w w:val="121"/>
          <w:sz w:val="18"/>
          <w:szCs w:val="18"/>
        </w:rPr>
        <w:t>c</w:t>
      </w:r>
      <w:r w:rsidRPr="005D0294">
        <w:rPr>
          <w:rFonts w:ascii="Times New Roman" w:hAnsi="Times New Roman"/>
          <w:spacing w:val="-66"/>
          <w:sz w:val="18"/>
          <w:szCs w:val="18"/>
        </w:rPr>
        <w:t xml:space="preserve"> </w:t>
      </w:r>
      <w:r w:rsidRPr="005D0294">
        <w:rPr>
          <w:rFonts w:ascii="Times New Roman" w:hAnsi="Times New Roman"/>
          <w:w w:val="121"/>
          <w:sz w:val="18"/>
          <w:szCs w:val="18"/>
        </w:rPr>
        <w:t>a</w:t>
      </w:r>
      <w:r w:rsidRPr="005D0294">
        <w:rPr>
          <w:rFonts w:ascii="Times New Roman" w:hAnsi="Times New Roman"/>
          <w:spacing w:val="-66"/>
          <w:sz w:val="18"/>
          <w:szCs w:val="18"/>
        </w:rPr>
        <w:t xml:space="preserve"> </w:t>
      </w:r>
      <w:r w:rsidRPr="005D0294">
        <w:rPr>
          <w:rFonts w:ascii="Times New Roman" w:hAnsi="Times New Roman"/>
          <w:sz w:val="18"/>
          <w:szCs w:val="18"/>
        </w:rPr>
        <w:t xml:space="preserve">n </w:t>
      </w:r>
      <w:r w:rsidRPr="005D0294">
        <w:rPr>
          <w:rFonts w:ascii="Times New Roman" w:hAnsi="Times New Roman"/>
          <w:spacing w:val="32"/>
          <w:sz w:val="18"/>
          <w:szCs w:val="18"/>
        </w:rPr>
        <w:t xml:space="preserve"> </w:t>
      </w:r>
      <w:r w:rsidRPr="005D0294">
        <w:rPr>
          <w:rFonts w:ascii="Times New Roman" w:hAnsi="Times New Roman"/>
          <w:w w:val="121"/>
          <w:sz w:val="18"/>
          <w:szCs w:val="18"/>
        </w:rPr>
        <w:t>c</w:t>
      </w:r>
      <w:r w:rsidRPr="005D0294">
        <w:rPr>
          <w:rFonts w:ascii="Times New Roman" w:hAnsi="Times New Roman"/>
          <w:spacing w:val="-59"/>
          <w:sz w:val="18"/>
          <w:szCs w:val="18"/>
        </w:rPr>
        <w:t xml:space="preserve"> </w:t>
      </w:r>
      <w:r w:rsidRPr="005D0294">
        <w:rPr>
          <w:rFonts w:ascii="Times New Roman" w:hAnsi="Times New Roman"/>
          <w:w w:val="108"/>
          <w:sz w:val="18"/>
          <w:szCs w:val="18"/>
        </w:rPr>
        <w:t>o</w:t>
      </w:r>
      <w:r w:rsidRPr="005D0294">
        <w:rPr>
          <w:rFonts w:ascii="Times New Roman" w:hAnsi="Times New Roman"/>
          <w:spacing w:val="-59"/>
          <w:sz w:val="18"/>
          <w:szCs w:val="18"/>
        </w:rPr>
        <w:t xml:space="preserve"> </w:t>
      </w:r>
      <w:r w:rsidRPr="005D0294">
        <w:rPr>
          <w:rFonts w:ascii="Times New Roman" w:hAnsi="Times New Roman"/>
          <w:w w:val="108"/>
          <w:sz w:val="18"/>
          <w:szCs w:val="18"/>
        </w:rPr>
        <w:t>n</w:t>
      </w:r>
      <w:r w:rsidRPr="005D0294">
        <w:rPr>
          <w:rFonts w:ascii="Times New Roman" w:hAnsi="Times New Roman"/>
          <w:spacing w:val="-59"/>
          <w:sz w:val="18"/>
          <w:szCs w:val="18"/>
        </w:rPr>
        <w:t xml:space="preserve"> </w:t>
      </w:r>
      <w:r w:rsidRPr="005D0294">
        <w:rPr>
          <w:rFonts w:ascii="Times New Roman" w:hAnsi="Times New Roman"/>
          <w:w w:val="194"/>
          <w:sz w:val="18"/>
          <w:szCs w:val="18"/>
        </w:rPr>
        <w:t>t</w:t>
      </w:r>
      <w:r w:rsidRPr="005D0294">
        <w:rPr>
          <w:rFonts w:ascii="Times New Roman" w:hAnsi="Times New Roman"/>
          <w:spacing w:val="-59"/>
          <w:sz w:val="18"/>
          <w:szCs w:val="18"/>
        </w:rPr>
        <w:t xml:space="preserve"> </w:t>
      </w:r>
      <w:r w:rsidRPr="005D0294">
        <w:rPr>
          <w:rFonts w:ascii="Times New Roman" w:hAnsi="Times New Roman"/>
          <w:w w:val="194"/>
          <w:sz w:val="18"/>
          <w:szCs w:val="18"/>
        </w:rPr>
        <w:t>i</w:t>
      </w:r>
      <w:r w:rsidRPr="005D0294">
        <w:rPr>
          <w:rFonts w:ascii="Times New Roman" w:hAnsi="Times New Roman"/>
          <w:spacing w:val="-59"/>
          <w:sz w:val="18"/>
          <w:szCs w:val="18"/>
        </w:rPr>
        <w:t xml:space="preserve"> </w:t>
      </w:r>
      <w:r w:rsidRPr="005D0294">
        <w:rPr>
          <w:rFonts w:ascii="Times New Roman" w:hAnsi="Times New Roman"/>
          <w:w w:val="108"/>
          <w:sz w:val="18"/>
          <w:szCs w:val="18"/>
        </w:rPr>
        <w:t>n</w:t>
      </w:r>
      <w:r w:rsidRPr="005D0294">
        <w:rPr>
          <w:rFonts w:ascii="Times New Roman" w:hAnsi="Times New Roman"/>
          <w:spacing w:val="-59"/>
          <w:sz w:val="18"/>
          <w:szCs w:val="18"/>
        </w:rPr>
        <w:t xml:space="preserve"> </w:t>
      </w:r>
      <w:r w:rsidRPr="005D0294">
        <w:rPr>
          <w:rFonts w:ascii="Times New Roman" w:hAnsi="Times New Roman"/>
          <w:w w:val="108"/>
          <w:sz w:val="18"/>
          <w:szCs w:val="18"/>
        </w:rPr>
        <w:t>u</w:t>
      </w:r>
      <w:r w:rsidRPr="005D0294">
        <w:rPr>
          <w:rFonts w:ascii="Times New Roman" w:hAnsi="Times New Roman"/>
          <w:spacing w:val="-59"/>
          <w:sz w:val="18"/>
          <w:szCs w:val="18"/>
        </w:rPr>
        <w:t xml:space="preserve"> </w:t>
      </w:r>
      <w:r w:rsidRPr="005D0294">
        <w:rPr>
          <w:rFonts w:ascii="Times New Roman" w:hAnsi="Times New Roman"/>
          <w:w w:val="121"/>
          <w:sz w:val="18"/>
          <w:szCs w:val="18"/>
        </w:rPr>
        <w:t>e</w:t>
      </w:r>
      <w:r w:rsidRPr="005D0294">
        <w:rPr>
          <w:rFonts w:ascii="Times New Roman" w:hAnsi="Times New Roman"/>
          <w:spacing w:val="-49"/>
          <w:sz w:val="18"/>
          <w:szCs w:val="18"/>
        </w:rPr>
        <w:t xml:space="preserve"> </w:t>
      </w:r>
      <w:r w:rsidRPr="005D0294">
        <w:rPr>
          <w:rFonts w:ascii="Times New Roman" w:hAnsi="Times New Roman"/>
          <w:w w:val="132"/>
          <w:sz w:val="18"/>
          <w:szCs w:val="18"/>
        </w:rPr>
        <w:t>"</w:t>
      </w:r>
      <w:r w:rsidRPr="005D0294">
        <w:rPr>
          <w:rFonts w:ascii="Times New Roman" w:hAnsi="Times New Roman"/>
          <w:spacing w:val="-44"/>
          <w:sz w:val="18"/>
          <w:szCs w:val="18"/>
        </w:rPr>
        <w:t xml:space="preserve"> </w:t>
      </w:r>
      <w:r w:rsidRPr="005D0294">
        <w:rPr>
          <w:rFonts w:ascii="Times New Roman" w:hAnsi="Times New Roman"/>
          <w:w w:val="95"/>
          <w:sz w:val="18"/>
          <w:szCs w:val="18"/>
        </w:rPr>
        <w:t>&lt;</w:t>
      </w:r>
      <w:r w:rsidRPr="005D0294">
        <w:rPr>
          <w:rFonts w:ascii="Times New Roman" w:hAnsi="Times New Roman"/>
          <w:spacing w:val="-64"/>
          <w:sz w:val="18"/>
          <w:szCs w:val="18"/>
        </w:rPr>
        <w:t xml:space="preserve"> </w:t>
      </w:r>
      <w:r w:rsidRPr="005D0294">
        <w:rPr>
          <w:rFonts w:ascii="Times New Roman" w:hAnsi="Times New Roman"/>
          <w:w w:val="95"/>
          <w:sz w:val="18"/>
          <w:szCs w:val="18"/>
        </w:rPr>
        <w:t>&lt;</w:t>
      </w:r>
      <w:r w:rsidRPr="005D0294">
        <w:rPr>
          <w:rFonts w:ascii="Times New Roman" w:hAnsi="Times New Roman"/>
          <w:spacing w:val="-47"/>
          <w:sz w:val="18"/>
          <w:szCs w:val="18"/>
        </w:rPr>
        <w:t xml:space="preserve"> </w:t>
      </w:r>
      <w:r w:rsidRPr="005D0294">
        <w:rPr>
          <w:rFonts w:ascii="Times New Roman" w:hAnsi="Times New Roman"/>
          <w:w w:val="121"/>
          <w:sz w:val="18"/>
          <w:szCs w:val="18"/>
        </w:rPr>
        <w:t>e</w:t>
      </w:r>
      <w:r w:rsidRPr="005D0294">
        <w:rPr>
          <w:rFonts w:ascii="Times New Roman" w:hAnsi="Times New Roman"/>
          <w:spacing w:val="-64"/>
          <w:sz w:val="18"/>
          <w:szCs w:val="18"/>
        </w:rPr>
        <w:t xml:space="preserve"> </w:t>
      </w:r>
      <w:r w:rsidRPr="005D0294">
        <w:rPr>
          <w:rFonts w:ascii="Times New Roman" w:hAnsi="Times New Roman"/>
          <w:w w:val="108"/>
          <w:sz w:val="18"/>
          <w:szCs w:val="18"/>
        </w:rPr>
        <w:t>n</w:t>
      </w:r>
      <w:r w:rsidRPr="005D0294">
        <w:rPr>
          <w:rFonts w:ascii="Times New Roman" w:hAnsi="Times New Roman"/>
          <w:spacing w:val="-64"/>
          <w:sz w:val="18"/>
          <w:szCs w:val="18"/>
        </w:rPr>
        <w:t xml:space="preserve"> </w:t>
      </w:r>
      <w:r w:rsidRPr="005D0294">
        <w:rPr>
          <w:rFonts w:ascii="Times New Roman" w:hAnsi="Times New Roman"/>
          <w:w w:val="108"/>
          <w:sz w:val="18"/>
          <w:szCs w:val="18"/>
        </w:rPr>
        <w:t>d</w:t>
      </w:r>
      <w:r w:rsidRPr="005D0294">
        <w:rPr>
          <w:rFonts w:ascii="Times New Roman" w:hAnsi="Times New Roman"/>
          <w:spacing w:val="-64"/>
          <w:sz w:val="18"/>
          <w:szCs w:val="18"/>
        </w:rPr>
        <w:t xml:space="preserve"> </w:t>
      </w:r>
      <w:r w:rsidRPr="005D0294">
        <w:rPr>
          <w:rFonts w:ascii="Times New Roman" w:hAnsi="Times New Roman"/>
          <w:w w:val="194"/>
          <w:sz w:val="18"/>
          <w:szCs w:val="18"/>
        </w:rPr>
        <w:t>l</w:t>
      </w:r>
      <w:r w:rsidRPr="005D0294">
        <w:rPr>
          <w:rFonts w:ascii="Times New Roman" w:hAnsi="Times New Roman"/>
          <w:spacing w:val="-44"/>
          <w:sz w:val="18"/>
          <w:szCs w:val="18"/>
        </w:rPr>
        <w:t xml:space="preserve"> </w:t>
      </w:r>
      <w:r w:rsidRPr="005D0294">
        <w:rPr>
          <w:rFonts w:ascii="Times New Roman" w:hAnsi="Times New Roman"/>
          <w:w w:val="194"/>
          <w:sz w:val="18"/>
          <w:szCs w:val="18"/>
        </w:rPr>
        <w:t>;</w:t>
      </w:r>
    </w:p>
    <w:p w:rsidR="005D0294" w:rsidRPr="005D0294" w:rsidRDefault="005D0294" w:rsidP="005D0294">
      <w:pPr>
        <w:pStyle w:val="ListParagraph"/>
        <w:widowControl w:val="0"/>
        <w:numPr>
          <w:ilvl w:val="0"/>
          <w:numId w:val="4"/>
        </w:numPr>
        <w:autoSpaceDE w:val="0"/>
        <w:autoSpaceDN w:val="0"/>
        <w:adjustRightInd w:val="0"/>
        <w:spacing w:before="2" w:after="0" w:line="120" w:lineRule="exact"/>
        <w:rPr>
          <w:rFonts w:ascii="Times New Roman" w:hAnsi="Times New Roman"/>
          <w:sz w:val="18"/>
          <w:szCs w:val="18"/>
        </w:rPr>
      </w:pPr>
    </w:p>
    <w:p w:rsidR="005D0294" w:rsidRPr="005D0294" w:rsidRDefault="005D0294" w:rsidP="005D0294">
      <w:pPr>
        <w:pStyle w:val="ListParagraph"/>
        <w:widowControl w:val="0"/>
        <w:numPr>
          <w:ilvl w:val="0"/>
          <w:numId w:val="4"/>
        </w:numPr>
        <w:autoSpaceDE w:val="0"/>
        <w:autoSpaceDN w:val="0"/>
        <w:adjustRightInd w:val="0"/>
        <w:spacing w:after="0" w:line="240" w:lineRule="auto"/>
        <w:rPr>
          <w:rFonts w:ascii="Times New Roman" w:hAnsi="Times New Roman"/>
          <w:sz w:val="18"/>
          <w:szCs w:val="18"/>
        </w:rPr>
      </w:pPr>
      <w:r w:rsidRPr="005D0294">
        <w:rPr>
          <w:rFonts w:ascii="Times New Roman" w:hAnsi="Times New Roman"/>
          <w:w w:val="127"/>
          <w:sz w:val="18"/>
          <w:szCs w:val="18"/>
        </w:rPr>
        <w:t>28</w:t>
      </w:r>
    </w:p>
    <w:p w:rsidR="005D0294" w:rsidRPr="005D0294" w:rsidRDefault="005D0294" w:rsidP="005D0294">
      <w:pPr>
        <w:pStyle w:val="ListParagraph"/>
        <w:widowControl w:val="0"/>
        <w:numPr>
          <w:ilvl w:val="0"/>
          <w:numId w:val="4"/>
        </w:numPr>
        <w:tabs>
          <w:tab w:val="left" w:pos="1260"/>
          <w:tab w:val="left" w:pos="3020"/>
        </w:tabs>
        <w:autoSpaceDE w:val="0"/>
        <w:autoSpaceDN w:val="0"/>
        <w:adjustRightInd w:val="0"/>
        <w:spacing w:before="36" w:after="0" w:line="240" w:lineRule="auto"/>
        <w:rPr>
          <w:rFonts w:ascii="Times New Roman" w:hAnsi="Times New Roman"/>
          <w:sz w:val="18"/>
          <w:szCs w:val="18"/>
        </w:rPr>
      </w:pPr>
      <w:r w:rsidRPr="005D0294">
        <w:rPr>
          <w:rFonts w:ascii="Times New Roman" w:hAnsi="Times New Roman"/>
          <w:w w:val="127"/>
          <w:sz w:val="18"/>
          <w:szCs w:val="18"/>
        </w:rPr>
        <w:t>29</w:t>
      </w:r>
      <w:r w:rsidRPr="005D0294">
        <w:rPr>
          <w:rFonts w:ascii="Times New Roman" w:hAnsi="Times New Roman"/>
          <w:sz w:val="18"/>
          <w:szCs w:val="18"/>
        </w:rPr>
        <w:tab/>
      </w:r>
      <w:r w:rsidRPr="005D0294">
        <w:rPr>
          <w:rFonts w:ascii="Times New Roman" w:hAnsi="Times New Roman"/>
          <w:spacing w:val="24"/>
          <w:w w:val="138"/>
          <w:sz w:val="18"/>
          <w:szCs w:val="18"/>
        </w:rPr>
        <w:t>r</w:t>
      </w:r>
      <w:r w:rsidRPr="005D0294">
        <w:rPr>
          <w:rFonts w:ascii="Times New Roman" w:hAnsi="Times New Roman"/>
          <w:w w:val="143"/>
          <w:sz w:val="18"/>
          <w:szCs w:val="18"/>
        </w:rPr>
        <w:t>e</w:t>
      </w:r>
      <w:r w:rsidRPr="005D0294">
        <w:rPr>
          <w:rFonts w:ascii="Times New Roman" w:hAnsi="Times New Roman"/>
          <w:spacing w:val="-72"/>
          <w:sz w:val="18"/>
          <w:szCs w:val="18"/>
        </w:rPr>
        <w:t xml:space="preserve"> </w:t>
      </w:r>
      <w:r w:rsidRPr="005D0294">
        <w:rPr>
          <w:rFonts w:ascii="Times New Roman" w:hAnsi="Times New Roman"/>
          <w:spacing w:val="24"/>
          <w:w w:val="182"/>
          <w:sz w:val="18"/>
          <w:szCs w:val="18"/>
        </w:rPr>
        <w:t>t</w:t>
      </w:r>
      <w:r w:rsidRPr="005D0294">
        <w:rPr>
          <w:rFonts w:ascii="Times New Roman" w:hAnsi="Times New Roman"/>
          <w:spacing w:val="23"/>
          <w:w w:val="138"/>
          <w:sz w:val="18"/>
          <w:szCs w:val="18"/>
        </w:rPr>
        <w:t>u</w:t>
      </w:r>
      <w:r w:rsidRPr="005D0294">
        <w:rPr>
          <w:rFonts w:ascii="Times New Roman" w:hAnsi="Times New Roman"/>
          <w:spacing w:val="24"/>
          <w:w w:val="138"/>
          <w:sz w:val="18"/>
          <w:szCs w:val="18"/>
        </w:rPr>
        <w:t>r</w:t>
      </w:r>
      <w:r w:rsidRPr="005D0294">
        <w:rPr>
          <w:rFonts w:ascii="Times New Roman" w:hAnsi="Times New Roman"/>
          <w:w w:val="138"/>
          <w:sz w:val="18"/>
          <w:szCs w:val="18"/>
        </w:rPr>
        <w:t>n</w:t>
      </w:r>
      <w:r w:rsidRPr="005D0294">
        <w:rPr>
          <w:rFonts w:ascii="Times New Roman" w:hAnsi="Times New Roman"/>
          <w:sz w:val="18"/>
          <w:szCs w:val="18"/>
        </w:rPr>
        <w:tab/>
      </w:r>
      <w:r w:rsidRPr="005D0294">
        <w:rPr>
          <w:rFonts w:ascii="Times New Roman" w:hAnsi="Times New Roman"/>
          <w:w w:val="108"/>
          <w:sz w:val="18"/>
          <w:szCs w:val="18"/>
        </w:rPr>
        <w:t>0</w:t>
      </w:r>
      <w:r w:rsidRPr="005D0294">
        <w:rPr>
          <w:rFonts w:ascii="Times New Roman" w:hAnsi="Times New Roman"/>
          <w:spacing w:val="-66"/>
          <w:sz w:val="18"/>
          <w:szCs w:val="18"/>
        </w:rPr>
        <w:t xml:space="preserve"> </w:t>
      </w:r>
      <w:r w:rsidRPr="005D0294">
        <w:rPr>
          <w:rFonts w:ascii="Times New Roman" w:hAnsi="Times New Roman"/>
          <w:w w:val="194"/>
          <w:sz w:val="18"/>
          <w:szCs w:val="18"/>
        </w:rPr>
        <w:t>;</w:t>
      </w:r>
    </w:p>
    <w:p w:rsidR="005D0294" w:rsidRPr="005D0294" w:rsidRDefault="005D0294" w:rsidP="005D0294">
      <w:pPr>
        <w:pStyle w:val="ListParagraph"/>
        <w:widowControl w:val="0"/>
        <w:numPr>
          <w:ilvl w:val="0"/>
          <w:numId w:val="4"/>
        </w:numPr>
        <w:tabs>
          <w:tab w:val="left" w:pos="760"/>
        </w:tabs>
        <w:autoSpaceDE w:val="0"/>
        <w:autoSpaceDN w:val="0"/>
        <w:adjustRightInd w:val="0"/>
        <w:spacing w:before="7" w:after="0" w:line="240" w:lineRule="auto"/>
        <w:rPr>
          <w:rFonts w:ascii="Times New Roman" w:hAnsi="Times New Roman"/>
          <w:sz w:val="18"/>
          <w:szCs w:val="18"/>
        </w:rPr>
      </w:pPr>
      <w:r w:rsidRPr="005D0294">
        <w:rPr>
          <w:rFonts w:ascii="Times New Roman" w:hAnsi="Times New Roman"/>
          <w:w w:val="119"/>
          <w:sz w:val="18"/>
          <w:szCs w:val="18"/>
        </w:rPr>
        <w:t>30</w:t>
      </w:r>
      <w:r w:rsidRPr="005D0294">
        <w:rPr>
          <w:rFonts w:ascii="Times New Roman" w:hAnsi="Times New Roman"/>
          <w:spacing w:val="-59"/>
          <w:w w:val="119"/>
          <w:sz w:val="18"/>
          <w:szCs w:val="18"/>
        </w:rPr>
        <w:t xml:space="preserve"> </w:t>
      </w:r>
      <w:r w:rsidRPr="005D0294">
        <w:rPr>
          <w:rFonts w:ascii="Times New Roman" w:hAnsi="Times New Roman"/>
          <w:sz w:val="18"/>
          <w:szCs w:val="18"/>
        </w:rPr>
        <w:tab/>
      </w:r>
      <w:r w:rsidRPr="005D0294">
        <w:rPr>
          <w:rFonts w:ascii="Times New Roman" w:hAnsi="Times New Roman"/>
          <w:w w:val="119"/>
          <w:sz w:val="18"/>
          <w:szCs w:val="18"/>
        </w:rPr>
        <w:t>}</w:t>
      </w:r>
    </w:p>
    <w:p w:rsidR="005D0294" w:rsidRPr="005D0294" w:rsidRDefault="005D0294" w:rsidP="005D0294">
      <w:pPr>
        <w:pStyle w:val="ListParagraph"/>
        <w:numPr>
          <w:ilvl w:val="0"/>
          <w:numId w:val="4"/>
        </w:numPr>
        <w:rPr>
          <w:sz w:val="18"/>
          <w:szCs w:val="18"/>
        </w:rPr>
      </w:pPr>
    </w:p>
    <w:p w:rsidR="005D0294" w:rsidRPr="005D0294" w:rsidRDefault="005D0294" w:rsidP="005D0294">
      <w:pPr>
        <w:rPr>
          <w:rFonts w:ascii="Arial" w:hAnsi="Arial" w:cs="Arial"/>
          <w:sz w:val="18"/>
          <w:szCs w:val="18"/>
        </w:rPr>
      </w:pPr>
    </w:p>
    <w:p w:rsidR="005D0294" w:rsidRPr="00D337BD" w:rsidRDefault="005D0294" w:rsidP="005D0294">
      <w:pPr>
        <w:ind w:left="2160"/>
        <w:rPr>
          <w:rFonts w:ascii="Arial" w:hAnsi="Arial" w:cs="Arial"/>
          <w:sz w:val="18"/>
          <w:szCs w:val="18"/>
        </w:rPr>
      </w:pPr>
    </w:p>
    <w:p w:rsidR="005D0294" w:rsidRPr="00E67240" w:rsidRDefault="005D0294" w:rsidP="005D0294">
      <w:pPr>
        <w:rPr>
          <w:rFonts w:ascii="Arial" w:hAnsi="Arial" w:cs="Arial"/>
          <w:b/>
          <w:sz w:val="18"/>
          <w:szCs w:val="18"/>
          <w:lang w:val="en-US"/>
        </w:rPr>
      </w:pPr>
      <w:r w:rsidRPr="00E67240">
        <w:rPr>
          <w:rFonts w:ascii="Arial" w:hAnsi="Arial" w:cs="Arial"/>
          <w:b/>
          <w:sz w:val="18"/>
          <w:szCs w:val="18"/>
        </w:rPr>
        <w:t>59. Проблеми при присвояване и съвместимост на типовете.</w:t>
      </w:r>
    </w:p>
    <w:p w:rsidR="005D0294" w:rsidRPr="00E67240" w:rsidRDefault="005D0294" w:rsidP="005D0294">
      <w:pPr>
        <w:rPr>
          <w:rFonts w:ascii="Arial" w:hAnsi="Arial" w:cs="Arial"/>
          <w:sz w:val="18"/>
          <w:szCs w:val="18"/>
        </w:rPr>
      </w:pPr>
      <w:r w:rsidRPr="00E67240">
        <w:rPr>
          <w:rFonts w:ascii="Arial" w:hAnsi="Arial" w:cs="Arial"/>
          <w:sz w:val="18"/>
          <w:szCs w:val="18"/>
        </w:rPr>
        <w:t>Макар С# да не инициализира авто</w:t>
      </w:r>
      <w:r w:rsidRPr="00E67240">
        <w:rPr>
          <w:rFonts w:ascii="Arial" w:hAnsi="Arial" w:cs="Arial"/>
          <w:sz w:val="18"/>
          <w:szCs w:val="18"/>
        </w:rPr>
        <w:softHyphen/>
        <w:t>матично локалните променливи, ком</w:t>
      </w:r>
      <w:r w:rsidRPr="00E67240">
        <w:rPr>
          <w:rFonts w:ascii="Arial" w:hAnsi="Arial" w:cs="Arial"/>
          <w:sz w:val="18"/>
          <w:szCs w:val="18"/>
        </w:rPr>
        <w:softHyphen/>
        <w:t>пилаторът предупреждава за непра</w:t>
      </w:r>
      <w:r w:rsidRPr="00E67240">
        <w:rPr>
          <w:rFonts w:ascii="Arial" w:hAnsi="Arial" w:cs="Arial"/>
          <w:sz w:val="18"/>
          <w:szCs w:val="18"/>
        </w:rPr>
        <w:softHyphen/>
        <w:t xml:space="preserve">вилното им използване. Например следният код ще предизвика грешка при опит за компилация: </w:t>
      </w:r>
      <w:r w:rsidRPr="00E67240">
        <w:rPr>
          <w:rFonts w:ascii="Arial" w:hAnsi="Arial" w:cs="Arial"/>
          <w:sz w:val="18"/>
          <w:szCs w:val="18"/>
        </w:rPr>
        <w:br/>
      </w:r>
      <w:r w:rsidRPr="00E67240">
        <w:rPr>
          <w:rFonts w:ascii="Arial" w:hAnsi="Arial" w:cs="Arial"/>
          <w:sz w:val="18"/>
          <w:szCs w:val="18"/>
        </w:rPr>
        <w:br/>
      </w:r>
      <w:r w:rsidRPr="00E67240">
        <w:rPr>
          <w:rFonts w:ascii="Arial" w:hAnsi="Arial" w:cs="Arial"/>
          <w:noProof/>
          <w:sz w:val="18"/>
          <w:szCs w:val="18"/>
          <w:lang w:eastAsia="bg-BG"/>
        </w:rPr>
        <w:drawing>
          <wp:inline distT="0" distB="0" distL="0" distR="0">
            <wp:extent cx="5201920" cy="466090"/>
            <wp:effectExtent l="19050" t="0" r="0" b="0"/>
            <wp:docPr id="7" name="Picture 1"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Изображение"/>
                    <pic:cNvPicPr>
                      <a:picLocks noChangeAspect="1" noChangeArrowheads="1"/>
                    </pic:cNvPicPr>
                  </pic:nvPicPr>
                  <pic:blipFill>
                    <a:blip r:embed="rId12" cstate="print"/>
                    <a:srcRect/>
                    <a:stretch>
                      <a:fillRect/>
                    </a:stretch>
                  </pic:blipFill>
                  <pic:spPr bwMode="auto">
                    <a:xfrm>
                      <a:off x="0" y="0"/>
                      <a:ext cx="5201920" cy="466090"/>
                    </a:xfrm>
                    <a:prstGeom prst="rect">
                      <a:avLst/>
                    </a:prstGeom>
                    <a:noFill/>
                    <a:ln w="9525">
                      <a:noFill/>
                      <a:miter lim="800000"/>
                      <a:headEnd/>
                      <a:tailEnd/>
                    </a:ln>
                  </pic:spPr>
                </pic:pic>
              </a:graphicData>
            </a:graphic>
          </wp:inline>
        </w:drawing>
      </w:r>
      <w:r w:rsidRPr="00E67240">
        <w:rPr>
          <w:rFonts w:ascii="Arial" w:hAnsi="Arial" w:cs="Arial"/>
          <w:sz w:val="18"/>
          <w:szCs w:val="18"/>
        </w:rPr>
        <w:br/>
      </w:r>
      <w:r w:rsidRPr="00E67240">
        <w:rPr>
          <w:rFonts w:ascii="Arial" w:hAnsi="Arial" w:cs="Arial"/>
          <w:sz w:val="18"/>
          <w:szCs w:val="18"/>
        </w:rPr>
        <w:br/>
        <w:t>Преобразуването на типове също е безопасно. CLR не позволява да се извърши невалидно преобразуване на типове – да се преобразува про</w:t>
      </w:r>
      <w:r w:rsidRPr="00E67240">
        <w:rPr>
          <w:rFonts w:ascii="Arial" w:hAnsi="Arial" w:cs="Arial"/>
          <w:sz w:val="18"/>
          <w:szCs w:val="18"/>
        </w:rPr>
        <w:softHyphen/>
        <w:t xml:space="preserve">менлива от даден тип към променлива от тип, който не е съвместим с първия. При опит да бъде направено това, възниква изключение. </w:t>
      </w:r>
      <w:r w:rsidRPr="00E67240">
        <w:rPr>
          <w:rFonts w:ascii="Arial" w:hAnsi="Arial" w:cs="Arial"/>
          <w:sz w:val="18"/>
          <w:szCs w:val="18"/>
        </w:rPr>
        <w:br/>
      </w:r>
      <w:r w:rsidRPr="00E67240">
        <w:rPr>
          <w:rFonts w:ascii="Arial" w:hAnsi="Arial" w:cs="Arial"/>
          <w:sz w:val="18"/>
          <w:szCs w:val="18"/>
        </w:rPr>
        <w:br/>
        <w:t>Неявното преобразуване на типове е разрешено само за съвместими ти</w:t>
      </w:r>
      <w:r w:rsidRPr="00E67240">
        <w:rPr>
          <w:rFonts w:ascii="Arial" w:hAnsi="Arial" w:cs="Arial"/>
          <w:sz w:val="18"/>
          <w:szCs w:val="18"/>
        </w:rPr>
        <w:softHyphen/>
        <w:t>пове, когато не е възможна загуба на информация. При явно преобразу</w:t>
      </w:r>
      <w:r w:rsidRPr="00E67240">
        <w:rPr>
          <w:rFonts w:ascii="Arial" w:hAnsi="Arial" w:cs="Arial"/>
          <w:sz w:val="18"/>
          <w:szCs w:val="18"/>
        </w:rPr>
        <w:softHyphen/>
        <w:t>ване на типове, ако те не са съвместими, се хвърля InvalidCastException по време на изпълнение. Например следният код предизвиква изключение по време на изпълнение:</w:t>
      </w:r>
    </w:p>
    <w:p w:rsidR="005D0294" w:rsidRPr="00E92BDC" w:rsidRDefault="005D0294" w:rsidP="005D0294">
      <w:pPr>
        <w:pStyle w:val="Default"/>
        <w:rPr>
          <w:b/>
          <w:bCs/>
          <w:sz w:val="18"/>
          <w:szCs w:val="18"/>
          <w:lang w:val="en-US"/>
        </w:rPr>
      </w:pPr>
      <w:r w:rsidRPr="00E92BDC">
        <w:rPr>
          <w:b/>
          <w:sz w:val="18"/>
          <w:szCs w:val="18"/>
        </w:rPr>
        <w:t>18. Windows Presentation Foundation (WPF).XAML.Контроли и логическо дърво. Примери</w:t>
      </w:r>
    </w:p>
    <w:p w:rsidR="005D0294" w:rsidRPr="00E92BDC" w:rsidRDefault="005D0294" w:rsidP="005D0294">
      <w:pPr>
        <w:pStyle w:val="Default"/>
        <w:rPr>
          <w:sz w:val="18"/>
          <w:szCs w:val="18"/>
        </w:rPr>
      </w:pPr>
      <w:r w:rsidRPr="00E92BDC">
        <w:rPr>
          <w:b/>
          <w:bCs/>
          <w:sz w:val="18"/>
          <w:szCs w:val="18"/>
        </w:rPr>
        <w:t>Нова рендираща система</w:t>
      </w:r>
      <w:r w:rsidRPr="00E92BDC">
        <w:rPr>
          <w:sz w:val="18"/>
          <w:szCs w:val="18"/>
        </w:rPr>
        <w:t>, базирана на DirectX</w:t>
      </w:r>
    </w:p>
    <w:p w:rsidR="005D0294" w:rsidRPr="00E92BDC" w:rsidRDefault="005D0294" w:rsidP="005D0294">
      <w:pPr>
        <w:pStyle w:val="Default"/>
        <w:spacing w:after="217"/>
        <w:rPr>
          <w:sz w:val="18"/>
          <w:szCs w:val="18"/>
        </w:rPr>
      </w:pPr>
      <w:r w:rsidRPr="00E92BDC">
        <w:rPr>
          <w:sz w:val="18"/>
          <w:szCs w:val="18"/>
        </w:rPr>
        <w:t>–Осигурява поддръжка на хардуерно ускорение</w:t>
      </w:r>
    </w:p>
    <w:p w:rsidR="005D0294" w:rsidRPr="00E92BDC" w:rsidRDefault="005D0294" w:rsidP="005D0294">
      <w:pPr>
        <w:pStyle w:val="Default"/>
        <w:spacing w:after="217"/>
        <w:rPr>
          <w:sz w:val="18"/>
          <w:szCs w:val="18"/>
        </w:rPr>
      </w:pPr>
      <w:r w:rsidRPr="00E92BDC">
        <w:rPr>
          <w:sz w:val="18"/>
          <w:szCs w:val="18"/>
        </w:rPr>
        <w:t>–Поддръжка на ефекти</w:t>
      </w:r>
    </w:p>
    <w:p w:rsidR="005D0294" w:rsidRPr="00E92BDC" w:rsidRDefault="005D0294" w:rsidP="005D0294">
      <w:pPr>
        <w:pStyle w:val="Default"/>
        <w:rPr>
          <w:sz w:val="18"/>
          <w:szCs w:val="18"/>
        </w:rPr>
      </w:pPr>
      <w:r w:rsidRPr="00E92BDC">
        <w:rPr>
          <w:sz w:val="18"/>
          <w:szCs w:val="18"/>
        </w:rPr>
        <w:t>–Вградена поддръжка на 3D</w:t>
      </w:r>
    </w:p>
    <w:p w:rsidR="005D0294" w:rsidRPr="00E92BDC" w:rsidRDefault="005D0294" w:rsidP="005D0294">
      <w:pPr>
        <w:pStyle w:val="Default"/>
        <w:rPr>
          <w:sz w:val="18"/>
          <w:szCs w:val="18"/>
        </w:rPr>
      </w:pPr>
      <w:r w:rsidRPr="00E92BDC">
        <w:rPr>
          <w:sz w:val="18"/>
          <w:szCs w:val="18"/>
        </w:rPr>
        <w:t>•</w:t>
      </w:r>
      <w:r w:rsidRPr="00E92BDC">
        <w:rPr>
          <w:b/>
          <w:bCs/>
          <w:sz w:val="18"/>
          <w:szCs w:val="18"/>
        </w:rPr>
        <w:t xml:space="preserve">Добра интеграция </w:t>
      </w:r>
      <w:r w:rsidRPr="00E92BDC">
        <w:rPr>
          <w:sz w:val="18"/>
          <w:szCs w:val="18"/>
        </w:rPr>
        <w:t>на 2Dи 3D UI</w:t>
      </w:r>
    </w:p>
    <w:p w:rsidR="005D0294" w:rsidRPr="00E92BDC" w:rsidRDefault="005D0294" w:rsidP="005D0294">
      <w:pPr>
        <w:pStyle w:val="Default"/>
        <w:spacing w:after="250"/>
        <w:rPr>
          <w:sz w:val="18"/>
          <w:szCs w:val="18"/>
        </w:rPr>
      </w:pPr>
      <w:r w:rsidRPr="00E92BDC">
        <w:rPr>
          <w:sz w:val="18"/>
          <w:szCs w:val="18"/>
        </w:rPr>
        <w:t>Независим от резолюцията!</w:t>
      </w:r>
    </w:p>
    <w:p w:rsidR="005D0294" w:rsidRPr="00E92BDC" w:rsidRDefault="005D0294" w:rsidP="005D0294">
      <w:pPr>
        <w:pStyle w:val="Default"/>
        <w:spacing w:after="250"/>
        <w:rPr>
          <w:sz w:val="18"/>
          <w:szCs w:val="18"/>
        </w:rPr>
      </w:pPr>
      <w:r w:rsidRPr="00E92BDC">
        <w:rPr>
          <w:sz w:val="18"/>
          <w:szCs w:val="18"/>
        </w:rPr>
        <w:t>•Декларативно програмиране –XAML</w:t>
      </w:r>
    </w:p>
    <w:p w:rsidR="005D0294" w:rsidRPr="00E92BDC" w:rsidRDefault="005D0294" w:rsidP="005D0294">
      <w:pPr>
        <w:pStyle w:val="Default"/>
        <w:spacing w:after="250"/>
        <w:rPr>
          <w:sz w:val="18"/>
          <w:szCs w:val="18"/>
        </w:rPr>
      </w:pPr>
      <w:r w:rsidRPr="00E92BDC">
        <w:rPr>
          <w:sz w:val="18"/>
          <w:szCs w:val="18"/>
        </w:rPr>
        <w:t>•Добри инструменти за разрабтване на GUI –Blend</w:t>
      </w:r>
    </w:p>
    <w:p w:rsidR="005D0294" w:rsidRPr="00E92BDC" w:rsidRDefault="005D0294" w:rsidP="005D0294">
      <w:pPr>
        <w:pStyle w:val="Default"/>
        <w:spacing w:after="250"/>
        <w:rPr>
          <w:sz w:val="18"/>
          <w:szCs w:val="18"/>
        </w:rPr>
      </w:pPr>
      <w:r w:rsidRPr="00E92BDC">
        <w:rPr>
          <w:sz w:val="18"/>
          <w:szCs w:val="18"/>
        </w:rPr>
        <w:t>•Стилове и теми</w:t>
      </w:r>
    </w:p>
    <w:p w:rsidR="005D0294" w:rsidRPr="00E92BDC" w:rsidRDefault="005D0294" w:rsidP="005D0294">
      <w:pPr>
        <w:pStyle w:val="Default"/>
        <w:rPr>
          <w:sz w:val="18"/>
          <w:szCs w:val="18"/>
        </w:rPr>
      </w:pPr>
      <w:r w:rsidRPr="00E92BDC">
        <w:rPr>
          <w:sz w:val="18"/>
          <w:szCs w:val="18"/>
        </w:rPr>
        <w:t>•Вградени анимации</w:t>
      </w:r>
    </w:p>
    <w:p w:rsidR="005D0294" w:rsidRPr="00E92BDC" w:rsidRDefault="005D0294" w:rsidP="005D0294">
      <w:pPr>
        <w:pStyle w:val="Default"/>
        <w:spacing w:after="250"/>
        <w:rPr>
          <w:sz w:val="18"/>
          <w:szCs w:val="18"/>
        </w:rPr>
      </w:pPr>
      <w:r w:rsidRPr="00E92BDC">
        <w:rPr>
          <w:sz w:val="18"/>
          <w:szCs w:val="18"/>
        </w:rPr>
        <w:t>•Kомпозиране на елементи</w:t>
      </w:r>
    </w:p>
    <w:p w:rsidR="005D0294" w:rsidRPr="00E92BDC" w:rsidRDefault="005D0294" w:rsidP="005D0294">
      <w:pPr>
        <w:pStyle w:val="Default"/>
        <w:spacing w:after="250"/>
        <w:rPr>
          <w:sz w:val="18"/>
          <w:szCs w:val="18"/>
        </w:rPr>
      </w:pPr>
      <w:r w:rsidRPr="00E92BDC">
        <w:rPr>
          <w:sz w:val="18"/>
          <w:szCs w:val="18"/>
        </w:rPr>
        <w:t>•Разделяне на данните(</w:t>
      </w:r>
      <w:r w:rsidRPr="00E92BDC">
        <w:rPr>
          <w:b/>
          <w:bCs/>
          <w:sz w:val="18"/>
          <w:szCs w:val="18"/>
        </w:rPr>
        <w:t>Data</w:t>
      </w:r>
      <w:r w:rsidRPr="00E92BDC">
        <w:rPr>
          <w:sz w:val="18"/>
          <w:szCs w:val="18"/>
        </w:rPr>
        <w:t>)от поведението (</w:t>
      </w:r>
      <w:r w:rsidRPr="00E92BDC">
        <w:rPr>
          <w:b/>
          <w:bCs/>
          <w:sz w:val="18"/>
          <w:szCs w:val="18"/>
        </w:rPr>
        <w:t>Behavior</w:t>
      </w:r>
      <w:r w:rsidRPr="00E92BDC">
        <w:rPr>
          <w:sz w:val="18"/>
          <w:szCs w:val="18"/>
        </w:rPr>
        <w:t>)</w:t>
      </w:r>
    </w:p>
    <w:p w:rsidR="005D0294" w:rsidRPr="00E92BDC" w:rsidRDefault="005D0294" w:rsidP="005D0294">
      <w:pPr>
        <w:pStyle w:val="Default"/>
        <w:rPr>
          <w:sz w:val="18"/>
          <w:szCs w:val="18"/>
        </w:rPr>
      </w:pPr>
      <w:r w:rsidRPr="00E92BDC">
        <w:rPr>
          <w:sz w:val="18"/>
          <w:szCs w:val="18"/>
        </w:rPr>
        <w:t>•Лесно разпространение</w:t>
      </w:r>
    </w:p>
    <w:p w:rsidR="005D0294" w:rsidRPr="00E92BDC" w:rsidRDefault="005D0294" w:rsidP="005D0294">
      <w:pPr>
        <w:pStyle w:val="Default"/>
        <w:spacing w:after="217"/>
        <w:rPr>
          <w:sz w:val="18"/>
          <w:szCs w:val="18"/>
        </w:rPr>
      </w:pPr>
      <w:r w:rsidRPr="00E92BDC">
        <w:rPr>
          <w:sz w:val="18"/>
          <w:szCs w:val="18"/>
        </w:rPr>
        <w:t>–ClickOnce</w:t>
      </w:r>
    </w:p>
    <w:p w:rsidR="005D0294" w:rsidRPr="00E92BDC" w:rsidRDefault="005D0294" w:rsidP="005D0294">
      <w:pPr>
        <w:pStyle w:val="Default"/>
        <w:rPr>
          <w:sz w:val="18"/>
          <w:szCs w:val="18"/>
          <w:lang w:val="en-US"/>
        </w:rPr>
      </w:pPr>
      <w:r w:rsidRPr="00E92BDC">
        <w:rPr>
          <w:sz w:val="18"/>
          <w:szCs w:val="18"/>
        </w:rPr>
        <w:t>–Browser(XBAP</w:t>
      </w:r>
    </w:p>
    <w:p w:rsidR="005D0294" w:rsidRPr="00E92BDC" w:rsidRDefault="005D0294" w:rsidP="005D0294">
      <w:pPr>
        <w:pStyle w:val="Default"/>
        <w:rPr>
          <w:sz w:val="18"/>
          <w:szCs w:val="18"/>
          <w:lang w:val="en-US"/>
        </w:rPr>
      </w:pPr>
      <w:r w:rsidRPr="00E92BDC">
        <w:rPr>
          <w:sz w:val="18"/>
          <w:szCs w:val="18"/>
          <w:lang w:val="en-US"/>
        </w:rPr>
        <w:lastRenderedPageBreak/>
        <w:t>XAML:</w:t>
      </w:r>
    </w:p>
    <w:p w:rsidR="005D0294" w:rsidRPr="00E92BDC" w:rsidRDefault="005D0294" w:rsidP="005D0294">
      <w:pPr>
        <w:pStyle w:val="Default"/>
        <w:spacing w:after="250"/>
        <w:rPr>
          <w:sz w:val="18"/>
          <w:szCs w:val="18"/>
        </w:rPr>
      </w:pPr>
      <w:r w:rsidRPr="00E92BDC">
        <w:rPr>
          <w:sz w:val="18"/>
          <w:szCs w:val="18"/>
        </w:rPr>
        <w:t>XML базиран език=&gt;тагове и атрибути</w:t>
      </w:r>
    </w:p>
    <w:p w:rsidR="005D0294" w:rsidRPr="00E92BDC" w:rsidRDefault="005D0294" w:rsidP="005D0294">
      <w:pPr>
        <w:pStyle w:val="Default"/>
        <w:rPr>
          <w:sz w:val="18"/>
          <w:szCs w:val="18"/>
        </w:rPr>
      </w:pPr>
      <w:r w:rsidRPr="00E92BDC">
        <w:rPr>
          <w:sz w:val="18"/>
          <w:szCs w:val="18"/>
        </w:rPr>
        <w:t>•Декларативен</w:t>
      </w:r>
    </w:p>
    <w:p w:rsidR="005D0294" w:rsidRPr="00E92BDC" w:rsidRDefault="005D0294" w:rsidP="005D0294">
      <w:pPr>
        <w:pStyle w:val="Default"/>
        <w:rPr>
          <w:sz w:val="18"/>
          <w:szCs w:val="18"/>
        </w:rPr>
      </w:pPr>
      <w:r w:rsidRPr="00E92BDC">
        <w:rPr>
          <w:sz w:val="18"/>
          <w:szCs w:val="18"/>
        </w:rPr>
        <w:t>–Разделение на описание от поведение</w:t>
      </w:r>
    </w:p>
    <w:p w:rsidR="005D0294" w:rsidRPr="00E92BDC" w:rsidRDefault="005D0294" w:rsidP="005D0294">
      <w:pPr>
        <w:pStyle w:val="Default"/>
        <w:spacing w:after="250"/>
        <w:rPr>
          <w:sz w:val="18"/>
          <w:szCs w:val="18"/>
        </w:rPr>
      </w:pPr>
      <w:r w:rsidRPr="00E92BDC">
        <w:rPr>
          <w:sz w:val="18"/>
          <w:szCs w:val="18"/>
        </w:rPr>
        <w:t>•Описва .NETобекти</w:t>
      </w:r>
    </w:p>
    <w:p w:rsidR="005D0294" w:rsidRPr="00E92BDC" w:rsidRDefault="005D0294" w:rsidP="005D0294">
      <w:pPr>
        <w:pStyle w:val="Default"/>
        <w:rPr>
          <w:sz w:val="18"/>
          <w:szCs w:val="18"/>
        </w:rPr>
      </w:pPr>
      <w:r w:rsidRPr="00E92BDC">
        <w:rPr>
          <w:sz w:val="18"/>
          <w:szCs w:val="18"/>
        </w:rPr>
        <w:t>•Използва се за описване на потребителски интерфейс–работи с класовете от WPFплатформата</w:t>
      </w:r>
    </w:p>
    <w:p w:rsidR="005D0294" w:rsidRPr="00E92BDC" w:rsidRDefault="005D0294" w:rsidP="005D0294">
      <w:pPr>
        <w:rPr>
          <w:sz w:val="18"/>
          <w:szCs w:val="18"/>
          <w:lang w:val="en-US"/>
        </w:rPr>
      </w:pPr>
    </w:p>
    <w:p w:rsidR="005D0294" w:rsidRPr="00E92BDC" w:rsidRDefault="005D0294" w:rsidP="005D0294">
      <w:pPr>
        <w:pStyle w:val="Default"/>
        <w:rPr>
          <w:sz w:val="18"/>
          <w:szCs w:val="18"/>
        </w:rPr>
      </w:pPr>
      <w:r w:rsidRPr="00E92BDC">
        <w:rPr>
          <w:sz w:val="18"/>
          <w:szCs w:val="18"/>
        </w:rPr>
        <w:t>Как да създадем бутон:</w:t>
      </w:r>
    </w:p>
    <w:p w:rsidR="005D0294" w:rsidRPr="00E92BDC" w:rsidRDefault="005D0294" w:rsidP="005D0294">
      <w:pPr>
        <w:pStyle w:val="Default"/>
        <w:rPr>
          <w:sz w:val="18"/>
          <w:szCs w:val="18"/>
        </w:rPr>
      </w:pPr>
      <w:r w:rsidRPr="00E92BDC">
        <w:rPr>
          <w:b/>
          <w:bCs/>
          <w:sz w:val="18"/>
          <w:szCs w:val="18"/>
        </w:rPr>
        <w:t>&lt;!--XAML--&gt;</w:t>
      </w:r>
    </w:p>
    <w:p w:rsidR="005D0294" w:rsidRPr="00E92BDC" w:rsidRDefault="005D0294" w:rsidP="005D0294">
      <w:pPr>
        <w:pStyle w:val="Default"/>
        <w:rPr>
          <w:sz w:val="18"/>
          <w:szCs w:val="18"/>
        </w:rPr>
      </w:pPr>
      <w:r w:rsidRPr="00E92BDC">
        <w:rPr>
          <w:b/>
          <w:bCs/>
          <w:sz w:val="18"/>
          <w:szCs w:val="18"/>
        </w:rPr>
        <w:t>&lt;Button Content="OK"/&gt;</w:t>
      </w:r>
    </w:p>
    <w:p w:rsidR="005D0294" w:rsidRPr="00E92BDC" w:rsidRDefault="005D0294" w:rsidP="005D0294">
      <w:pPr>
        <w:pStyle w:val="Default"/>
        <w:rPr>
          <w:sz w:val="18"/>
          <w:szCs w:val="18"/>
        </w:rPr>
      </w:pPr>
      <w:r w:rsidRPr="00E92BDC">
        <w:rPr>
          <w:b/>
          <w:bCs/>
          <w:sz w:val="18"/>
          <w:szCs w:val="18"/>
        </w:rPr>
        <w:t>//C#</w:t>
      </w:r>
    </w:p>
    <w:p w:rsidR="005D0294" w:rsidRPr="00E92BDC" w:rsidRDefault="005D0294" w:rsidP="005D0294">
      <w:pPr>
        <w:pStyle w:val="Default"/>
        <w:rPr>
          <w:sz w:val="18"/>
          <w:szCs w:val="18"/>
        </w:rPr>
      </w:pPr>
      <w:r w:rsidRPr="00E92BDC">
        <w:rPr>
          <w:b/>
          <w:bCs/>
          <w:sz w:val="18"/>
          <w:szCs w:val="18"/>
        </w:rPr>
        <w:t>Button b= newButton() {Content = "Ok“ };</w:t>
      </w:r>
    </w:p>
    <w:p w:rsidR="005D0294" w:rsidRPr="00E92BDC" w:rsidRDefault="005D0294" w:rsidP="005D0294">
      <w:pPr>
        <w:pStyle w:val="Default"/>
        <w:rPr>
          <w:sz w:val="18"/>
          <w:szCs w:val="18"/>
        </w:rPr>
      </w:pPr>
      <w:r w:rsidRPr="00E92BDC">
        <w:rPr>
          <w:sz w:val="18"/>
          <w:szCs w:val="18"/>
        </w:rPr>
        <w:t>Еквивалентно</w:t>
      </w:r>
    </w:p>
    <w:p w:rsidR="005D0294" w:rsidRPr="00E92BDC" w:rsidRDefault="005D0294" w:rsidP="005D0294">
      <w:pPr>
        <w:pStyle w:val="Default"/>
        <w:rPr>
          <w:sz w:val="18"/>
          <w:szCs w:val="18"/>
        </w:rPr>
      </w:pPr>
      <w:r w:rsidRPr="00E92BDC">
        <w:rPr>
          <w:sz w:val="18"/>
          <w:szCs w:val="18"/>
        </w:rPr>
        <w:t>Таг –класа на обекта</w:t>
      </w:r>
    </w:p>
    <w:p w:rsidR="005D0294" w:rsidRPr="00E92BDC" w:rsidRDefault="005D0294" w:rsidP="005D0294">
      <w:pPr>
        <w:rPr>
          <w:rFonts w:ascii="Verdana" w:hAnsi="Verdana" w:cs="Verdana"/>
          <w:sz w:val="18"/>
          <w:szCs w:val="18"/>
          <w:lang w:val="en-US"/>
        </w:rPr>
      </w:pPr>
      <w:r w:rsidRPr="00E92BDC">
        <w:rPr>
          <w:rFonts w:ascii="Verdana" w:hAnsi="Verdana" w:cs="Verdana"/>
          <w:sz w:val="18"/>
          <w:szCs w:val="18"/>
        </w:rPr>
        <w:t>Атрибут –променя стойност на свойство</w:t>
      </w:r>
    </w:p>
    <w:p w:rsidR="005D0294" w:rsidRPr="00E92BDC" w:rsidRDefault="005D0294" w:rsidP="005D0294">
      <w:pPr>
        <w:rPr>
          <w:rFonts w:ascii="Verdana" w:hAnsi="Verdana" w:cs="Verdana"/>
          <w:sz w:val="18"/>
          <w:szCs w:val="18"/>
        </w:rPr>
      </w:pPr>
      <w:r w:rsidRPr="00E92BDC">
        <w:rPr>
          <w:rFonts w:ascii="Verdana" w:hAnsi="Verdana" w:cs="Verdana"/>
          <w:sz w:val="18"/>
          <w:szCs w:val="18"/>
          <w:lang w:val="en-US"/>
        </w:rPr>
        <w:t xml:space="preserve">Prorerty </w:t>
      </w:r>
      <w:r w:rsidRPr="00E92BDC">
        <w:rPr>
          <w:rFonts w:ascii="Verdana" w:hAnsi="Verdana" w:cs="Verdana"/>
          <w:sz w:val="18"/>
          <w:szCs w:val="18"/>
        </w:rPr>
        <w:t>елементи:</w:t>
      </w:r>
    </w:p>
    <w:p w:rsidR="005D0294" w:rsidRPr="00E92BDC" w:rsidRDefault="005D0294" w:rsidP="005D0294">
      <w:pPr>
        <w:pStyle w:val="Default"/>
        <w:spacing w:after="250"/>
        <w:rPr>
          <w:sz w:val="18"/>
          <w:szCs w:val="18"/>
        </w:rPr>
      </w:pPr>
      <w:r w:rsidRPr="00E92BDC">
        <w:rPr>
          <w:sz w:val="18"/>
          <w:szCs w:val="18"/>
        </w:rPr>
        <w:t>Не създават нови обекти</w:t>
      </w:r>
    </w:p>
    <w:p w:rsidR="005D0294" w:rsidRPr="00E92BDC" w:rsidRDefault="005D0294" w:rsidP="005D0294">
      <w:pPr>
        <w:pStyle w:val="Default"/>
        <w:rPr>
          <w:sz w:val="18"/>
          <w:szCs w:val="18"/>
        </w:rPr>
      </w:pPr>
      <w:r w:rsidRPr="00E92BDC">
        <w:rPr>
          <w:sz w:val="18"/>
          <w:szCs w:val="18"/>
        </w:rPr>
        <w:t>•Присвоява стойност на свойство</w:t>
      </w:r>
    </w:p>
    <w:p w:rsidR="005D0294" w:rsidRPr="00E92BDC" w:rsidRDefault="005D0294" w:rsidP="005D0294">
      <w:pPr>
        <w:pStyle w:val="Default"/>
        <w:rPr>
          <w:sz w:val="18"/>
          <w:szCs w:val="18"/>
        </w:rPr>
      </w:pPr>
      <w:r w:rsidRPr="00E92BDC">
        <w:rPr>
          <w:b/>
          <w:bCs/>
          <w:sz w:val="18"/>
          <w:szCs w:val="18"/>
        </w:rPr>
        <w:t>&lt;Button&gt;</w:t>
      </w:r>
    </w:p>
    <w:p w:rsidR="005D0294" w:rsidRPr="00E92BDC" w:rsidRDefault="005D0294" w:rsidP="005D0294">
      <w:pPr>
        <w:pStyle w:val="Default"/>
        <w:rPr>
          <w:sz w:val="18"/>
          <w:szCs w:val="18"/>
        </w:rPr>
      </w:pPr>
      <w:r w:rsidRPr="00E92BDC">
        <w:rPr>
          <w:b/>
          <w:bCs/>
          <w:sz w:val="18"/>
          <w:szCs w:val="18"/>
        </w:rPr>
        <w:t>&lt;Button.Content&gt;</w:t>
      </w:r>
    </w:p>
    <w:p w:rsidR="005D0294" w:rsidRPr="00E92BDC" w:rsidRDefault="005D0294" w:rsidP="005D0294">
      <w:pPr>
        <w:pStyle w:val="Default"/>
        <w:rPr>
          <w:sz w:val="18"/>
          <w:szCs w:val="18"/>
        </w:rPr>
      </w:pPr>
      <w:r w:rsidRPr="00E92BDC">
        <w:rPr>
          <w:b/>
          <w:bCs/>
          <w:sz w:val="18"/>
          <w:szCs w:val="18"/>
        </w:rPr>
        <w:t>&lt;RectangleHeight="40"</w:t>
      </w:r>
    </w:p>
    <w:p w:rsidR="005D0294" w:rsidRPr="00E92BDC" w:rsidRDefault="005D0294" w:rsidP="005D0294">
      <w:pPr>
        <w:pStyle w:val="Default"/>
        <w:rPr>
          <w:sz w:val="18"/>
          <w:szCs w:val="18"/>
        </w:rPr>
      </w:pPr>
      <w:r w:rsidRPr="00E92BDC">
        <w:rPr>
          <w:b/>
          <w:bCs/>
          <w:sz w:val="18"/>
          <w:szCs w:val="18"/>
        </w:rPr>
        <w:t>Width="40"</w:t>
      </w:r>
    </w:p>
    <w:p w:rsidR="005D0294" w:rsidRPr="00E92BDC" w:rsidRDefault="005D0294" w:rsidP="005D0294">
      <w:pPr>
        <w:pStyle w:val="Default"/>
        <w:rPr>
          <w:sz w:val="18"/>
          <w:szCs w:val="18"/>
        </w:rPr>
      </w:pPr>
      <w:r w:rsidRPr="00E92BDC">
        <w:rPr>
          <w:b/>
          <w:bCs/>
          <w:sz w:val="18"/>
          <w:szCs w:val="18"/>
        </w:rPr>
        <w:t>Fill="Black" /&gt;</w:t>
      </w:r>
    </w:p>
    <w:p w:rsidR="005D0294" w:rsidRPr="00E92BDC" w:rsidRDefault="005D0294" w:rsidP="005D0294">
      <w:pPr>
        <w:pStyle w:val="Default"/>
        <w:rPr>
          <w:sz w:val="18"/>
          <w:szCs w:val="18"/>
        </w:rPr>
      </w:pPr>
      <w:r w:rsidRPr="00E92BDC">
        <w:rPr>
          <w:b/>
          <w:bCs/>
          <w:sz w:val="18"/>
          <w:szCs w:val="18"/>
        </w:rPr>
        <w:t>&lt;/Button.Content&gt;</w:t>
      </w:r>
    </w:p>
    <w:p w:rsidR="005D0294" w:rsidRPr="00E92BDC" w:rsidRDefault="005D0294" w:rsidP="005D0294">
      <w:pPr>
        <w:rPr>
          <w:rFonts w:ascii="Verdana" w:hAnsi="Verdana" w:cs="Verdana"/>
          <w:sz w:val="18"/>
          <w:szCs w:val="18"/>
        </w:rPr>
      </w:pPr>
      <w:r w:rsidRPr="00E92BDC">
        <w:rPr>
          <w:rFonts w:ascii="Verdana" w:hAnsi="Verdana" w:cs="Verdana"/>
          <w:b/>
          <w:bCs/>
          <w:sz w:val="18"/>
          <w:szCs w:val="18"/>
        </w:rPr>
        <w:t>&lt;/Button&gt;</w:t>
      </w:r>
      <w:r w:rsidRPr="00E92BDC">
        <w:rPr>
          <w:rFonts w:ascii="Verdana" w:hAnsi="Verdana" w:cs="Verdana"/>
          <w:sz w:val="18"/>
          <w:szCs w:val="18"/>
        </w:rPr>
        <w:t>Таг –класа, собственик на свойството и името на свойството</w:t>
      </w:r>
    </w:p>
    <w:p w:rsidR="005D0294" w:rsidRPr="00E92BDC" w:rsidRDefault="005D0294" w:rsidP="005D0294">
      <w:pPr>
        <w:rPr>
          <w:rFonts w:ascii="Verdana" w:hAnsi="Verdana" w:cs="Verdana"/>
          <w:sz w:val="18"/>
          <w:szCs w:val="18"/>
          <w:lang w:val="en-US"/>
        </w:rPr>
      </w:pPr>
      <w:r w:rsidRPr="00E92BDC">
        <w:rPr>
          <w:rFonts w:ascii="Verdana" w:hAnsi="Verdana" w:cs="Verdana"/>
          <w:sz w:val="18"/>
          <w:szCs w:val="18"/>
        </w:rPr>
        <w:t xml:space="preserve">Основни класове на </w:t>
      </w:r>
      <w:r w:rsidRPr="00E92BDC">
        <w:rPr>
          <w:rFonts w:ascii="Verdana" w:hAnsi="Verdana" w:cs="Verdana"/>
          <w:sz w:val="18"/>
          <w:szCs w:val="18"/>
          <w:lang w:val="en-US"/>
        </w:rPr>
        <w:t>WPF:</w:t>
      </w:r>
    </w:p>
    <w:p w:rsidR="005D0294" w:rsidRPr="00E92BDC" w:rsidRDefault="005D0294" w:rsidP="005D0294">
      <w:pPr>
        <w:pStyle w:val="Default"/>
        <w:spacing w:after="250"/>
        <w:rPr>
          <w:sz w:val="18"/>
          <w:szCs w:val="18"/>
        </w:rPr>
      </w:pPr>
      <w:r w:rsidRPr="00E92BDC">
        <w:rPr>
          <w:sz w:val="18"/>
          <w:szCs w:val="18"/>
        </w:rPr>
        <w:t>•DispatcherObject</w:t>
      </w:r>
    </w:p>
    <w:p w:rsidR="005D0294" w:rsidRPr="00E92BDC" w:rsidRDefault="005D0294" w:rsidP="005D0294">
      <w:pPr>
        <w:pStyle w:val="Default"/>
        <w:spacing w:after="250"/>
        <w:rPr>
          <w:sz w:val="18"/>
          <w:szCs w:val="18"/>
        </w:rPr>
      </w:pPr>
      <w:r w:rsidRPr="00E92BDC">
        <w:rPr>
          <w:sz w:val="18"/>
          <w:szCs w:val="18"/>
        </w:rPr>
        <w:t>•DependencyObject</w:t>
      </w:r>
    </w:p>
    <w:p w:rsidR="005D0294" w:rsidRPr="00E92BDC" w:rsidRDefault="005D0294" w:rsidP="005D0294">
      <w:pPr>
        <w:pStyle w:val="Default"/>
        <w:spacing w:after="250"/>
        <w:rPr>
          <w:sz w:val="18"/>
          <w:szCs w:val="18"/>
        </w:rPr>
      </w:pPr>
      <w:r w:rsidRPr="00E92BDC">
        <w:rPr>
          <w:sz w:val="18"/>
          <w:szCs w:val="18"/>
        </w:rPr>
        <w:t>•Visual</w:t>
      </w:r>
    </w:p>
    <w:p w:rsidR="005D0294" w:rsidRPr="00E92BDC" w:rsidRDefault="005D0294" w:rsidP="005D0294">
      <w:pPr>
        <w:pStyle w:val="Default"/>
        <w:spacing w:after="250"/>
        <w:rPr>
          <w:sz w:val="18"/>
          <w:szCs w:val="18"/>
        </w:rPr>
      </w:pPr>
      <w:r w:rsidRPr="00E92BDC">
        <w:rPr>
          <w:sz w:val="18"/>
          <w:szCs w:val="18"/>
        </w:rPr>
        <w:t>•UIElement</w:t>
      </w:r>
    </w:p>
    <w:p w:rsidR="005D0294" w:rsidRPr="00E92BDC" w:rsidRDefault="005D0294" w:rsidP="005D0294">
      <w:pPr>
        <w:pStyle w:val="Default"/>
        <w:spacing w:after="250"/>
        <w:rPr>
          <w:sz w:val="18"/>
          <w:szCs w:val="18"/>
        </w:rPr>
      </w:pPr>
      <w:r w:rsidRPr="00E92BDC">
        <w:rPr>
          <w:sz w:val="18"/>
          <w:szCs w:val="18"/>
        </w:rPr>
        <w:t>•FrameworkElementи Control</w:t>
      </w:r>
    </w:p>
    <w:p w:rsidR="005D0294" w:rsidRPr="00E92BDC" w:rsidRDefault="005D0294" w:rsidP="005D0294">
      <w:pPr>
        <w:pStyle w:val="Default"/>
        <w:spacing w:after="250"/>
        <w:rPr>
          <w:sz w:val="18"/>
          <w:szCs w:val="18"/>
        </w:rPr>
      </w:pPr>
      <w:r w:rsidRPr="00E92BDC">
        <w:rPr>
          <w:sz w:val="18"/>
          <w:szCs w:val="18"/>
        </w:rPr>
        <w:t>•Shapesи Text, ContentPresenter</w:t>
      </w:r>
    </w:p>
    <w:p w:rsidR="005D0294" w:rsidRPr="00E92BDC" w:rsidRDefault="005D0294" w:rsidP="005D0294">
      <w:pPr>
        <w:pStyle w:val="Default"/>
        <w:spacing w:after="250"/>
        <w:rPr>
          <w:sz w:val="18"/>
          <w:szCs w:val="18"/>
        </w:rPr>
      </w:pPr>
      <w:r w:rsidRPr="00E92BDC">
        <w:rPr>
          <w:sz w:val="18"/>
          <w:szCs w:val="18"/>
        </w:rPr>
        <w:t>•Control, ContentControl, UserControl</w:t>
      </w:r>
    </w:p>
    <w:p w:rsidR="005D0294" w:rsidRPr="00E92BDC" w:rsidRDefault="005D0294" w:rsidP="005D0294">
      <w:pPr>
        <w:pStyle w:val="Default"/>
        <w:rPr>
          <w:sz w:val="18"/>
          <w:szCs w:val="18"/>
          <w:lang w:val="en-US"/>
        </w:rPr>
      </w:pPr>
      <w:r w:rsidRPr="00E92BDC">
        <w:rPr>
          <w:sz w:val="18"/>
          <w:szCs w:val="18"/>
        </w:rPr>
        <w:t>•Window</w:t>
      </w:r>
    </w:p>
    <w:p w:rsidR="005D0294" w:rsidRPr="00E92BDC" w:rsidRDefault="005D0294" w:rsidP="005D0294">
      <w:pPr>
        <w:pStyle w:val="Default"/>
        <w:rPr>
          <w:sz w:val="18"/>
          <w:szCs w:val="18"/>
          <w:lang w:val="en-US"/>
        </w:rPr>
      </w:pPr>
      <w:r w:rsidRPr="00E92BDC">
        <w:rPr>
          <w:sz w:val="18"/>
          <w:szCs w:val="18"/>
        </w:rPr>
        <w:t xml:space="preserve">Контроли на </w:t>
      </w:r>
      <w:r w:rsidRPr="00E92BDC">
        <w:rPr>
          <w:sz w:val="18"/>
          <w:szCs w:val="18"/>
          <w:lang w:val="en-US"/>
        </w:rPr>
        <w:t>WPF:</w:t>
      </w:r>
    </w:p>
    <w:p w:rsidR="005D0294" w:rsidRPr="00E92BDC" w:rsidRDefault="005D0294" w:rsidP="005D0294">
      <w:pPr>
        <w:pStyle w:val="Default"/>
        <w:rPr>
          <w:sz w:val="18"/>
          <w:szCs w:val="18"/>
        </w:rPr>
      </w:pPr>
      <w:r w:rsidRPr="00E92BDC">
        <w:rPr>
          <w:sz w:val="18"/>
          <w:szCs w:val="18"/>
        </w:rPr>
        <w:t>•Content Controls</w:t>
      </w:r>
    </w:p>
    <w:p w:rsidR="005D0294" w:rsidRPr="00E92BDC" w:rsidRDefault="005D0294" w:rsidP="005D0294">
      <w:pPr>
        <w:pStyle w:val="Default"/>
        <w:rPr>
          <w:sz w:val="18"/>
          <w:szCs w:val="18"/>
        </w:rPr>
      </w:pPr>
      <w:r w:rsidRPr="00E92BDC">
        <w:rPr>
          <w:sz w:val="18"/>
          <w:szCs w:val="18"/>
        </w:rPr>
        <w:t>–Buttons</w:t>
      </w:r>
    </w:p>
    <w:p w:rsidR="005D0294" w:rsidRPr="00E92BDC" w:rsidRDefault="005D0294" w:rsidP="005D0294">
      <w:pPr>
        <w:pStyle w:val="Default"/>
        <w:spacing w:after="181"/>
        <w:rPr>
          <w:sz w:val="18"/>
          <w:szCs w:val="18"/>
        </w:rPr>
      </w:pPr>
      <w:r w:rsidRPr="00E92BDC">
        <w:rPr>
          <w:sz w:val="18"/>
          <w:szCs w:val="18"/>
        </w:rPr>
        <w:t>•Button</w:t>
      </w:r>
    </w:p>
    <w:p w:rsidR="005D0294" w:rsidRPr="00E92BDC" w:rsidRDefault="005D0294" w:rsidP="005D0294">
      <w:pPr>
        <w:pStyle w:val="Default"/>
        <w:spacing w:after="181"/>
        <w:rPr>
          <w:sz w:val="18"/>
          <w:szCs w:val="18"/>
        </w:rPr>
      </w:pPr>
      <w:r w:rsidRPr="00E92BDC">
        <w:rPr>
          <w:sz w:val="18"/>
          <w:szCs w:val="18"/>
        </w:rPr>
        <w:t>•RepeatButton</w:t>
      </w:r>
    </w:p>
    <w:p w:rsidR="005D0294" w:rsidRPr="00E92BDC" w:rsidRDefault="005D0294" w:rsidP="005D0294">
      <w:pPr>
        <w:pStyle w:val="Default"/>
        <w:spacing w:after="181"/>
        <w:rPr>
          <w:sz w:val="18"/>
          <w:szCs w:val="18"/>
        </w:rPr>
      </w:pPr>
      <w:r w:rsidRPr="00E92BDC">
        <w:rPr>
          <w:sz w:val="18"/>
          <w:szCs w:val="18"/>
        </w:rPr>
        <w:t>•ToggleButton</w:t>
      </w:r>
    </w:p>
    <w:p w:rsidR="005D0294" w:rsidRPr="00E92BDC" w:rsidRDefault="005D0294" w:rsidP="005D0294">
      <w:pPr>
        <w:pStyle w:val="Default"/>
        <w:spacing w:after="181"/>
        <w:rPr>
          <w:sz w:val="18"/>
          <w:szCs w:val="18"/>
        </w:rPr>
      </w:pPr>
      <w:r w:rsidRPr="00E92BDC">
        <w:rPr>
          <w:sz w:val="18"/>
          <w:szCs w:val="18"/>
        </w:rPr>
        <w:t>•CheckBox</w:t>
      </w:r>
    </w:p>
    <w:p w:rsidR="005D0294" w:rsidRPr="00E92BDC" w:rsidRDefault="005D0294" w:rsidP="005D0294">
      <w:pPr>
        <w:pStyle w:val="Default"/>
        <w:rPr>
          <w:sz w:val="18"/>
          <w:szCs w:val="18"/>
          <w:lang w:val="en-US"/>
        </w:rPr>
      </w:pPr>
      <w:r w:rsidRPr="00E92BDC">
        <w:rPr>
          <w:sz w:val="18"/>
          <w:szCs w:val="18"/>
        </w:rPr>
        <w:t>•RadioButton</w:t>
      </w:r>
    </w:p>
    <w:p w:rsidR="005D0294" w:rsidRPr="00E92BDC" w:rsidRDefault="005D0294" w:rsidP="005D0294">
      <w:pPr>
        <w:pStyle w:val="Default"/>
        <w:rPr>
          <w:sz w:val="18"/>
          <w:szCs w:val="18"/>
        </w:rPr>
      </w:pPr>
      <w:r w:rsidRPr="00E92BDC">
        <w:rPr>
          <w:sz w:val="18"/>
          <w:szCs w:val="18"/>
        </w:rPr>
        <w:t>Items Controls</w:t>
      </w:r>
    </w:p>
    <w:p w:rsidR="005D0294" w:rsidRPr="00E92BDC" w:rsidRDefault="005D0294" w:rsidP="005D0294">
      <w:pPr>
        <w:pStyle w:val="Default"/>
        <w:spacing w:after="217"/>
        <w:rPr>
          <w:sz w:val="18"/>
          <w:szCs w:val="18"/>
        </w:rPr>
      </w:pPr>
      <w:r w:rsidRPr="00E92BDC">
        <w:rPr>
          <w:sz w:val="18"/>
          <w:szCs w:val="18"/>
        </w:rPr>
        <w:t>–ItemsControl</w:t>
      </w:r>
    </w:p>
    <w:p w:rsidR="005D0294" w:rsidRPr="00E92BDC" w:rsidRDefault="005D0294" w:rsidP="005D0294">
      <w:pPr>
        <w:pStyle w:val="Default"/>
        <w:spacing w:after="217"/>
        <w:rPr>
          <w:sz w:val="18"/>
          <w:szCs w:val="18"/>
        </w:rPr>
      </w:pPr>
      <w:r w:rsidRPr="00E92BDC">
        <w:rPr>
          <w:sz w:val="18"/>
          <w:szCs w:val="18"/>
        </w:rPr>
        <w:t>–ListBox</w:t>
      </w:r>
    </w:p>
    <w:p w:rsidR="005D0294" w:rsidRPr="00E92BDC" w:rsidRDefault="005D0294" w:rsidP="005D0294">
      <w:pPr>
        <w:pStyle w:val="Default"/>
        <w:spacing w:after="217"/>
        <w:rPr>
          <w:sz w:val="18"/>
          <w:szCs w:val="18"/>
        </w:rPr>
      </w:pPr>
      <w:r w:rsidRPr="00E92BDC">
        <w:rPr>
          <w:sz w:val="18"/>
          <w:szCs w:val="18"/>
        </w:rPr>
        <w:lastRenderedPageBreak/>
        <w:t>–ListView</w:t>
      </w:r>
    </w:p>
    <w:p w:rsidR="005D0294" w:rsidRPr="00E92BDC" w:rsidRDefault="005D0294" w:rsidP="005D0294">
      <w:pPr>
        <w:pStyle w:val="Default"/>
        <w:spacing w:after="217"/>
        <w:rPr>
          <w:sz w:val="18"/>
          <w:szCs w:val="18"/>
        </w:rPr>
      </w:pPr>
      <w:r w:rsidRPr="00E92BDC">
        <w:rPr>
          <w:sz w:val="18"/>
          <w:szCs w:val="18"/>
        </w:rPr>
        <w:t>–ComboBox</w:t>
      </w:r>
    </w:p>
    <w:p w:rsidR="005D0294" w:rsidRPr="00E92BDC" w:rsidRDefault="005D0294" w:rsidP="005D0294">
      <w:pPr>
        <w:pStyle w:val="Default"/>
        <w:rPr>
          <w:sz w:val="18"/>
          <w:szCs w:val="18"/>
        </w:rPr>
      </w:pPr>
      <w:r w:rsidRPr="00E92BDC">
        <w:rPr>
          <w:sz w:val="18"/>
          <w:szCs w:val="18"/>
        </w:rPr>
        <w:t>–Menus</w:t>
      </w:r>
    </w:p>
    <w:p w:rsidR="005D0294" w:rsidRPr="00E92BDC" w:rsidRDefault="005D0294" w:rsidP="005D0294">
      <w:pPr>
        <w:pStyle w:val="Default"/>
        <w:spacing w:after="181"/>
        <w:rPr>
          <w:sz w:val="18"/>
          <w:szCs w:val="18"/>
        </w:rPr>
      </w:pPr>
      <w:r w:rsidRPr="00E92BDC">
        <w:rPr>
          <w:sz w:val="18"/>
          <w:szCs w:val="18"/>
        </w:rPr>
        <w:t>•Menu</w:t>
      </w:r>
    </w:p>
    <w:p w:rsidR="005D0294" w:rsidRPr="00E92BDC" w:rsidRDefault="005D0294" w:rsidP="005D0294">
      <w:pPr>
        <w:pStyle w:val="Default"/>
        <w:rPr>
          <w:sz w:val="18"/>
          <w:szCs w:val="18"/>
        </w:rPr>
      </w:pPr>
      <w:r w:rsidRPr="00E92BDC">
        <w:rPr>
          <w:sz w:val="18"/>
          <w:szCs w:val="18"/>
        </w:rPr>
        <w:t>•ContextMenu</w:t>
      </w:r>
    </w:p>
    <w:p w:rsidR="005D0294" w:rsidRPr="00E92BDC" w:rsidRDefault="005D0294" w:rsidP="005D0294">
      <w:pPr>
        <w:pStyle w:val="Default"/>
        <w:rPr>
          <w:rFonts w:ascii="Arial" w:hAnsi="Arial" w:cs="Arial"/>
          <w:sz w:val="18"/>
          <w:szCs w:val="18"/>
        </w:rPr>
      </w:pPr>
      <w:r w:rsidRPr="00E92BDC">
        <w:rPr>
          <w:rFonts w:ascii="Arial" w:hAnsi="Arial" w:cs="Arial"/>
          <w:sz w:val="18"/>
          <w:szCs w:val="18"/>
        </w:rPr>
        <w:t>Програмиране с .NETиWPF31</w:t>
      </w:r>
    </w:p>
    <w:p w:rsidR="005D0294" w:rsidRPr="00E92BDC" w:rsidRDefault="005D0294" w:rsidP="005D0294">
      <w:pPr>
        <w:pStyle w:val="Default"/>
        <w:spacing w:after="217"/>
        <w:rPr>
          <w:sz w:val="18"/>
          <w:szCs w:val="18"/>
        </w:rPr>
      </w:pPr>
      <w:r w:rsidRPr="00E92BDC">
        <w:rPr>
          <w:sz w:val="18"/>
          <w:szCs w:val="18"/>
        </w:rPr>
        <w:t>–TreeView</w:t>
      </w:r>
    </w:p>
    <w:p w:rsidR="005D0294" w:rsidRPr="00E92BDC" w:rsidRDefault="005D0294" w:rsidP="005D0294">
      <w:pPr>
        <w:pStyle w:val="Default"/>
        <w:spacing w:after="217"/>
        <w:rPr>
          <w:sz w:val="18"/>
          <w:szCs w:val="18"/>
        </w:rPr>
      </w:pPr>
      <w:r w:rsidRPr="00E92BDC">
        <w:rPr>
          <w:sz w:val="18"/>
          <w:szCs w:val="18"/>
        </w:rPr>
        <w:t>–ToolBar</w:t>
      </w:r>
    </w:p>
    <w:p w:rsidR="005D0294" w:rsidRPr="00E92BDC" w:rsidRDefault="005D0294" w:rsidP="005D0294">
      <w:pPr>
        <w:pStyle w:val="Default"/>
        <w:rPr>
          <w:sz w:val="18"/>
          <w:szCs w:val="18"/>
        </w:rPr>
      </w:pPr>
      <w:r w:rsidRPr="00E92BDC">
        <w:rPr>
          <w:sz w:val="18"/>
          <w:szCs w:val="18"/>
        </w:rPr>
        <w:t>–StatusBar</w:t>
      </w:r>
    </w:p>
    <w:p w:rsidR="005D0294" w:rsidRPr="00E92BDC" w:rsidRDefault="005D0294" w:rsidP="005D0294">
      <w:pPr>
        <w:pStyle w:val="Default"/>
        <w:rPr>
          <w:b/>
          <w:sz w:val="18"/>
          <w:szCs w:val="18"/>
          <w:lang w:val="en-US"/>
        </w:rPr>
      </w:pPr>
    </w:p>
    <w:p w:rsidR="005D0294" w:rsidRPr="00D337BD" w:rsidRDefault="005D0294" w:rsidP="005D0294">
      <w:pPr>
        <w:rPr>
          <w:rFonts w:ascii="Arial" w:hAnsi="Arial" w:cs="Arial"/>
          <w:sz w:val="18"/>
          <w:szCs w:val="18"/>
          <w:lang w:val="en-US"/>
        </w:rPr>
      </w:pPr>
    </w:p>
    <w:p w:rsidR="00762014" w:rsidRPr="00762014" w:rsidRDefault="00762014" w:rsidP="00762014">
      <w:pPr>
        <w:rPr>
          <w:rFonts w:ascii="Arial" w:hAnsi="Arial" w:cs="Arial"/>
          <w:sz w:val="18"/>
          <w:szCs w:val="18"/>
          <w:lang w:val="en-US"/>
        </w:rPr>
      </w:pPr>
    </w:p>
    <w:p w:rsidR="00762014" w:rsidRPr="00DD2D28" w:rsidRDefault="00762014" w:rsidP="00762014">
      <w:pPr>
        <w:rPr>
          <w:rFonts w:ascii="Arial" w:hAnsi="Arial" w:cs="Arial"/>
          <w:sz w:val="18"/>
          <w:szCs w:val="18"/>
          <w:lang w:val="en-US"/>
        </w:rPr>
      </w:pPr>
    </w:p>
    <w:p w:rsidR="00762014" w:rsidRPr="00762014" w:rsidRDefault="00762014" w:rsidP="00762014">
      <w:pPr>
        <w:rPr>
          <w:rFonts w:ascii="Arial" w:hAnsi="Arial" w:cs="Arial"/>
          <w:sz w:val="18"/>
          <w:szCs w:val="18"/>
          <w:lang w:val="en-US"/>
        </w:rPr>
      </w:pPr>
    </w:p>
    <w:p w:rsidR="00762014" w:rsidRPr="00CE3A46" w:rsidRDefault="00762014" w:rsidP="00762014">
      <w:pPr>
        <w:rPr>
          <w:rFonts w:ascii="Arial" w:hAnsi="Arial" w:cs="Arial"/>
          <w:sz w:val="18"/>
          <w:szCs w:val="18"/>
          <w:lang w:val="en-US"/>
        </w:rPr>
      </w:pPr>
    </w:p>
    <w:p w:rsidR="000B6D91" w:rsidRPr="00730593" w:rsidRDefault="000B6D91" w:rsidP="000B6D91">
      <w:pPr>
        <w:pStyle w:val="NoSpacing"/>
        <w:rPr>
          <w:rFonts w:ascii="Arial" w:hAnsi="Arial" w:cs="Arial"/>
          <w:sz w:val="18"/>
          <w:szCs w:val="18"/>
          <w:lang w:val="en-US"/>
        </w:rPr>
      </w:pPr>
    </w:p>
    <w:p w:rsidR="000B6D91" w:rsidRPr="004D1D2A" w:rsidRDefault="000B6D91" w:rsidP="000B6D91">
      <w:pPr>
        <w:rPr>
          <w:rFonts w:ascii="Arial" w:hAnsi="Arial" w:cs="Arial"/>
          <w:sz w:val="18"/>
          <w:szCs w:val="18"/>
          <w:lang w:val="en-US"/>
        </w:rPr>
      </w:pPr>
    </w:p>
    <w:p w:rsidR="00867BF7" w:rsidRPr="008A22FD" w:rsidRDefault="00867BF7" w:rsidP="00867BF7">
      <w:pPr>
        <w:rPr>
          <w:rFonts w:ascii="Arial" w:hAnsi="Arial" w:cs="Arial"/>
          <w:sz w:val="18"/>
          <w:szCs w:val="18"/>
          <w:lang w:val="en-US"/>
        </w:rPr>
      </w:pPr>
    </w:p>
    <w:p w:rsidR="00867BF7" w:rsidRPr="001F3C10" w:rsidRDefault="00867BF7" w:rsidP="00867BF7">
      <w:pPr>
        <w:pStyle w:val="NoSpacing"/>
        <w:rPr>
          <w:rFonts w:ascii="Arial" w:hAnsi="Arial" w:cs="Arial"/>
          <w:color w:val="000000"/>
          <w:sz w:val="18"/>
          <w:szCs w:val="18"/>
        </w:rPr>
      </w:pPr>
    </w:p>
    <w:p w:rsidR="00867BF7" w:rsidRPr="001F3C10" w:rsidRDefault="00867BF7" w:rsidP="00867BF7">
      <w:pPr>
        <w:pStyle w:val="NoSpacing"/>
        <w:rPr>
          <w:rFonts w:ascii="Arial" w:hAnsi="Arial" w:cs="Arial"/>
          <w:sz w:val="18"/>
          <w:szCs w:val="18"/>
        </w:rPr>
      </w:pPr>
    </w:p>
    <w:p w:rsidR="00867BF7" w:rsidRPr="001F3C10" w:rsidRDefault="00867BF7" w:rsidP="00867BF7">
      <w:pPr>
        <w:pStyle w:val="NoSpacing"/>
        <w:rPr>
          <w:rFonts w:ascii="Arial" w:hAnsi="Arial" w:cs="Arial"/>
          <w:sz w:val="18"/>
          <w:szCs w:val="18"/>
        </w:rPr>
      </w:pPr>
    </w:p>
    <w:p w:rsidR="00867BF7" w:rsidRDefault="00867BF7" w:rsidP="00867BF7">
      <w:pPr>
        <w:pStyle w:val="NoSpacing"/>
        <w:rPr>
          <w:rFonts w:ascii="Arial" w:hAnsi="Arial" w:cs="Arial"/>
          <w:sz w:val="18"/>
          <w:szCs w:val="18"/>
        </w:rPr>
      </w:pPr>
    </w:p>
    <w:p w:rsidR="00867BF7" w:rsidRPr="001F3C10" w:rsidRDefault="00867BF7" w:rsidP="00867BF7">
      <w:pPr>
        <w:pStyle w:val="NoSpacing"/>
        <w:rPr>
          <w:rFonts w:ascii="Arial" w:hAnsi="Arial" w:cs="Arial"/>
          <w:sz w:val="18"/>
          <w:szCs w:val="18"/>
        </w:rPr>
      </w:pPr>
    </w:p>
    <w:p w:rsidR="00AD6D28" w:rsidRPr="00AD6D28" w:rsidRDefault="00AD6D28" w:rsidP="00AD6D28">
      <w:pPr>
        <w:pStyle w:val="NoSpacing"/>
        <w:rPr>
          <w:rFonts w:ascii="Arial" w:hAnsi="Arial" w:cs="Arial"/>
          <w:sz w:val="18"/>
          <w:szCs w:val="18"/>
        </w:rPr>
      </w:pPr>
    </w:p>
    <w:p w:rsidR="004446CA" w:rsidRPr="00AD6D28" w:rsidRDefault="004446CA" w:rsidP="00B4133B">
      <w:pPr>
        <w:pStyle w:val="Default"/>
        <w:rPr>
          <w:rFonts w:ascii="Arial" w:hAnsi="Arial" w:cs="Arial"/>
          <w:sz w:val="18"/>
          <w:szCs w:val="18"/>
          <w:lang w:val="en-US"/>
        </w:rPr>
      </w:pPr>
    </w:p>
    <w:sectPr w:rsidR="004446CA" w:rsidRPr="00AD6D28" w:rsidSect="0039675A">
      <w:pgSz w:w="11906" w:h="16838"/>
      <w:pgMar w:top="993" w:right="1417" w:bottom="851"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EF" w:usb1="C0007841" w:usb2="00000009" w:usb3="00000000" w:csb0="000001FF" w:csb1="00000000"/>
  </w:font>
  <w:font w:name="Calibri">
    <w:altName w:val="Calibri"/>
    <w:panose1 w:val="020F0502020204030204"/>
    <w:charset w:val="CC"/>
    <w:family w:val="swiss"/>
    <w:pitch w:val="variable"/>
    <w:sig w:usb0="A00002EF" w:usb1="4000207B" w:usb2="00000000" w:usb3="00000000" w:csb0="0000009F" w:csb1="00000000"/>
  </w:font>
  <w:font w:name="Verdana">
    <w:altName w:val="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AFF" w:usb1="C000605B" w:usb2="00000029" w:usb3="00000000" w:csb0="000101FF" w:csb1="00000000"/>
  </w:font>
  <w:font w:name="Arial">
    <w:altName w:val="Arial"/>
    <w:panose1 w:val="020B0604020202020204"/>
    <w:charset w:val="CC"/>
    <w:family w:val="swiss"/>
    <w:pitch w:val="variable"/>
    <w:sig w:usb0="E0002AFF" w:usb1="C0007843" w:usb2="00000009" w:usb3="00000000" w:csb0="000001FF" w:csb1="00000000"/>
  </w:font>
  <w:font w:name="+mn-ea">
    <w:panose1 w:val="00000000000000000000"/>
    <w:charset w:val="00"/>
    <w:family w:val="roman"/>
    <w:notTrueType/>
    <w:pitch w:val="default"/>
    <w:sig w:usb0="00000000" w:usb1="00000000" w:usb2="00000000" w:usb3="00000000" w:csb0="00000000"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D3B6615"/>
    <w:multiLevelType w:val="hybridMultilevel"/>
    <w:tmpl w:val="06CACB28"/>
    <w:lvl w:ilvl="0" w:tplc="74043B48">
      <w:start w:val="1"/>
      <w:numFmt w:val="bullet"/>
      <w:lvlText w:val="•"/>
      <w:lvlJc w:val="left"/>
      <w:pPr>
        <w:tabs>
          <w:tab w:val="num" w:pos="720"/>
        </w:tabs>
        <w:ind w:left="720" w:hanging="360"/>
      </w:pPr>
      <w:rPr>
        <w:rFonts w:ascii="Times New Roman" w:hAnsi="Times New Roman" w:hint="default"/>
      </w:rPr>
    </w:lvl>
    <w:lvl w:ilvl="1" w:tplc="9CC49F5C">
      <w:start w:val="6722"/>
      <w:numFmt w:val="bullet"/>
      <w:lvlText w:val="•"/>
      <w:lvlJc w:val="left"/>
      <w:pPr>
        <w:tabs>
          <w:tab w:val="num" w:pos="1440"/>
        </w:tabs>
        <w:ind w:left="1440" w:hanging="360"/>
      </w:pPr>
      <w:rPr>
        <w:rFonts w:ascii="Times New Roman" w:hAnsi="Times New Roman" w:hint="default"/>
      </w:rPr>
    </w:lvl>
    <w:lvl w:ilvl="2" w:tplc="1E86803A">
      <w:start w:val="6722"/>
      <w:numFmt w:val="bullet"/>
      <w:lvlText w:val="•"/>
      <w:lvlJc w:val="left"/>
      <w:pPr>
        <w:tabs>
          <w:tab w:val="num" w:pos="2160"/>
        </w:tabs>
        <w:ind w:left="2160" w:hanging="360"/>
      </w:pPr>
      <w:rPr>
        <w:rFonts w:ascii="Times New Roman" w:hAnsi="Times New Roman" w:hint="default"/>
      </w:rPr>
    </w:lvl>
    <w:lvl w:ilvl="3" w:tplc="AAAABA98" w:tentative="1">
      <w:start w:val="1"/>
      <w:numFmt w:val="bullet"/>
      <w:lvlText w:val="•"/>
      <w:lvlJc w:val="left"/>
      <w:pPr>
        <w:tabs>
          <w:tab w:val="num" w:pos="2880"/>
        </w:tabs>
        <w:ind w:left="2880" w:hanging="360"/>
      </w:pPr>
      <w:rPr>
        <w:rFonts w:ascii="Times New Roman" w:hAnsi="Times New Roman" w:hint="default"/>
      </w:rPr>
    </w:lvl>
    <w:lvl w:ilvl="4" w:tplc="ED86E848" w:tentative="1">
      <w:start w:val="1"/>
      <w:numFmt w:val="bullet"/>
      <w:lvlText w:val="•"/>
      <w:lvlJc w:val="left"/>
      <w:pPr>
        <w:tabs>
          <w:tab w:val="num" w:pos="3600"/>
        </w:tabs>
        <w:ind w:left="3600" w:hanging="360"/>
      </w:pPr>
      <w:rPr>
        <w:rFonts w:ascii="Times New Roman" w:hAnsi="Times New Roman" w:hint="default"/>
      </w:rPr>
    </w:lvl>
    <w:lvl w:ilvl="5" w:tplc="B7EC6C78" w:tentative="1">
      <w:start w:val="1"/>
      <w:numFmt w:val="bullet"/>
      <w:lvlText w:val="•"/>
      <w:lvlJc w:val="left"/>
      <w:pPr>
        <w:tabs>
          <w:tab w:val="num" w:pos="4320"/>
        </w:tabs>
        <w:ind w:left="4320" w:hanging="360"/>
      </w:pPr>
      <w:rPr>
        <w:rFonts w:ascii="Times New Roman" w:hAnsi="Times New Roman" w:hint="default"/>
      </w:rPr>
    </w:lvl>
    <w:lvl w:ilvl="6" w:tplc="D5B2A150" w:tentative="1">
      <w:start w:val="1"/>
      <w:numFmt w:val="bullet"/>
      <w:lvlText w:val="•"/>
      <w:lvlJc w:val="left"/>
      <w:pPr>
        <w:tabs>
          <w:tab w:val="num" w:pos="5040"/>
        </w:tabs>
        <w:ind w:left="5040" w:hanging="360"/>
      </w:pPr>
      <w:rPr>
        <w:rFonts w:ascii="Times New Roman" w:hAnsi="Times New Roman" w:hint="default"/>
      </w:rPr>
    </w:lvl>
    <w:lvl w:ilvl="7" w:tplc="E49E0D0E" w:tentative="1">
      <w:start w:val="1"/>
      <w:numFmt w:val="bullet"/>
      <w:lvlText w:val="•"/>
      <w:lvlJc w:val="left"/>
      <w:pPr>
        <w:tabs>
          <w:tab w:val="num" w:pos="5760"/>
        </w:tabs>
        <w:ind w:left="5760" w:hanging="360"/>
      </w:pPr>
      <w:rPr>
        <w:rFonts w:ascii="Times New Roman" w:hAnsi="Times New Roman" w:hint="default"/>
      </w:rPr>
    </w:lvl>
    <w:lvl w:ilvl="8" w:tplc="36A60656" w:tentative="1">
      <w:start w:val="1"/>
      <w:numFmt w:val="bullet"/>
      <w:lvlText w:val="•"/>
      <w:lvlJc w:val="left"/>
      <w:pPr>
        <w:tabs>
          <w:tab w:val="num" w:pos="6480"/>
        </w:tabs>
        <w:ind w:left="6480" w:hanging="360"/>
      </w:pPr>
      <w:rPr>
        <w:rFonts w:ascii="Times New Roman" w:hAnsi="Times New Roman" w:hint="default"/>
      </w:rPr>
    </w:lvl>
  </w:abstractNum>
  <w:abstractNum w:abstractNumId="1">
    <w:nsid w:val="40304535"/>
    <w:multiLevelType w:val="hybridMultilevel"/>
    <w:tmpl w:val="89B09EB2"/>
    <w:lvl w:ilvl="0" w:tplc="7DCC5B70">
      <w:start w:val="1"/>
      <w:numFmt w:val="bullet"/>
      <w:lvlText w:val="•"/>
      <w:lvlJc w:val="left"/>
      <w:pPr>
        <w:tabs>
          <w:tab w:val="num" w:pos="720"/>
        </w:tabs>
        <w:ind w:left="720" w:hanging="360"/>
      </w:pPr>
      <w:rPr>
        <w:rFonts w:ascii="Times New Roman" w:hAnsi="Times New Roman" w:hint="default"/>
      </w:rPr>
    </w:lvl>
    <w:lvl w:ilvl="1" w:tplc="32BE14B8" w:tentative="1">
      <w:start w:val="1"/>
      <w:numFmt w:val="bullet"/>
      <w:lvlText w:val="•"/>
      <w:lvlJc w:val="left"/>
      <w:pPr>
        <w:tabs>
          <w:tab w:val="num" w:pos="1440"/>
        </w:tabs>
        <w:ind w:left="1440" w:hanging="360"/>
      </w:pPr>
      <w:rPr>
        <w:rFonts w:ascii="Times New Roman" w:hAnsi="Times New Roman" w:hint="default"/>
      </w:rPr>
    </w:lvl>
    <w:lvl w:ilvl="2" w:tplc="5502A4FE" w:tentative="1">
      <w:start w:val="1"/>
      <w:numFmt w:val="bullet"/>
      <w:lvlText w:val="•"/>
      <w:lvlJc w:val="left"/>
      <w:pPr>
        <w:tabs>
          <w:tab w:val="num" w:pos="2160"/>
        </w:tabs>
        <w:ind w:left="2160" w:hanging="360"/>
      </w:pPr>
      <w:rPr>
        <w:rFonts w:ascii="Times New Roman" w:hAnsi="Times New Roman" w:hint="default"/>
      </w:rPr>
    </w:lvl>
    <w:lvl w:ilvl="3" w:tplc="2292BAEC" w:tentative="1">
      <w:start w:val="1"/>
      <w:numFmt w:val="bullet"/>
      <w:lvlText w:val="•"/>
      <w:lvlJc w:val="left"/>
      <w:pPr>
        <w:tabs>
          <w:tab w:val="num" w:pos="2880"/>
        </w:tabs>
        <w:ind w:left="2880" w:hanging="360"/>
      </w:pPr>
      <w:rPr>
        <w:rFonts w:ascii="Times New Roman" w:hAnsi="Times New Roman" w:hint="default"/>
      </w:rPr>
    </w:lvl>
    <w:lvl w:ilvl="4" w:tplc="7E78235C" w:tentative="1">
      <w:start w:val="1"/>
      <w:numFmt w:val="bullet"/>
      <w:lvlText w:val="•"/>
      <w:lvlJc w:val="left"/>
      <w:pPr>
        <w:tabs>
          <w:tab w:val="num" w:pos="3600"/>
        </w:tabs>
        <w:ind w:left="3600" w:hanging="360"/>
      </w:pPr>
      <w:rPr>
        <w:rFonts w:ascii="Times New Roman" w:hAnsi="Times New Roman" w:hint="default"/>
      </w:rPr>
    </w:lvl>
    <w:lvl w:ilvl="5" w:tplc="0A0CAFAA" w:tentative="1">
      <w:start w:val="1"/>
      <w:numFmt w:val="bullet"/>
      <w:lvlText w:val="•"/>
      <w:lvlJc w:val="left"/>
      <w:pPr>
        <w:tabs>
          <w:tab w:val="num" w:pos="4320"/>
        </w:tabs>
        <w:ind w:left="4320" w:hanging="360"/>
      </w:pPr>
      <w:rPr>
        <w:rFonts w:ascii="Times New Roman" w:hAnsi="Times New Roman" w:hint="default"/>
      </w:rPr>
    </w:lvl>
    <w:lvl w:ilvl="6" w:tplc="ABF2DFB6" w:tentative="1">
      <w:start w:val="1"/>
      <w:numFmt w:val="bullet"/>
      <w:lvlText w:val="•"/>
      <w:lvlJc w:val="left"/>
      <w:pPr>
        <w:tabs>
          <w:tab w:val="num" w:pos="5040"/>
        </w:tabs>
        <w:ind w:left="5040" w:hanging="360"/>
      </w:pPr>
      <w:rPr>
        <w:rFonts w:ascii="Times New Roman" w:hAnsi="Times New Roman" w:hint="default"/>
      </w:rPr>
    </w:lvl>
    <w:lvl w:ilvl="7" w:tplc="CE9276EE" w:tentative="1">
      <w:start w:val="1"/>
      <w:numFmt w:val="bullet"/>
      <w:lvlText w:val="•"/>
      <w:lvlJc w:val="left"/>
      <w:pPr>
        <w:tabs>
          <w:tab w:val="num" w:pos="5760"/>
        </w:tabs>
        <w:ind w:left="5760" w:hanging="360"/>
      </w:pPr>
      <w:rPr>
        <w:rFonts w:ascii="Times New Roman" w:hAnsi="Times New Roman" w:hint="default"/>
      </w:rPr>
    </w:lvl>
    <w:lvl w:ilvl="8" w:tplc="F498EF68" w:tentative="1">
      <w:start w:val="1"/>
      <w:numFmt w:val="bullet"/>
      <w:lvlText w:val="•"/>
      <w:lvlJc w:val="left"/>
      <w:pPr>
        <w:tabs>
          <w:tab w:val="num" w:pos="6480"/>
        </w:tabs>
        <w:ind w:left="6480" w:hanging="360"/>
      </w:pPr>
      <w:rPr>
        <w:rFonts w:ascii="Times New Roman" w:hAnsi="Times New Roman" w:hint="default"/>
      </w:rPr>
    </w:lvl>
  </w:abstractNum>
  <w:abstractNum w:abstractNumId="2">
    <w:nsid w:val="6BD52754"/>
    <w:multiLevelType w:val="hybridMultilevel"/>
    <w:tmpl w:val="07F24F5A"/>
    <w:lvl w:ilvl="0" w:tplc="93D00A6E">
      <w:start w:val="1"/>
      <w:numFmt w:val="bullet"/>
      <w:lvlText w:val="•"/>
      <w:lvlJc w:val="left"/>
      <w:pPr>
        <w:tabs>
          <w:tab w:val="num" w:pos="720"/>
        </w:tabs>
        <w:ind w:left="720" w:hanging="360"/>
      </w:pPr>
      <w:rPr>
        <w:rFonts w:ascii="Times New Roman" w:hAnsi="Times New Roman" w:hint="default"/>
      </w:rPr>
    </w:lvl>
    <w:lvl w:ilvl="1" w:tplc="68DAD6AC">
      <w:start w:val="1"/>
      <w:numFmt w:val="bullet"/>
      <w:lvlText w:val="•"/>
      <w:lvlJc w:val="left"/>
      <w:pPr>
        <w:tabs>
          <w:tab w:val="num" w:pos="1440"/>
        </w:tabs>
        <w:ind w:left="1440" w:hanging="360"/>
      </w:pPr>
      <w:rPr>
        <w:rFonts w:ascii="Times New Roman" w:hAnsi="Times New Roman" w:hint="default"/>
      </w:rPr>
    </w:lvl>
    <w:lvl w:ilvl="2" w:tplc="3E6C205E">
      <w:start w:val="5737"/>
      <w:numFmt w:val="bullet"/>
      <w:lvlText w:val="•"/>
      <w:lvlJc w:val="left"/>
      <w:pPr>
        <w:tabs>
          <w:tab w:val="num" w:pos="2160"/>
        </w:tabs>
        <w:ind w:left="2160" w:hanging="360"/>
      </w:pPr>
      <w:rPr>
        <w:rFonts w:ascii="Times New Roman" w:hAnsi="Times New Roman" w:hint="default"/>
      </w:rPr>
    </w:lvl>
    <w:lvl w:ilvl="3" w:tplc="38E658B0" w:tentative="1">
      <w:start w:val="1"/>
      <w:numFmt w:val="bullet"/>
      <w:lvlText w:val="•"/>
      <w:lvlJc w:val="left"/>
      <w:pPr>
        <w:tabs>
          <w:tab w:val="num" w:pos="2880"/>
        </w:tabs>
        <w:ind w:left="2880" w:hanging="360"/>
      </w:pPr>
      <w:rPr>
        <w:rFonts w:ascii="Times New Roman" w:hAnsi="Times New Roman" w:hint="default"/>
      </w:rPr>
    </w:lvl>
    <w:lvl w:ilvl="4" w:tplc="D18A2E88" w:tentative="1">
      <w:start w:val="1"/>
      <w:numFmt w:val="bullet"/>
      <w:lvlText w:val="•"/>
      <w:lvlJc w:val="left"/>
      <w:pPr>
        <w:tabs>
          <w:tab w:val="num" w:pos="3600"/>
        </w:tabs>
        <w:ind w:left="3600" w:hanging="360"/>
      </w:pPr>
      <w:rPr>
        <w:rFonts w:ascii="Times New Roman" w:hAnsi="Times New Roman" w:hint="default"/>
      </w:rPr>
    </w:lvl>
    <w:lvl w:ilvl="5" w:tplc="76E6B958" w:tentative="1">
      <w:start w:val="1"/>
      <w:numFmt w:val="bullet"/>
      <w:lvlText w:val="•"/>
      <w:lvlJc w:val="left"/>
      <w:pPr>
        <w:tabs>
          <w:tab w:val="num" w:pos="4320"/>
        </w:tabs>
        <w:ind w:left="4320" w:hanging="360"/>
      </w:pPr>
      <w:rPr>
        <w:rFonts w:ascii="Times New Roman" w:hAnsi="Times New Roman" w:hint="default"/>
      </w:rPr>
    </w:lvl>
    <w:lvl w:ilvl="6" w:tplc="18A4B4E0" w:tentative="1">
      <w:start w:val="1"/>
      <w:numFmt w:val="bullet"/>
      <w:lvlText w:val="•"/>
      <w:lvlJc w:val="left"/>
      <w:pPr>
        <w:tabs>
          <w:tab w:val="num" w:pos="5040"/>
        </w:tabs>
        <w:ind w:left="5040" w:hanging="360"/>
      </w:pPr>
      <w:rPr>
        <w:rFonts w:ascii="Times New Roman" w:hAnsi="Times New Roman" w:hint="default"/>
      </w:rPr>
    </w:lvl>
    <w:lvl w:ilvl="7" w:tplc="AB14CAE4" w:tentative="1">
      <w:start w:val="1"/>
      <w:numFmt w:val="bullet"/>
      <w:lvlText w:val="•"/>
      <w:lvlJc w:val="left"/>
      <w:pPr>
        <w:tabs>
          <w:tab w:val="num" w:pos="5760"/>
        </w:tabs>
        <w:ind w:left="5760" w:hanging="360"/>
      </w:pPr>
      <w:rPr>
        <w:rFonts w:ascii="Times New Roman" w:hAnsi="Times New Roman" w:hint="default"/>
      </w:rPr>
    </w:lvl>
    <w:lvl w:ilvl="8" w:tplc="1A64D02E" w:tentative="1">
      <w:start w:val="1"/>
      <w:numFmt w:val="bullet"/>
      <w:lvlText w:val="•"/>
      <w:lvlJc w:val="left"/>
      <w:pPr>
        <w:tabs>
          <w:tab w:val="num" w:pos="6480"/>
        </w:tabs>
        <w:ind w:left="6480" w:hanging="360"/>
      </w:pPr>
      <w:rPr>
        <w:rFonts w:ascii="Times New Roman" w:hAnsi="Times New Roman" w:hint="default"/>
      </w:rPr>
    </w:lvl>
  </w:abstractNum>
  <w:abstractNum w:abstractNumId="3">
    <w:nsid w:val="7BC46078"/>
    <w:multiLevelType w:val="hybridMultilevel"/>
    <w:tmpl w:val="4AF29A58"/>
    <w:lvl w:ilvl="0" w:tplc="8FFC255E">
      <w:start w:val="1"/>
      <w:numFmt w:val="bullet"/>
      <w:lvlText w:val="•"/>
      <w:lvlJc w:val="left"/>
      <w:pPr>
        <w:tabs>
          <w:tab w:val="num" w:pos="720"/>
        </w:tabs>
        <w:ind w:left="720" w:hanging="360"/>
      </w:pPr>
      <w:rPr>
        <w:rFonts w:ascii="Times New Roman" w:hAnsi="Times New Roman" w:hint="default"/>
      </w:rPr>
    </w:lvl>
    <w:lvl w:ilvl="1" w:tplc="01684D9A">
      <w:start w:val="1"/>
      <w:numFmt w:val="bullet"/>
      <w:lvlText w:val="•"/>
      <w:lvlJc w:val="left"/>
      <w:pPr>
        <w:tabs>
          <w:tab w:val="num" w:pos="1440"/>
        </w:tabs>
        <w:ind w:left="1440" w:hanging="360"/>
      </w:pPr>
      <w:rPr>
        <w:rFonts w:ascii="Times New Roman" w:hAnsi="Times New Roman" w:hint="default"/>
      </w:rPr>
    </w:lvl>
    <w:lvl w:ilvl="2" w:tplc="65DABAB6">
      <w:start w:val="5737"/>
      <w:numFmt w:val="bullet"/>
      <w:lvlText w:val="•"/>
      <w:lvlJc w:val="left"/>
      <w:pPr>
        <w:tabs>
          <w:tab w:val="num" w:pos="2160"/>
        </w:tabs>
        <w:ind w:left="2160" w:hanging="360"/>
      </w:pPr>
      <w:rPr>
        <w:rFonts w:ascii="Times New Roman" w:hAnsi="Times New Roman" w:hint="default"/>
      </w:rPr>
    </w:lvl>
    <w:lvl w:ilvl="3" w:tplc="7CA6482E" w:tentative="1">
      <w:start w:val="1"/>
      <w:numFmt w:val="bullet"/>
      <w:lvlText w:val="•"/>
      <w:lvlJc w:val="left"/>
      <w:pPr>
        <w:tabs>
          <w:tab w:val="num" w:pos="2880"/>
        </w:tabs>
        <w:ind w:left="2880" w:hanging="360"/>
      </w:pPr>
      <w:rPr>
        <w:rFonts w:ascii="Times New Roman" w:hAnsi="Times New Roman" w:hint="default"/>
      </w:rPr>
    </w:lvl>
    <w:lvl w:ilvl="4" w:tplc="734A5DA0" w:tentative="1">
      <w:start w:val="1"/>
      <w:numFmt w:val="bullet"/>
      <w:lvlText w:val="•"/>
      <w:lvlJc w:val="left"/>
      <w:pPr>
        <w:tabs>
          <w:tab w:val="num" w:pos="3600"/>
        </w:tabs>
        <w:ind w:left="3600" w:hanging="360"/>
      </w:pPr>
      <w:rPr>
        <w:rFonts w:ascii="Times New Roman" w:hAnsi="Times New Roman" w:hint="default"/>
      </w:rPr>
    </w:lvl>
    <w:lvl w:ilvl="5" w:tplc="3EACDE28" w:tentative="1">
      <w:start w:val="1"/>
      <w:numFmt w:val="bullet"/>
      <w:lvlText w:val="•"/>
      <w:lvlJc w:val="left"/>
      <w:pPr>
        <w:tabs>
          <w:tab w:val="num" w:pos="4320"/>
        </w:tabs>
        <w:ind w:left="4320" w:hanging="360"/>
      </w:pPr>
      <w:rPr>
        <w:rFonts w:ascii="Times New Roman" w:hAnsi="Times New Roman" w:hint="default"/>
      </w:rPr>
    </w:lvl>
    <w:lvl w:ilvl="6" w:tplc="5B8EAEF2" w:tentative="1">
      <w:start w:val="1"/>
      <w:numFmt w:val="bullet"/>
      <w:lvlText w:val="•"/>
      <w:lvlJc w:val="left"/>
      <w:pPr>
        <w:tabs>
          <w:tab w:val="num" w:pos="5040"/>
        </w:tabs>
        <w:ind w:left="5040" w:hanging="360"/>
      </w:pPr>
      <w:rPr>
        <w:rFonts w:ascii="Times New Roman" w:hAnsi="Times New Roman" w:hint="default"/>
      </w:rPr>
    </w:lvl>
    <w:lvl w:ilvl="7" w:tplc="E712510E" w:tentative="1">
      <w:start w:val="1"/>
      <w:numFmt w:val="bullet"/>
      <w:lvlText w:val="•"/>
      <w:lvlJc w:val="left"/>
      <w:pPr>
        <w:tabs>
          <w:tab w:val="num" w:pos="5760"/>
        </w:tabs>
        <w:ind w:left="5760" w:hanging="360"/>
      </w:pPr>
      <w:rPr>
        <w:rFonts w:ascii="Times New Roman" w:hAnsi="Times New Roman" w:hint="default"/>
      </w:rPr>
    </w:lvl>
    <w:lvl w:ilvl="8" w:tplc="0EDA3890" w:tentative="1">
      <w:start w:val="1"/>
      <w:numFmt w:val="bullet"/>
      <w:lvlText w:val="•"/>
      <w:lvlJc w:val="left"/>
      <w:pPr>
        <w:tabs>
          <w:tab w:val="num" w:pos="6480"/>
        </w:tabs>
        <w:ind w:left="6480" w:hanging="360"/>
      </w:pPr>
      <w:rPr>
        <w:rFonts w:ascii="Times New Roman" w:hAnsi="Times New Roman" w:hint="default"/>
      </w:rPr>
    </w:lvl>
  </w:abstractNum>
  <w:num w:numId="1">
    <w:abstractNumId w:val="1"/>
  </w:num>
  <w:num w:numId="2">
    <w:abstractNumId w:val="0"/>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hyphenationZone w:val="425"/>
  <w:drawingGridHorizontalSpacing w:val="110"/>
  <w:displayHorizontalDrawingGridEvery w:val="2"/>
  <w:characterSpacingControl w:val="doNotCompress"/>
  <w:compat/>
  <w:rsids>
    <w:rsidRoot w:val="002C0AD5"/>
    <w:rsid w:val="000B6D91"/>
    <w:rsid w:val="002C0AD5"/>
    <w:rsid w:val="0039675A"/>
    <w:rsid w:val="004446CA"/>
    <w:rsid w:val="004968BA"/>
    <w:rsid w:val="005D0294"/>
    <w:rsid w:val="00762014"/>
    <w:rsid w:val="00867BF7"/>
    <w:rsid w:val="009F2099"/>
    <w:rsid w:val="00A65EFA"/>
    <w:rsid w:val="00AD6D28"/>
    <w:rsid w:val="00B4133B"/>
  </w:rsids>
  <m:mathPr>
    <m:mathFont m:val="Cambria Math"/>
    <m:brkBin m:val="before"/>
    <m:brkBinSub m:val="--"/>
    <m:smallFrac m:val="off"/>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bg-BG"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446C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9F2099"/>
    <w:pPr>
      <w:autoSpaceDE w:val="0"/>
      <w:autoSpaceDN w:val="0"/>
      <w:adjustRightInd w:val="0"/>
      <w:spacing w:after="0" w:line="240" w:lineRule="auto"/>
    </w:pPr>
    <w:rPr>
      <w:rFonts w:ascii="Verdana" w:hAnsi="Verdana" w:cs="Verdana"/>
      <w:color w:val="000000"/>
      <w:sz w:val="24"/>
      <w:szCs w:val="24"/>
    </w:rPr>
  </w:style>
  <w:style w:type="paragraph" w:styleId="NoSpacing">
    <w:name w:val="No Spacing"/>
    <w:uiPriority w:val="1"/>
    <w:qFormat/>
    <w:rsid w:val="009F2099"/>
    <w:pPr>
      <w:spacing w:after="0" w:line="240" w:lineRule="auto"/>
    </w:pPr>
  </w:style>
  <w:style w:type="character" w:styleId="Hyperlink">
    <w:name w:val="Hyperlink"/>
    <w:basedOn w:val="DefaultParagraphFont"/>
    <w:uiPriority w:val="99"/>
    <w:semiHidden/>
    <w:unhideWhenUsed/>
    <w:rsid w:val="00867BF7"/>
    <w:rPr>
      <w:color w:val="0000FF"/>
      <w:u w:val="single"/>
    </w:rPr>
  </w:style>
  <w:style w:type="paragraph" w:styleId="BalloonText">
    <w:name w:val="Balloon Text"/>
    <w:basedOn w:val="Normal"/>
    <w:link w:val="BalloonTextChar"/>
    <w:uiPriority w:val="99"/>
    <w:semiHidden/>
    <w:unhideWhenUsed/>
    <w:rsid w:val="0076201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62014"/>
    <w:rPr>
      <w:rFonts w:ascii="Tahoma" w:hAnsi="Tahoma" w:cs="Tahoma"/>
      <w:sz w:val="16"/>
      <w:szCs w:val="16"/>
    </w:rPr>
  </w:style>
  <w:style w:type="paragraph" w:styleId="ListParagraph">
    <w:name w:val="List Paragraph"/>
    <w:basedOn w:val="Normal"/>
    <w:uiPriority w:val="34"/>
    <w:qFormat/>
    <w:rsid w:val="005D0294"/>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referati.org/osn-razvichiq-v-sdi-i-mdi-priloj-mnogo-izgledi-v-mdiproblemyt-za-sinhronizaciq-na-promenite-v-izgled/44066/ref" TargetMode="External"/><Relationship Id="rId11" Type="http://schemas.openxmlformats.org/officeDocument/2006/relationships/image" Target="media/image5.emf"/><Relationship Id="rId5" Type="http://schemas.openxmlformats.org/officeDocument/2006/relationships/hyperlink" Target="http://www.referati.org/osn-razvichiq-v-sdi-i-mdi-priloj-mnogo-izgledi-v-mdiproblemyt-za-sinhronizaciq-na-promenite-v-izgled/44066/ref" TargetMode="External"/><Relationship Id="rId10" Type="http://schemas.openxmlformats.org/officeDocument/2006/relationships/image" Target="media/image4.emf"/><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45</TotalTime>
  <Pages>23</Pages>
  <Words>10756</Words>
  <Characters>61313</Characters>
  <Application>Microsoft Office Word</Application>
  <DocSecurity>0</DocSecurity>
  <Lines>510</Lines>
  <Paragraphs>143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71926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my acer</dc:creator>
  <cp:lastModifiedBy>my acer</cp:lastModifiedBy>
  <cp:revision>2</cp:revision>
  <dcterms:created xsi:type="dcterms:W3CDTF">2011-05-31T04:29:00Z</dcterms:created>
  <dcterms:modified xsi:type="dcterms:W3CDTF">2011-05-31T20:09:00Z</dcterms:modified>
</cp:coreProperties>
</file>