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F6" w:rsidRPr="00227CF6" w:rsidRDefault="00227CF6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227CF6">
        <w:rPr>
          <w:rFonts w:ascii="Arial" w:hAnsi="Arial" w:cs="Arial"/>
          <w:b/>
          <w:sz w:val="18"/>
          <w:szCs w:val="18"/>
        </w:rPr>
        <w:t>36. Финализация в .NET среда.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CF6">
        <w:rPr>
          <w:rFonts w:ascii="Arial" w:hAnsi="Arial" w:cs="Arial"/>
          <w:b/>
          <w:bCs/>
          <w:sz w:val="18"/>
          <w:szCs w:val="18"/>
        </w:rPr>
        <w:t>Какво е финализация?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Накратко, финализацията позволява да се почистват ресурси, свързани с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даден обект, преди обектът да бъде унищожен от garbage collector.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Обяснено най-просто, това е начин да се каже на CLR "преди този обект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да бъде унищожен, трябва да се изпълни ето този код".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За да е възможно това, класът трябва да имплементира специален метод,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 xml:space="preserve">наречен </w:t>
      </w:r>
      <w:r w:rsidRPr="00227CF6">
        <w:rPr>
          <w:rFonts w:ascii="Arial" w:hAnsi="Arial" w:cs="Arial"/>
          <w:b/>
          <w:bCs/>
          <w:sz w:val="18"/>
          <w:szCs w:val="18"/>
        </w:rPr>
        <w:t>Finalize()</w:t>
      </w:r>
      <w:r w:rsidRPr="00227CF6">
        <w:rPr>
          <w:rFonts w:ascii="Arial" w:hAnsi="Arial" w:cs="Arial"/>
          <w:sz w:val="18"/>
          <w:szCs w:val="18"/>
        </w:rPr>
        <w:t>. Когато garbage collector установи, че даден обект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вече не се използва от приложението, той проверява дали обектът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 xml:space="preserve">дефинира </w:t>
      </w:r>
      <w:r w:rsidRPr="00227CF6">
        <w:rPr>
          <w:rFonts w:ascii="Arial" w:hAnsi="Arial" w:cs="Arial"/>
          <w:b/>
          <w:bCs/>
          <w:sz w:val="18"/>
          <w:szCs w:val="18"/>
        </w:rPr>
        <w:t xml:space="preserve">Finalize() </w:t>
      </w:r>
      <w:r w:rsidRPr="00227CF6">
        <w:rPr>
          <w:rFonts w:ascii="Arial" w:hAnsi="Arial" w:cs="Arial"/>
          <w:sz w:val="18"/>
          <w:szCs w:val="18"/>
        </w:rPr>
        <w:t xml:space="preserve">метод. Ако това е така, </w:t>
      </w:r>
      <w:r w:rsidRPr="00227CF6">
        <w:rPr>
          <w:rFonts w:ascii="Arial" w:hAnsi="Arial" w:cs="Arial"/>
          <w:b/>
          <w:bCs/>
          <w:sz w:val="18"/>
          <w:szCs w:val="18"/>
        </w:rPr>
        <w:t xml:space="preserve">Finalize() </w:t>
      </w:r>
      <w:r w:rsidRPr="00227CF6">
        <w:rPr>
          <w:rFonts w:ascii="Arial" w:hAnsi="Arial" w:cs="Arial"/>
          <w:sz w:val="18"/>
          <w:szCs w:val="18"/>
        </w:rPr>
        <w:t>се изпълнява и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на по-късен етап (най-рано при следващото преминаване на garbage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collector), обектът се унищожава. Този процес ще бъде разгледан детайл-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но след малко. Засега просто трябва да запомните две неща: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 xml:space="preserve">- </w:t>
      </w:r>
      <w:r w:rsidRPr="00227CF6">
        <w:rPr>
          <w:rFonts w:ascii="Arial" w:hAnsi="Arial" w:cs="Arial"/>
          <w:b/>
          <w:bCs/>
          <w:sz w:val="18"/>
          <w:szCs w:val="18"/>
        </w:rPr>
        <w:t>Finalize() не може да се извиква явно</w:t>
      </w:r>
      <w:r w:rsidRPr="00227CF6">
        <w:rPr>
          <w:rFonts w:ascii="Arial" w:hAnsi="Arial" w:cs="Arial"/>
          <w:sz w:val="18"/>
          <w:szCs w:val="18"/>
        </w:rPr>
        <w:t>. Този метод се извиква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само от системата за почистване на паметта, когато тя прецени, че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даденият обект е отпадък.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 xml:space="preserve">- Най-малко </w:t>
      </w:r>
      <w:r w:rsidRPr="00227CF6">
        <w:rPr>
          <w:rFonts w:ascii="Arial" w:hAnsi="Arial" w:cs="Arial"/>
          <w:b/>
          <w:bCs/>
          <w:sz w:val="18"/>
          <w:szCs w:val="18"/>
        </w:rPr>
        <w:t xml:space="preserve">две </w:t>
      </w:r>
      <w:r w:rsidRPr="00227CF6">
        <w:rPr>
          <w:rFonts w:ascii="Arial" w:hAnsi="Arial" w:cs="Arial"/>
          <w:sz w:val="18"/>
          <w:szCs w:val="18"/>
        </w:rPr>
        <w:t>преминавания на garbage collector са необходими за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 xml:space="preserve">да се унищожи обект, дефиниращ </w:t>
      </w:r>
      <w:r w:rsidRPr="00227CF6">
        <w:rPr>
          <w:rFonts w:ascii="Arial" w:hAnsi="Arial" w:cs="Arial"/>
          <w:b/>
          <w:bCs/>
          <w:sz w:val="18"/>
          <w:szCs w:val="18"/>
        </w:rPr>
        <w:t xml:space="preserve">Finalize() </w:t>
      </w:r>
      <w:r w:rsidRPr="00227CF6">
        <w:rPr>
          <w:rFonts w:ascii="Arial" w:hAnsi="Arial" w:cs="Arial"/>
          <w:sz w:val="18"/>
          <w:szCs w:val="18"/>
        </w:rPr>
        <w:t>метод. При първото се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установява че обектът подлежи на унищожение и се изпълнява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финализаторът, а при второто се освобождава и заетата от обекта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памет. Всъщност в реалния живот почти винаги са необходими</w:t>
      </w:r>
    </w:p>
    <w:p w:rsidR="003604E4" w:rsidRPr="00227CF6" w:rsidRDefault="003604E4" w:rsidP="00360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повече от две събирания на garbage collector поради преминаването</w:t>
      </w:r>
    </w:p>
    <w:p w:rsidR="00A65EFA" w:rsidRPr="00227CF6" w:rsidRDefault="003604E4" w:rsidP="003604E4">
      <w:pPr>
        <w:rPr>
          <w:rFonts w:ascii="Arial" w:hAnsi="Arial" w:cs="Arial"/>
          <w:sz w:val="18"/>
          <w:szCs w:val="18"/>
        </w:rPr>
      </w:pPr>
      <w:r w:rsidRPr="00227CF6">
        <w:rPr>
          <w:rFonts w:ascii="Arial" w:hAnsi="Arial" w:cs="Arial"/>
          <w:sz w:val="18"/>
          <w:szCs w:val="18"/>
        </w:rPr>
        <w:t>на обекта в по-горно поколение.</w:t>
      </w:r>
    </w:p>
    <w:sectPr w:rsidR="00A65EFA" w:rsidRPr="00227CF6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289B"/>
    <w:rsid w:val="00227CF6"/>
    <w:rsid w:val="003604E4"/>
    <w:rsid w:val="005D289B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2011-05-31T13:10:00Z</dcterms:created>
  <dcterms:modified xsi:type="dcterms:W3CDTF">2011-05-31T19:52:00Z</dcterms:modified>
</cp:coreProperties>
</file>