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74" w:rsidRPr="00805774" w:rsidRDefault="00805774" w:rsidP="00CA27E2">
      <w:pPr>
        <w:pStyle w:val="Default"/>
        <w:rPr>
          <w:rFonts w:ascii="Arial" w:hAnsi="Arial" w:cs="Arial"/>
          <w:b/>
          <w:bCs/>
          <w:sz w:val="18"/>
          <w:szCs w:val="18"/>
          <w:lang w:val="en-US"/>
        </w:rPr>
      </w:pPr>
      <w:r w:rsidRPr="00805774">
        <w:rPr>
          <w:rFonts w:ascii="Arial" w:hAnsi="Arial" w:cs="Arial"/>
          <w:b/>
          <w:sz w:val="18"/>
          <w:szCs w:val="18"/>
        </w:rPr>
        <w:t>58.Интерфейсни типове. Използване на интерфейси със стойностни типове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b/>
          <w:bCs/>
          <w:sz w:val="18"/>
          <w:szCs w:val="18"/>
        </w:rPr>
        <w:t xml:space="preserve">Интерфейсът IComparable 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sz w:val="18"/>
          <w:szCs w:val="18"/>
        </w:rPr>
        <w:t xml:space="preserve">Често пъти освен за равенство е необходимо обектите да се сравняват спрямо някаква подредба (например лексикографска за низове или по големина за числови типове). В .NET Framework типовете, които могат да бъдат сравнявани един с друг, трябва да имплементират интерфейса </w:t>
      </w:r>
      <w:r w:rsidRPr="00805774">
        <w:rPr>
          <w:rFonts w:ascii="Arial" w:hAnsi="Arial" w:cs="Arial"/>
          <w:b/>
          <w:bCs/>
          <w:sz w:val="18"/>
          <w:szCs w:val="18"/>
        </w:rPr>
        <w:t>System.IComparable</w:t>
      </w:r>
      <w:r w:rsidRPr="00805774">
        <w:rPr>
          <w:rFonts w:ascii="Arial" w:hAnsi="Arial" w:cs="Arial"/>
          <w:sz w:val="18"/>
          <w:szCs w:val="18"/>
        </w:rPr>
        <w:t xml:space="preserve">. 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sz w:val="18"/>
          <w:szCs w:val="18"/>
        </w:rPr>
        <w:t xml:space="preserve">Интерфейсът дефинира един-единствен метод – </w:t>
      </w:r>
      <w:r w:rsidRPr="00805774">
        <w:rPr>
          <w:rFonts w:ascii="Arial" w:hAnsi="Arial" w:cs="Arial"/>
          <w:b/>
          <w:bCs/>
          <w:sz w:val="18"/>
          <w:szCs w:val="18"/>
        </w:rPr>
        <w:t>CompareTo(object)</w:t>
      </w:r>
      <w:r w:rsidRPr="00805774">
        <w:rPr>
          <w:rFonts w:ascii="Arial" w:hAnsi="Arial" w:cs="Arial"/>
          <w:sz w:val="18"/>
          <w:szCs w:val="18"/>
        </w:rPr>
        <w:t xml:space="preserve">. Този метод трябва да реализира сравняването и да връща: </w:t>
      </w:r>
    </w:p>
    <w:p w:rsidR="00CA27E2" w:rsidRPr="00805774" w:rsidRDefault="00CA27E2" w:rsidP="00CA27E2">
      <w:pPr>
        <w:pStyle w:val="Default"/>
        <w:spacing w:after="157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sz w:val="18"/>
          <w:szCs w:val="18"/>
        </w:rPr>
        <w:t xml:space="preserve">-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число &lt; 0 </w:t>
      </w:r>
      <w:r w:rsidRPr="00805774">
        <w:rPr>
          <w:rFonts w:ascii="Arial" w:hAnsi="Arial" w:cs="Arial"/>
          <w:sz w:val="18"/>
          <w:szCs w:val="18"/>
        </w:rPr>
        <w:t xml:space="preserve">– ако подаденият обект е по-голям от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this </w:t>
      </w:r>
      <w:r w:rsidRPr="00805774">
        <w:rPr>
          <w:rFonts w:ascii="Arial" w:hAnsi="Arial" w:cs="Arial"/>
          <w:sz w:val="18"/>
          <w:szCs w:val="18"/>
        </w:rPr>
        <w:t xml:space="preserve">инстанцията </w:t>
      </w:r>
    </w:p>
    <w:p w:rsidR="00CA27E2" w:rsidRPr="00805774" w:rsidRDefault="00CA27E2" w:rsidP="00CA27E2">
      <w:pPr>
        <w:pStyle w:val="Default"/>
        <w:spacing w:after="157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sz w:val="18"/>
          <w:szCs w:val="18"/>
        </w:rPr>
        <w:t xml:space="preserve">-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0 </w:t>
      </w:r>
      <w:r w:rsidRPr="00805774">
        <w:rPr>
          <w:rFonts w:ascii="Arial" w:hAnsi="Arial" w:cs="Arial"/>
          <w:sz w:val="18"/>
          <w:szCs w:val="18"/>
        </w:rPr>
        <w:t xml:space="preserve">– ако подаденият обект е равен на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this </w:t>
      </w:r>
      <w:r w:rsidRPr="00805774">
        <w:rPr>
          <w:rFonts w:ascii="Arial" w:hAnsi="Arial" w:cs="Arial"/>
          <w:sz w:val="18"/>
          <w:szCs w:val="18"/>
        </w:rPr>
        <w:t xml:space="preserve">инстанцията 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sz w:val="18"/>
          <w:szCs w:val="18"/>
        </w:rPr>
        <w:t xml:space="preserve">-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число &gt; 0 </w:t>
      </w:r>
      <w:r w:rsidRPr="00805774">
        <w:rPr>
          <w:rFonts w:ascii="Arial" w:hAnsi="Arial" w:cs="Arial"/>
          <w:sz w:val="18"/>
          <w:szCs w:val="18"/>
        </w:rPr>
        <w:t xml:space="preserve">– ако подаденият обект е по-малък от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this </w:t>
      </w:r>
      <w:r w:rsidRPr="00805774">
        <w:rPr>
          <w:rFonts w:ascii="Arial" w:hAnsi="Arial" w:cs="Arial"/>
          <w:sz w:val="18"/>
          <w:szCs w:val="18"/>
        </w:rPr>
        <w:t xml:space="preserve">инстанцията 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b/>
          <w:bCs/>
          <w:sz w:val="18"/>
          <w:szCs w:val="18"/>
        </w:rPr>
        <w:t xml:space="preserve">IComparable </w:t>
      </w:r>
      <w:r w:rsidRPr="00805774">
        <w:rPr>
          <w:rFonts w:ascii="Arial" w:hAnsi="Arial" w:cs="Arial"/>
          <w:sz w:val="18"/>
          <w:szCs w:val="18"/>
        </w:rPr>
        <w:t xml:space="preserve">се използва от .NET Framework при сортиране на масиви и колекции и при някои други операции, изискващи сравнение по големина. 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b/>
          <w:bCs/>
          <w:sz w:val="18"/>
          <w:szCs w:val="18"/>
        </w:rPr>
        <w:t xml:space="preserve">Системни имплементации на IComparable </w:t>
      </w:r>
    </w:p>
    <w:p w:rsidR="00A65EFA" w:rsidRPr="00805774" w:rsidRDefault="00CA27E2" w:rsidP="00CA27E2">
      <w:pPr>
        <w:rPr>
          <w:rFonts w:ascii="Arial" w:hAnsi="Arial" w:cs="Arial"/>
          <w:sz w:val="18"/>
          <w:szCs w:val="18"/>
          <w:lang w:val="en-US"/>
        </w:rPr>
      </w:pPr>
      <w:r w:rsidRPr="00805774">
        <w:rPr>
          <w:rFonts w:ascii="Arial" w:hAnsi="Arial" w:cs="Arial"/>
          <w:b/>
          <w:bCs/>
          <w:sz w:val="18"/>
          <w:szCs w:val="18"/>
        </w:rPr>
        <w:t xml:space="preserve">IComparable </w:t>
      </w:r>
      <w:r w:rsidRPr="00805774">
        <w:rPr>
          <w:rFonts w:ascii="Arial" w:hAnsi="Arial" w:cs="Arial"/>
          <w:sz w:val="18"/>
          <w:szCs w:val="18"/>
        </w:rPr>
        <w:t xml:space="preserve">е имплементиран от много системни .NET типове, като например от примитивните стойностни типове </w:t>
      </w:r>
      <w:r w:rsidRPr="00805774">
        <w:rPr>
          <w:rFonts w:ascii="Arial" w:hAnsi="Arial" w:cs="Arial"/>
          <w:b/>
          <w:bCs/>
          <w:sz w:val="18"/>
          <w:szCs w:val="18"/>
        </w:rPr>
        <w:t>System.Char</w:t>
      </w:r>
      <w:r w:rsidRPr="00805774">
        <w:rPr>
          <w:rFonts w:ascii="Arial" w:hAnsi="Arial" w:cs="Arial"/>
          <w:sz w:val="18"/>
          <w:szCs w:val="18"/>
        </w:rPr>
        <w:t xml:space="preserve">, </w:t>
      </w:r>
      <w:r w:rsidRPr="00805774">
        <w:rPr>
          <w:rFonts w:ascii="Arial" w:hAnsi="Arial" w:cs="Arial"/>
          <w:b/>
          <w:bCs/>
          <w:sz w:val="18"/>
          <w:szCs w:val="18"/>
        </w:rPr>
        <w:t>System.Int32</w:t>
      </w:r>
      <w:r w:rsidRPr="00805774">
        <w:rPr>
          <w:rFonts w:ascii="Arial" w:hAnsi="Arial" w:cs="Arial"/>
          <w:sz w:val="18"/>
          <w:szCs w:val="18"/>
        </w:rPr>
        <w:t xml:space="preserve">, </w:t>
      </w:r>
      <w:r w:rsidRPr="00805774">
        <w:rPr>
          <w:rFonts w:ascii="Arial" w:hAnsi="Arial" w:cs="Arial"/>
          <w:b/>
          <w:bCs/>
          <w:sz w:val="18"/>
          <w:szCs w:val="18"/>
        </w:rPr>
        <w:t>System.Single</w:t>
      </w:r>
      <w:r w:rsidRPr="00805774">
        <w:rPr>
          <w:rFonts w:ascii="Arial" w:hAnsi="Arial" w:cs="Arial"/>
          <w:sz w:val="18"/>
          <w:szCs w:val="18"/>
        </w:rPr>
        <w:t xml:space="preserve">, </w:t>
      </w:r>
      <w:r w:rsidRPr="00805774">
        <w:rPr>
          <w:rFonts w:ascii="Arial" w:hAnsi="Arial" w:cs="Arial"/>
          <w:b/>
          <w:bCs/>
          <w:sz w:val="18"/>
          <w:szCs w:val="18"/>
        </w:rPr>
        <w:t>System.Double</w:t>
      </w:r>
      <w:r w:rsidRPr="00805774">
        <w:rPr>
          <w:rFonts w:ascii="Arial" w:hAnsi="Arial" w:cs="Arial"/>
          <w:sz w:val="18"/>
          <w:szCs w:val="18"/>
        </w:rPr>
        <w:t>, от символните низове (</w:t>
      </w:r>
      <w:r w:rsidRPr="00805774">
        <w:rPr>
          <w:rFonts w:ascii="Arial" w:hAnsi="Arial" w:cs="Arial"/>
          <w:b/>
          <w:bCs/>
          <w:sz w:val="18"/>
          <w:szCs w:val="18"/>
        </w:rPr>
        <w:t>System.String</w:t>
      </w:r>
      <w:r w:rsidRPr="00805774">
        <w:rPr>
          <w:rFonts w:ascii="Arial" w:hAnsi="Arial" w:cs="Arial"/>
          <w:sz w:val="18"/>
          <w:szCs w:val="18"/>
        </w:rPr>
        <w:t>) и от изброените типове (</w:t>
      </w:r>
      <w:r w:rsidRPr="00805774">
        <w:rPr>
          <w:rFonts w:ascii="Arial" w:hAnsi="Arial" w:cs="Arial"/>
          <w:b/>
          <w:bCs/>
          <w:sz w:val="18"/>
          <w:szCs w:val="18"/>
        </w:rPr>
        <w:t>System.Enum</w:t>
      </w:r>
      <w:r w:rsidRPr="00805774">
        <w:rPr>
          <w:rFonts w:ascii="Arial" w:hAnsi="Arial" w:cs="Arial"/>
          <w:sz w:val="18"/>
          <w:szCs w:val="18"/>
        </w:rPr>
        <w:t>). Това улеснява разработчиците при всекидневната им работа и често пъти им спестява излишни усилия.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b/>
          <w:bCs/>
          <w:sz w:val="18"/>
          <w:szCs w:val="18"/>
        </w:rPr>
        <w:t xml:space="preserve">Интерфейсите IEnumerable и IEnumerator 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sz w:val="18"/>
          <w:szCs w:val="18"/>
        </w:rPr>
        <w:t xml:space="preserve">В програмирането се срещат типове, които съдържат много на брой ин-станции на други типове. Такива типове се наричат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контейнери </w:t>
      </w:r>
      <w:r w:rsidRPr="00805774">
        <w:rPr>
          <w:rFonts w:ascii="Arial" w:hAnsi="Arial" w:cs="Arial"/>
          <w:sz w:val="18"/>
          <w:szCs w:val="18"/>
        </w:rPr>
        <w:t xml:space="preserve">или още </w:t>
      </w:r>
      <w:r w:rsidRPr="00805774">
        <w:rPr>
          <w:rFonts w:ascii="Arial" w:hAnsi="Arial" w:cs="Arial"/>
          <w:b/>
          <w:bCs/>
          <w:sz w:val="18"/>
          <w:szCs w:val="18"/>
        </w:rPr>
        <w:t>колекции</w:t>
      </w:r>
      <w:r w:rsidRPr="00805774">
        <w:rPr>
          <w:rFonts w:ascii="Arial" w:hAnsi="Arial" w:cs="Arial"/>
          <w:sz w:val="18"/>
          <w:szCs w:val="18"/>
        </w:rPr>
        <w:t xml:space="preserve">. Колекции например са масивите, защото съдържат много на брой еднакви елементи. 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sz w:val="18"/>
          <w:szCs w:val="18"/>
        </w:rPr>
        <w:t xml:space="preserve">Често пъти се налага да се обходят всички елементи на даденa колекция. За да става това по стандартен начин, в .NET Framework са дефинирани интерфейсите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IEnumerable </w:t>
      </w:r>
      <w:r w:rsidRPr="00805774">
        <w:rPr>
          <w:rFonts w:ascii="Arial" w:hAnsi="Arial" w:cs="Arial"/>
          <w:sz w:val="18"/>
          <w:szCs w:val="18"/>
        </w:rPr>
        <w:t xml:space="preserve">и </w:t>
      </w:r>
      <w:r w:rsidRPr="00805774">
        <w:rPr>
          <w:rFonts w:ascii="Arial" w:hAnsi="Arial" w:cs="Arial"/>
          <w:b/>
          <w:bCs/>
          <w:sz w:val="18"/>
          <w:szCs w:val="18"/>
        </w:rPr>
        <w:t>IEnumerator</w:t>
      </w:r>
      <w:r w:rsidRPr="00805774">
        <w:rPr>
          <w:rFonts w:ascii="Arial" w:hAnsi="Arial" w:cs="Arial"/>
          <w:sz w:val="18"/>
          <w:szCs w:val="18"/>
        </w:rPr>
        <w:t xml:space="preserve">. 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b/>
          <w:bCs/>
          <w:sz w:val="18"/>
          <w:szCs w:val="18"/>
        </w:rPr>
        <w:t xml:space="preserve">Интерфейсът IEnumerable 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sz w:val="18"/>
          <w:szCs w:val="18"/>
        </w:rPr>
        <w:t xml:space="preserve">Интерфейсът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System.IEnumerable </w:t>
      </w:r>
      <w:r w:rsidRPr="00805774">
        <w:rPr>
          <w:rFonts w:ascii="Arial" w:hAnsi="Arial" w:cs="Arial"/>
          <w:sz w:val="18"/>
          <w:szCs w:val="18"/>
        </w:rPr>
        <w:t xml:space="preserve">се имплементира от колекции и други типове, които поддържат операцията "обхождане на елементите им в някакъв ред". Този интерфейс дефинира само един метод – методът </w:t>
      </w:r>
      <w:r w:rsidRPr="00805774">
        <w:rPr>
          <w:rFonts w:ascii="Arial" w:hAnsi="Arial" w:cs="Arial"/>
          <w:b/>
          <w:bCs/>
          <w:sz w:val="18"/>
          <w:szCs w:val="18"/>
        </w:rPr>
        <w:t>GetEnumerator()</w:t>
      </w:r>
      <w:r w:rsidRPr="00805774">
        <w:rPr>
          <w:rFonts w:ascii="Arial" w:hAnsi="Arial" w:cs="Arial"/>
          <w:sz w:val="18"/>
          <w:szCs w:val="18"/>
        </w:rPr>
        <w:t xml:space="preserve">. Той връща итератор (инстанция на </w:t>
      </w:r>
      <w:r w:rsidRPr="00805774">
        <w:rPr>
          <w:rFonts w:ascii="Arial" w:hAnsi="Arial" w:cs="Arial"/>
          <w:b/>
          <w:bCs/>
          <w:sz w:val="18"/>
          <w:szCs w:val="18"/>
        </w:rPr>
        <w:t>IEnumerator</w:t>
      </w:r>
      <w:r w:rsidRPr="00805774">
        <w:rPr>
          <w:rFonts w:ascii="Arial" w:hAnsi="Arial" w:cs="Arial"/>
          <w:sz w:val="18"/>
          <w:szCs w:val="18"/>
        </w:rPr>
        <w:t xml:space="preserve">) за обхождане на елементите на дадения обект. 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sz w:val="18"/>
          <w:szCs w:val="18"/>
        </w:rPr>
        <w:t xml:space="preserve">Обектите, поддържащи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IEnumerable </w:t>
      </w:r>
      <w:r w:rsidRPr="00805774">
        <w:rPr>
          <w:rFonts w:ascii="Arial" w:hAnsi="Arial" w:cs="Arial"/>
          <w:sz w:val="18"/>
          <w:szCs w:val="18"/>
        </w:rPr>
        <w:t xml:space="preserve">интерфейса, могат да се използват от конструкцията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foreach </w:t>
      </w:r>
      <w:r w:rsidRPr="00805774">
        <w:rPr>
          <w:rFonts w:ascii="Arial" w:hAnsi="Arial" w:cs="Arial"/>
          <w:sz w:val="18"/>
          <w:szCs w:val="18"/>
        </w:rPr>
        <w:t xml:space="preserve">в C# за обхождане на всичките им елементи. </w:t>
      </w:r>
    </w:p>
    <w:p w:rsidR="00CA27E2" w:rsidRPr="00805774" w:rsidRDefault="00CA27E2" w:rsidP="00CA27E2">
      <w:pPr>
        <w:rPr>
          <w:rFonts w:ascii="Arial" w:hAnsi="Arial" w:cs="Arial"/>
          <w:sz w:val="18"/>
          <w:szCs w:val="18"/>
          <w:lang w:val="en-US"/>
        </w:rPr>
      </w:pPr>
      <w:r w:rsidRPr="00805774">
        <w:rPr>
          <w:rFonts w:ascii="Arial" w:hAnsi="Arial" w:cs="Arial"/>
          <w:sz w:val="18"/>
          <w:szCs w:val="18"/>
        </w:rPr>
        <w:t xml:space="preserve">Интерфейсът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IEnumerable </w:t>
      </w:r>
      <w:r w:rsidRPr="00805774">
        <w:rPr>
          <w:rFonts w:ascii="Arial" w:hAnsi="Arial" w:cs="Arial"/>
          <w:sz w:val="18"/>
          <w:szCs w:val="18"/>
        </w:rPr>
        <w:t xml:space="preserve">е реализиран от много системни .NET типове, като </w:t>
      </w:r>
      <w:r w:rsidRPr="00805774">
        <w:rPr>
          <w:rFonts w:ascii="Arial" w:hAnsi="Arial" w:cs="Arial"/>
          <w:b/>
          <w:bCs/>
          <w:sz w:val="18"/>
          <w:szCs w:val="18"/>
        </w:rPr>
        <w:t>System.Array</w:t>
      </w:r>
      <w:r w:rsidRPr="00805774">
        <w:rPr>
          <w:rFonts w:ascii="Arial" w:hAnsi="Arial" w:cs="Arial"/>
          <w:sz w:val="18"/>
          <w:szCs w:val="18"/>
        </w:rPr>
        <w:t xml:space="preserve">, </w:t>
      </w:r>
      <w:r w:rsidRPr="00805774">
        <w:rPr>
          <w:rFonts w:ascii="Arial" w:hAnsi="Arial" w:cs="Arial"/>
          <w:b/>
          <w:bCs/>
          <w:sz w:val="18"/>
          <w:szCs w:val="18"/>
        </w:rPr>
        <w:t>System.String</w:t>
      </w:r>
      <w:r w:rsidRPr="00805774">
        <w:rPr>
          <w:rFonts w:ascii="Arial" w:hAnsi="Arial" w:cs="Arial"/>
          <w:sz w:val="18"/>
          <w:szCs w:val="18"/>
        </w:rPr>
        <w:t xml:space="preserve">, </w:t>
      </w:r>
      <w:r w:rsidRPr="00805774">
        <w:rPr>
          <w:rFonts w:ascii="Arial" w:hAnsi="Arial" w:cs="Arial"/>
          <w:b/>
          <w:bCs/>
          <w:sz w:val="18"/>
          <w:szCs w:val="18"/>
        </w:rPr>
        <w:t>ArrayList</w:t>
      </w:r>
      <w:r w:rsidRPr="00805774">
        <w:rPr>
          <w:rFonts w:ascii="Arial" w:hAnsi="Arial" w:cs="Arial"/>
          <w:sz w:val="18"/>
          <w:szCs w:val="18"/>
        </w:rPr>
        <w:t xml:space="preserve">, </w:t>
      </w:r>
      <w:r w:rsidRPr="00805774">
        <w:rPr>
          <w:rFonts w:ascii="Arial" w:hAnsi="Arial" w:cs="Arial"/>
          <w:b/>
          <w:bCs/>
          <w:sz w:val="18"/>
          <w:szCs w:val="18"/>
        </w:rPr>
        <w:t>Hashtable</w:t>
      </w:r>
      <w:r w:rsidRPr="00805774">
        <w:rPr>
          <w:rFonts w:ascii="Arial" w:hAnsi="Arial" w:cs="Arial"/>
          <w:sz w:val="18"/>
          <w:szCs w:val="18"/>
        </w:rPr>
        <w:t xml:space="preserve">, </w:t>
      </w:r>
      <w:r w:rsidRPr="00805774">
        <w:rPr>
          <w:rFonts w:ascii="Arial" w:hAnsi="Arial" w:cs="Arial"/>
          <w:b/>
          <w:bCs/>
          <w:sz w:val="18"/>
          <w:szCs w:val="18"/>
        </w:rPr>
        <w:t>Stack</w:t>
      </w:r>
      <w:r w:rsidRPr="00805774">
        <w:rPr>
          <w:rFonts w:ascii="Arial" w:hAnsi="Arial" w:cs="Arial"/>
          <w:sz w:val="18"/>
          <w:szCs w:val="18"/>
        </w:rPr>
        <w:t xml:space="preserve">, </w:t>
      </w:r>
      <w:r w:rsidRPr="00805774">
        <w:rPr>
          <w:rFonts w:ascii="Arial" w:hAnsi="Arial" w:cs="Arial"/>
          <w:b/>
          <w:bCs/>
          <w:sz w:val="18"/>
          <w:szCs w:val="18"/>
        </w:rPr>
        <w:t>Queue</w:t>
      </w:r>
      <w:r w:rsidRPr="00805774">
        <w:rPr>
          <w:rFonts w:ascii="Arial" w:hAnsi="Arial" w:cs="Arial"/>
          <w:sz w:val="18"/>
          <w:szCs w:val="18"/>
        </w:rPr>
        <w:t xml:space="preserve">,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SortedList </w:t>
      </w:r>
      <w:r w:rsidRPr="00805774">
        <w:rPr>
          <w:rFonts w:ascii="Arial" w:hAnsi="Arial" w:cs="Arial"/>
          <w:sz w:val="18"/>
          <w:szCs w:val="18"/>
        </w:rPr>
        <w:t>и др. с цел да се улесни работата с тях.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b/>
          <w:bCs/>
          <w:sz w:val="18"/>
          <w:szCs w:val="18"/>
        </w:rPr>
        <w:t xml:space="preserve">Интерфейсът IEnumerator 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sz w:val="18"/>
          <w:szCs w:val="18"/>
        </w:rPr>
        <w:t xml:space="preserve">Интерфейсът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System.IEnumerator </w:t>
      </w:r>
      <w:r w:rsidRPr="00805774">
        <w:rPr>
          <w:rFonts w:ascii="Arial" w:hAnsi="Arial" w:cs="Arial"/>
          <w:sz w:val="18"/>
          <w:szCs w:val="18"/>
        </w:rPr>
        <w:t xml:space="preserve">имплементира обхождане на всички елементи на колекции и други типове. Той реализира прост итератор чрез следните методи и свойства: </w:t>
      </w:r>
    </w:p>
    <w:p w:rsidR="00CA27E2" w:rsidRPr="00805774" w:rsidRDefault="00CA27E2" w:rsidP="00CA27E2">
      <w:pPr>
        <w:pStyle w:val="Default"/>
        <w:spacing w:after="97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sz w:val="18"/>
          <w:szCs w:val="18"/>
        </w:rPr>
        <w:t xml:space="preserve">- Свойство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Current </w:t>
      </w:r>
      <w:r w:rsidRPr="00805774">
        <w:rPr>
          <w:rFonts w:ascii="Arial" w:hAnsi="Arial" w:cs="Arial"/>
          <w:sz w:val="18"/>
          <w:szCs w:val="18"/>
        </w:rPr>
        <w:t xml:space="preserve">– връща текущия елемент. </w:t>
      </w:r>
    </w:p>
    <w:p w:rsidR="00CA27E2" w:rsidRPr="00805774" w:rsidRDefault="00CA27E2" w:rsidP="00CA27E2">
      <w:pPr>
        <w:pStyle w:val="Default"/>
        <w:spacing w:after="97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sz w:val="18"/>
          <w:szCs w:val="18"/>
        </w:rPr>
        <w:t xml:space="preserve">- Метод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bool MoveNext() </w:t>
      </w:r>
      <w:r w:rsidRPr="00805774">
        <w:rPr>
          <w:rFonts w:ascii="Arial" w:hAnsi="Arial" w:cs="Arial"/>
          <w:sz w:val="18"/>
          <w:szCs w:val="18"/>
        </w:rPr>
        <w:t xml:space="preserve">– преминава към следващия елемент и връща </w:t>
      </w:r>
      <w:r w:rsidRPr="00805774">
        <w:rPr>
          <w:rFonts w:ascii="Arial" w:hAnsi="Arial" w:cs="Arial"/>
          <w:b/>
          <w:bCs/>
          <w:sz w:val="18"/>
          <w:szCs w:val="18"/>
        </w:rPr>
        <w:t>true</w:t>
      </w:r>
      <w:r w:rsidRPr="00805774">
        <w:rPr>
          <w:rFonts w:ascii="Arial" w:hAnsi="Arial" w:cs="Arial"/>
          <w:sz w:val="18"/>
          <w:szCs w:val="18"/>
        </w:rPr>
        <w:t xml:space="preserve">, ако той е валиден. </w:t>
      </w:r>
    </w:p>
    <w:p w:rsidR="00CA27E2" w:rsidRPr="00805774" w:rsidRDefault="00CA27E2" w:rsidP="00CA27E2">
      <w:pPr>
        <w:pStyle w:val="Default"/>
        <w:rPr>
          <w:rFonts w:ascii="Arial" w:hAnsi="Arial" w:cs="Arial"/>
          <w:sz w:val="18"/>
          <w:szCs w:val="18"/>
        </w:rPr>
      </w:pPr>
      <w:r w:rsidRPr="00805774">
        <w:rPr>
          <w:rFonts w:ascii="Arial" w:hAnsi="Arial" w:cs="Arial"/>
          <w:sz w:val="18"/>
          <w:szCs w:val="18"/>
        </w:rPr>
        <w:t xml:space="preserve">- Метод </w:t>
      </w:r>
      <w:r w:rsidRPr="00805774">
        <w:rPr>
          <w:rFonts w:ascii="Arial" w:hAnsi="Arial" w:cs="Arial"/>
          <w:b/>
          <w:bCs/>
          <w:sz w:val="18"/>
          <w:szCs w:val="18"/>
        </w:rPr>
        <w:t xml:space="preserve">Reset() </w:t>
      </w:r>
      <w:r w:rsidRPr="00805774">
        <w:rPr>
          <w:rFonts w:ascii="Arial" w:hAnsi="Arial" w:cs="Arial"/>
          <w:sz w:val="18"/>
          <w:szCs w:val="18"/>
        </w:rPr>
        <w:t xml:space="preserve">– премества итератора непосредствено преди първия елемент (установява го в начално състояние). </w:t>
      </w:r>
    </w:p>
    <w:p w:rsidR="00CA27E2" w:rsidRPr="00805774" w:rsidRDefault="00CA27E2" w:rsidP="00CA27E2">
      <w:pPr>
        <w:rPr>
          <w:rFonts w:ascii="Arial" w:hAnsi="Arial" w:cs="Arial"/>
          <w:sz w:val="18"/>
          <w:szCs w:val="18"/>
          <w:lang w:val="en-US"/>
        </w:rPr>
      </w:pPr>
    </w:p>
    <w:sectPr w:rsidR="00CA27E2" w:rsidRPr="00805774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19FB"/>
    <w:rsid w:val="006219FB"/>
    <w:rsid w:val="00805774"/>
    <w:rsid w:val="00A65EFA"/>
    <w:rsid w:val="00CA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7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2011-05-31T14:00:00Z</dcterms:created>
  <dcterms:modified xsi:type="dcterms:W3CDTF">2011-05-31T19:59:00Z</dcterms:modified>
</cp:coreProperties>
</file>