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1B7" w:rsidRPr="006B31B7" w:rsidRDefault="006B31B7" w:rsidP="006B31B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B31B7">
        <w:rPr>
          <w:rFonts w:ascii="Times New Roman" w:hAnsi="Times New Roman" w:cs="Times New Roman"/>
          <w:b/>
          <w:sz w:val="20"/>
          <w:szCs w:val="20"/>
        </w:rPr>
        <w:t>13. Диалози – стандартни и потребителски. Видове и приложение. Пример за употреба</w:t>
      </w:r>
      <w:r w:rsidRPr="006B31B7">
        <w:rPr>
          <w:rFonts w:ascii="Times New Roman" w:hAnsi="Times New Roman" w:cs="Times New Roman"/>
          <w:sz w:val="20"/>
          <w:szCs w:val="20"/>
        </w:rPr>
        <w:t>.</w:t>
      </w:r>
    </w:p>
    <w:p w:rsidR="00A65EFA" w:rsidRPr="006B31B7" w:rsidRDefault="00AC2E74" w:rsidP="006B31B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B31B7">
        <w:rPr>
          <w:rFonts w:ascii="Times New Roman" w:hAnsi="Times New Roman" w:cs="Times New Roman"/>
          <w:sz w:val="20"/>
          <w:szCs w:val="20"/>
        </w:rPr>
        <w:t>При разработката на Windows Forms приложения често пъти се налага да</w:t>
      </w:r>
      <w:r w:rsidR="006B31B7">
        <w:rPr>
          <w:rFonts w:ascii="Times New Roman" w:hAnsi="Times New Roman" w:cs="Times New Roman"/>
          <w:sz w:val="20"/>
          <w:szCs w:val="20"/>
        </w:rPr>
        <w:t xml:space="preserve"> </w:t>
      </w:r>
      <w:r w:rsidRPr="006B31B7">
        <w:rPr>
          <w:rFonts w:ascii="Times New Roman" w:hAnsi="Times New Roman" w:cs="Times New Roman"/>
          <w:sz w:val="20"/>
          <w:szCs w:val="20"/>
        </w:rPr>
        <w:t>извеждаме диалогови кутии с някакви съобщения или с някакъв въпрос.</w:t>
      </w:r>
      <w:r w:rsidR="006B31B7">
        <w:rPr>
          <w:rFonts w:ascii="Times New Roman" w:hAnsi="Times New Roman" w:cs="Times New Roman"/>
          <w:sz w:val="20"/>
          <w:szCs w:val="20"/>
        </w:rPr>
        <w:t xml:space="preserve"> </w:t>
      </w:r>
      <w:r w:rsidRPr="006B31B7">
        <w:rPr>
          <w:rFonts w:ascii="Times New Roman" w:hAnsi="Times New Roman" w:cs="Times New Roman"/>
          <w:sz w:val="20"/>
          <w:szCs w:val="20"/>
        </w:rPr>
        <w:t>Нека разгледаме стандартните средства за такива ситуации.</w:t>
      </w:r>
    </w:p>
    <w:p w:rsidR="00AC2E74" w:rsidRPr="006B31B7" w:rsidRDefault="00AC2E74" w:rsidP="006B31B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B31B7">
        <w:rPr>
          <w:rFonts w:ascii="Times New Roman" w:hAnsi="Times New Roman" w:cs="Times New Roman"/>
          <w:sz w:val="20"/>
          <w:szCs w:val="20"/>
        </w:rPr>
        <w:t>Стандартни диалогови кутии</w:t>
      </w:r>
      <w:r w:rsidR="006B31B7">
        <w:rPr>
          <w:rFonts w:ascii="Times New Roman" w:hAnsi="Times New Roman" w:cs="Times New Roman"/>
          <w:sz w:val="20"/>
          <w:szCs w:val="20"/>
        </w:rPr>
        <w:t xml:space="preserve"> </w:t>
      </w:r>
      <w:r w:rsidRPr="006B31B7">
        <w:rPr>
          <w:rFonts w:ascii="Times New Roman" w:hAnsi="Times New Roman" w:cs="Times New Roman"/>
          <w:sz w:val="20"/>
          <w:szCs w:val="20"/>
        </w:rPr>
        <w:t>Класът MessageBox ни позволява да извеждаме стандартни диалогови</w:t>
      </w:r>
    </w:p>
    <w:p w:rsidR="00AC2E74" w:rsidRPr="006B31B7" w:rsidRDefault="00AC2E74" w:rsidP="006B31B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B31B7">
        <w:rPr>
          <w:rFonts w:ascii="Times New Roman" w:hAnsi="Times New Roman" w:cs="Times New Roman"/>
          <w:sz w:val="20"/>
          <w:szCs w:val="20"/>
        </w:rPr>
        <w:t>кутии, съдържащи текст, бутони и икони:</w:t>
      </w:r>
    </w:p>
    <w:p w:rsidR="00AC2E74" w:rsidRPr="006B31B7" w:rsidRDefault="00AC2E74" w:rsidP="006B31B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B31B7">
        <w:rPr>
          <w:rFonts w:ascii="Times New Roman" w:hAnsi="Times New Roman" w:cs="Times New Roman"/>
          <w:sz w:val="20"/>
          <w:szCs w:val="20"/>
        </w:rPr>
        <w:t>- съобщения към потребителя</w:t>
      </w:r>
    </w:p>
    <w:p w:rsidR="00AC2E74" w:rsidRPr="006B31B7" w:rsidRDefault="00AC2E74" w:rsidP="006B31B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B31B7">
        <w:rPr>
          <w:rFonts w:ascii="Times New Roman" w:hAnsi="Times New Roman" w:cs="Times New Roman"/>
          <w:sz w:val="20"/>
          <w:szCs w:val="20"/>
        </w:rPr>
        <w:t>- въпросителни диалози</w:t>
      </w:r>
    </w:p>
    <w:p w:rsidR="00AC2E74" w:rsidRPr="006B31B7" w:rsidRDefault="00AC2E74" w:rsidP="006B31B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B31B7">
        <w:rPr>
          <w:rFonts w:ascii="Times New Roman" w:hAnsi="Times New Roman" w:cs="Times New Roman"/>
          <w:sz w:val="20"/>
          <w:szCs w:val="20"/>
        </w:rPr>
        <w:t>Показването на диалогова кутия се извършва чрез извикване на статич-</w:t>
      </w:r>
    </w:p>
    <w:p w:rsidR="00AC2E74" w:rsidRPr="006B31B7" w:rsidRDefault="00AC2E74" w:rsidP="006B31B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B31B7">
        <w:rPr>
          <w:rFonts w:ascii="Times New Roman" w:hAnsi="Times New Roman" w:cs="Times New Roman"/>
          <w:sz w:val="20"/>
          <w:szCs w:val="20"/>
        </w:rPr>
        <w:t>ния метод Show(…) на класа MessageBox.</w:t>
      </w:r>
    </w:p>
    <w:p w:rsidR="00AC2E74" w:rsidRPr="006B31B7" w:rsidRDefault="00AC2E74" w:rsidP="006B31B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B31B7">
        <w:rPr>
          <w:rFonts w:ascii="Times New Roman" w:hAnsi="Times New Roman" w:cs="Times New Roman"/>
          <w:sz w:val="20"/>
          <w:szCs w:val="20"/>
        </w:rPr>
        <w:t>Следният код, например, ще покаже диалогова кутия със заглавие "Предупреждение" и текст "Няма връзка с интернет":</w:t>
      </w:r>
    </w:p>
    <w:p w:rsidR="00AC2E74" w:rsidRPr="006B31B7" w:rsidRDefault="00AC2E74" w:rsidP="006B31B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B31B7">
        <w:rPr>
          <w:rFonts w:ascii="Times New Roman" w:hAnsi="Times New Roman" w:cs="Times New Roman"/>
          <w:sz w:val="20"/>
          <w:szCs w:val="20"/>
        </w:rPr>
        <w:t>MessageBox.Show("Няма връзка с Интернет.", "Предупреждение");</w:t>
      </w:r>
    </w:p>
    <w:p w:rsidR="00AC2E74" w:rsidRPr="006B31B7" w:rsidRDefault="006B31B7" w:rsidP="006B31B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B31B7">
        <w:rPr>
          <w:rFonts w:ascii="Times New Roman" w:hAnsi="Times New Roman" w:cs="Times New Roman"/>
          <w:sz w:val="20"/>
          <w:szCs w:val="20"/>
        </w:rPr>
        <w:t>П</w:t>
      </w:r>
      <w:r w:rsidR="00AC2E74" w:rsidRPr="006B31B7">
        <w:rPr>
          <w:rFonts w:ascii="Times New Roman" w:hAnsi="Times New Roman" w:cs="Times New Roman"/>
          <w:sz w:val="20"/>
          <w:szCs w:val="20"/>
        </w:rPr>
        <w:t>ример за стандартна диалогова кутия с малко</w:t>
      </w:r>
      <w:r w:rsidRPr="006B31B7">
        <w:rPr>
          <w:rFonts w:ascii="Times New Roman" w:hAnsi="Times New Roman" w:cs="Times New Roman"/>
          <w:sz w:val="20"/>
          <w:szCs w:val="20"/>
        </w:rPr>
        <w:t xml:space="preserve"> </w:t>
      </w:r>
      <w:r w:rsidR="00AC2E74" w:rsidRPr="006B31B7">
        <w:rPr>
          <w:rFonts w:ascii="Times New Roman" w:hAnsi="Times New Roman" w:cs="Times New Roman"/>
          <w:sz w:val="20"/>
          <w:szCs w:val="20"/>
        </w:rPr>
        <w:t>повече функционалност:</w:t>
      </w:r>
    </w:p>
    <w:p w:rsidR="00AC2E74" w:rsidRPr="006B31B7" w:rsidRDefault="00AC2E74" w:rsidP="006B31B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B31B7">
        <w:rPr>
          <w:rFonts w:ascii="Times New Roman" w:hAnsi="Times New Roman" w:cs="Times New Roman"/>
          <w:sz w:val="20"/>
          <w:szCs w:val="20"/>
        </w:rPr>
        <w:t>bool confirmed =MessageBox.Show("Наистина ли ще изтриете това?",</w:t>
      </w:r>
    </w:p>
    <w:p w:rsidR="00AC2E74" w:rsidRPr="006B31B7" w:rsidRDefault="00AC2E74" w:rsidP="006B31B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B31B7">
        <w:rPr>
          <w:rFonts w:ascii="Times New Roman" w:hAnsi="Times New Roman" w:cs="Times New Roman"/>
          <w:sz w:val="20"/>
          <w:szCs w:val="20"/>
        </w:rPr>
        <w:t>"Въпрос", MessageBoxButtons.YesNo,</w:t>
      </w:r>
    </w:p>
    <w:p w:rsidR="00AC2E74" w:rsidRPr="006B31B7" w:rsidRDefault="00AC2E74" w:rsidP="006B31B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B31B7">
        <w:rPr>
          <w:rFonts w:ascii="Times New Roman" w:hAnsi="Times New Roman" w:cs="Times New Roman"/>
          <w:sz w:val="20"/>
          <w:szCs w:val="20"/>
        </w:rPr>
        <w:t>MessageBoxIcon.Question) == DialogResult.Yes;</w:t>
      </w:r>
    </w:p>
    <w:p w:rsidR="00AC2E74" w:rsidRPr="006B31B7" w:rsidRDefault="00AC2E74" w:rsidP="006B31B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B31B7">
        <w:rPr>
          <w:rFonts w:ascii="Times New Roman" w:hAnsi="Times New Roman" w:cs="Times New Roman"/>
          <w:sz w:val="20"/>
          <w:szCs w:val="20"/>
        </w:rPr>
        <w:t>Този код ще покаже диалогова кутия със заглавие "Въпрос" и текст</w:t>
      </w:r>
      <w:r w:rsidR="006B31B7">
        <w:rPr>
          <w:rFonts w:ascii="Times New Roman" w:hAnsi="Times New Roman" w:cs="Times New Roman"/>
          <w:sz w:val="20"/>
          <w:szCs w:val="20"/>
        </w:rPr>
        <w:t xml:space="preserve"> </w:t>
      </w:r>
      <w:r w:rsidRPr="006B31B7">
        <w:rPr>
          <w:rFonts w:ascii="Times New Roman" w:hAnsi="Times New Roman" w:cs="Times New Roman"/>
          <w:sz w:val="20"/>
          <w:szCs w:val="20"/>
        </w:rPr>
        <w:t>"Наистина ли ще изтриете това?". Преди текста ще има икона с</w:t>
      </w:r>
      <w:r w:rsidR="006B31B7">
        <w:rPr>
          <w:rFonts w:ascii="Times New Roman" w:hAnsi="Times New Roman" w:cs="Times New Roman"/>
          <w:sz w:val="20"/>
          <w:szCs w:val="20"/>
        </w:rPr>
        <w:t xml:space="preserve"> </w:t>
      </w:r>
      <w:r w:rsidRPr="006B31B7">
        <w:rPr>
          <w:rFonts w:ascii="Times New Roman" w:hAnsi="Times New Roman" w:cs="Times New Roman"/>
          <w:sz w:val="20"/>
          <w:szCs w:val="20"/>
        </w:rPr>
        <w:t>въпросителен знак в нея, а под него – бутони Yes и No. Ако потребителят</w:t>
      </w:r>
    </w:p>
    <w:p w:rsidR="006B31B7" w:rsidRPr="006B31B7" w:rsidRDefault="00AC2E74" w:rsidP="006B31B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B31B7">
        <w:rPr>
          <w:rFonts w:ascii="Times New Roman" w:hAnsi="Times New Roman" w:cs="Times New Roman"/>
          <w:sz w:val="20"/>
          <w:szCs w:val="20"/>
        </w:rPr>
        <w:t>натисне Yes, променливата confirmed ще има стойност true, в противен</w:t>
      </w:r>
      <w:r w:rsidR="006B31B7">
        <w:rPr>
          <w:rFonts w:ascii="Times New Roman" w:hAnsi="Times New Roman" w:cs="Times New Roman"/>
          <w:sz w:val="20"/>
          <w:szCs w:val="20"/>
        </w:rPr>
        <w:t xml:space="preserve"> </w:t>
      </w:r>
      <w:r w:rsidRPr="006B31B7">
        <w:rPr>
          <w:rFonts w:ascii="Times New Roman" w:hAnsi="Times New Roman" w:cs="Times New Roman"/>
          <w:sz w:val="20"/>
          <w:szCs w:val="20"/>
        </w:rPr>
        <w:t>случай ще има стойност false.</w:t>
      </w:r>
    </w:p>
    <w:p w:rsidR="000252C6" w:rsidRPr="006B31B7" w:rsidRDefault="000252C6" w:rsidP="006B31B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B31B7">
        <w:rPr>
          <w:rFonts w:ascii="Times New Roman" w:hAnsi="Times New Roman" w:cs="Times New Roman"/>
          <w:sz w:val="20"/>
          <w:szCs w:val="20"/>
        </w:rPr>
        <w:t>Извикване на диалогови кутии</w:t>
      </w:r>
      <w:r w:rsidR="006B31B7">
        <w:rPr>
          <w:rFonts w:ascii="Times New Roman" w:hAnsi="Times New Roman" w:cs="Times New Roman"/>
          <w:sz w:val="20"/>
          <w:szCs w:val="20"/>
        </w:rPr>
        <w:t xml:space="preserve"> </w:t>
      </w:r>
      <w:r w:rsidRPr="006B31B7">
        <w:rPr>
          <w:rFonts w:ascii="Times New Roman" w:hAnsi="Times New Roman" w:cs="Times New Roman"/>
          <w:sz w:val="20"/>
          <w:szCs w:val="20"/>
        </w:rPr>
        <w:t>Освен стандартните диалогови кутии можем да използваме и потреби-</w:t>
      </w:r>
    </w:p>
    <w:p w:rsidR="000252C6" w:rsidRPr="006B31B7" w:rsidRDefault="000252C6" w:rsidP="006B31B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B31B7">
        <w:rPr>
          <w:rFonts w:ascii="Times New Roman" w:hAnsi="Times New Roman" w:cs="Times New Roman"/>
          <w:sz w:val="20"/>
          <w:szCs w:val="20"/>
        </w:rPr>
        <w:t>телски дефинирани диалогови кутии. Те представляват обикновени форми</w:t>
      </w:r>
      <w:r w:rsidR="006B31B7">
        <w:rPr>
          <w:rFonts w:ascii="Times New Roman" w:hAnsi="Times New Roman" w:cs="Times New Roman"/>
          <w:sz w:val="20"/>
          <w:szCs w:val="20"/>
        </w:rPr>
        <w:t xml:space="preserve"> </w:t>
      </w:r>
      <w:r w:rsidRPr="006B31B7">
        <w:rPr>
          <w:rFonts w:ascii="Times New Roman" w:hAnsi="Times New Roman" w:cs="Times New Roman"/>
          <w:sz w:val="20"/>
          <w:szCs w:val="20"/>
        </w:rPr>
        <w:t>и се извикват модално по следния начин:</w:t>
      </w:r>
    </w:p>
    <w:p w:rsidR="000252C6" w:rsidRPr="006B31B7" w:rsidRDefault="000252C6" w:rsidP="006B31B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B31B7">
        <w:rPr>
          <w:rFonts w:ascii="Times New Roman" w:hAnsi="Times New Roman" w:cs="Times New Roman"/>
          <w:sz w:val="20"/>
          <w:szCs w:val="20"/>
        </w:rPr>
        <w:t>DialogResult result = dialog.ShowDialog();</w:t>
      </w:r>
    </w:p>
    <w:p w:rsidR="000252C6" w:rsidRPr="006B31B7" w:rsidRDefault="000252C6" w:rsidP="006B31B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B31B7">
        <w:rPr>
          <w:rFonts w:ascii="Times New Roman" w:hAnsi="Times New Roman" w:cs="Times New Roman"/>
          <w:sz w:val="20"/>
          <w:szCs w:val="20"/>
        </w:rPr>
        <w:t>Методът ShowDialog() показва формата като модална диалогова кутия.</w:t>
      </w:r>
      <w:r w:rsidR="006B31B7">
        <w:rPr>
          <w:rFonts w:ascii="Times New Roman" w:hAnsi="Times New Roman" w:cs="Times New Roman"/>
          <w:sz w:val="20"/>
          <w:szCs w:val="20"/>
        </w:rPr>
        <w:t xml:space="preserve"> </w:t>
      </w:r>
      <w:r w:rsidRPr="006B31B7">
        <w:rPr>
          <w:rFonts w:ascii="Times New Roman" w:hAnsi="Times New Roman" w:cs="Times New Roman"/>
          <w:sz w:val="20"/>
          <w:szCs w:val="20"/>
        </w:rPr>
        <w:t>Типът DialogResult съдържа резултата (OK, Yes, No, Cancel и др.) от</w:t>
      </w:r>
      <w:r w:rsidR="006B31B7">
        <w:rPr>
          <w:rFonts w:ascii="Times New Roman" w:hAnsi="Times New Roman" w:cs="Times New Roman"/>
          <w:sz w:val="20"/>
          <w:szCs w:val="20"/>
        </w:rPr>
        <w:t xml:space="preserve"> </w:t>
      </w:r>
      <w:r w:rsidRPr="006B31B7">
        <w:rPr>
          <w:rFonts w:ascii="Times New Roman" w:hAnsi="Times New Roman" w:cs="Times New Roman"/>
          <w:sz w:val="20"/>
          <w:szCs w:val="20"/>
        </w:rPr>
        <w:t xml:space="preserve">извикването на диалога. Задаването на DialogResult </w:t>
      </w:r>
      <w:r w:rsidR="006B31B7">
        <w:rPr>
          <w:rFonts w:ascii="Times New Roman" w:hAnsi="Times New Roman" w:cs="Times New Roman"/>
          <w:sz w:val="20"/>
          <w:szCs w:val="20"/>
        </w:rPr>
        <w:t>може да става авто</w:t>
      </w:r>
      <w:r w:rsidRPr="006B31B7">
        <w:rPr>
          <w:rFonts w:ascii="Times New Roman" w:hAnsi="Times New Roman" w:cs="Times New Roman"/>
          <w:sz w:val="20"/>
          <w:szCs w:val="20"/>
        </w:rPr>
        <w:t>матично, чрез свойството DialogResult на бутоните, или ръчно – преди</w:t>
      </w:r>
      <w:r w:rsidR="006B31B7">
        <w:rPr>
          <w:rFonts w:ascii="Times New Roman" w:hAnsi="Times New Roman" w:cs="Times New Roman"/>
          <w:sz w:val="20"/>
          <w:szCs w:val="20"/>
        </w:rPr>
        <w:t xml:space="preserve"> </w:t>
      </w:r>
      <w:r w:rsidRPr="006B31B7">
        <w:rPr>
          <w:rFonts w:ascii="Times New Roman" w:hAnsi="Times New Roman" w:cs="Times New Roman"/>
          <w:sz w:val="20"/>
          <w:szCs w:val="20"/>
        </w:rPr>
        <w:t>затварянето на диалога чрез свойството му DialogResult.</w:t>
      </w:r>
    </w:p>
    <w:p w:rsidR="000252C6" w:rsidRPr="006B31B7" w:rsidRDefault="000252C6" w:rsidP="006B31B7">
      <w:pPr>
        <w:pStyle w:val="NoSpacing"/>
        <w:rPr>
          <w:rFonts w:ascii="Times New Roman" w:hAnsi="Times New Roman" w:cs="Times New Roman"/>
          <w:sz w:val="20"/>
          <w:szCs w:val="20"/>
        </w:rPr>
      </w:pPr>
    </w:p>
    <w:sectPr w:rsidR="000252C6" w:rsidRPr="006B31B7" w:rsidSect="006B31B7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671BE"/>
    <w:rsid w:val="000252C6"/>
    <w:rsid w:val="006B31B7"/>
    <w:rsid w:val="007671BE"/>
    <w:rsid w:val="00A65EFA"/>
    <w:rsid w:val="00AC2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31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acer</dc:creator>
  <cp:lastModifiedBy>my acer</cp:lastModifiedBy>
  <cp:revision>2</cp:revision>
  <dcterms:created xsi:type="dcterms:W3CDTF">2011-05-31T07:35:00Z</dcterms:created>
  <dcterms:modified xsi:type="dcterms:W3CDTF">2011-05-31T19:30:00Z</dcterms:modified>
</cp:coreProperties>
</file>