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54. Генетични (пораждащи )типове в обектното програмиране. Синтаксис. Начин на обработка в .NET среда. Разлика с шаблонизирани типове.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-Целта е сходна на целите на ООП – algorithm reusing . Механизмът е въведен в CLR на .NET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-Реализациите да се отнасят за обекти от различен тип;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-Може да се създаде ‘генетичен референтен тип’ , ‘генетичен стойностен тип, ‘генетичен интерфейс’ и ‘генетичен делегат’. Разбира се и ‘генетичен метод’.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-Нека създадем генетичен списък: List&lt;T&gt; (произнася се : List of Tee ):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 xml:space="preserve"> public class List&lt;T&gt; : IList&lt;T&gt;, ICollection&lt;T&gt;, IEnumerable&lt;T&gt;, IList, ICollection, IEnumerable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 xml:space="preserve"> { </w:t>
      </w:r>
      <w:r w:rsidRPr="000450EE">
        <w:rPr>
          <w:sz w:val="24"/>
          <w:szCs w:val="24"/>
        </w:rPr>
        <w:tab/>
        <w:t>public List();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ab/>
        <w:t xml:space="preserve">public void Add(T item); 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ab/>
        <w:t xml:space="preserve">public void Sort( IComparer&lt;T&gt; comparer); 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ab/>
        <w:t>public T[] ToArray(0);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ab/>
        <w:t>….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ab/>
        <w:t>public Int32 Count {get;}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ab/>
        <w:t>…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 xml:space="preserve"> }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Начин на обработка: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За да се поддържат генетични имплементации, към .NET се добавиха: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1.Нови IL инструкции, четящи конкретния тип на аргуманта;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2.Метаданновото описание се обогатява с описание на типа на параметрите;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3.Променя се синтаксисът на C#, Visual Basic и т.н.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4.Променят се компилаторите;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5.Променя се JIT компилаторът, така че да генерира ‘native code’ за всяко повикване с конкретен тип на аргумент.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Разлика с шаблонизирани типове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-Разработчикът не е нужно да притежава сорса на генеричния алгоритъм ( за разлика от C++ templates или Java generics) за да прекомпилира.CLR средата генерира ‘native code’ за всеки метод, първият път когато методът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се повика с указан тип данни. Това разбира се, увеличава размера на кода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(при генерични реализации), но не и производителността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При шаблоните, компилаторът генерира separate source-code functions (named specializations) при всяко отделно повикване на ф-ия шаблон или инстанция на шаблонизиран клас.</w:t>
      </w:r>
    </w:p>
    <w:p w:rsidR="00E80B18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-ясен код: рядко се налагат tape casts;</w:t>
      </w:r>
    </w:p>
    <w:p w:rsidR="00CE4E7B" w:rsidRPr="000450EE" w:rsidRDefault="00E80B18" w:rsidP="000450EE">
      <w:pPr>
        <w:pStyle w:val="NoSpacing"/>
        <w:rPr>
          <w:sz w:val="24"/>
          <w:szCs w:val="24"/>
        </w:rPr>
      </w:pPr>
      <w:r w:rsidRPr="000450EE">
        <w:rPr>
          <w:sz w:val="24"/>
          <w:szCs w:val="24"/>
        </w:rPr>
        <w:t>-Подобрена производителност: преди генетиците, същото се постигаше с използване на Object типа. Това налага непрекъснато пакетиране (boxing), което изисква памет и ресурс, форсира често включване на с-мата за garbage collection. При генетичните алгоритми няма пакетиране.Това подобрява десетки пъти производителността.</w:t>
      </w:r>
    </w:p>
    <w:sectPr w:rsidR="00CE4E7B" w:rsidRPr="000450EE" w:rsidSect="007F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80B18"/>
    <w:rsid w:val="000450EE"/>
    <w:rsid w:val="007F31E3"/>
    <w:rsid w:val="00CE4E7B"/>
    <w:rsid w:val="00E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2012-02-01T16:56:00Z</dcterms:created>
  <dcterms:modified xsi:type="dcterms:W3CDTF">2012-02-01T16:58:00Z</dcterms:modified>
</cp:coreProperties>
</file>