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528" w:rsidRDefault="004F6365" w:rsidP="004F6365">
      <w:pPr>
        <w:jc w:val="center"/>
        <w:rPr>
          <w:sz w:val="28"/>
          <w:szCs w:val="28"/>
        </w:rPr>
      </w:pPr>
      <w:r>
        <w:rPr>
          <w:sz w:val="28"/>
          <w:szCs w:val="28"/>
        </w:rPr>
        <w:t>Внимание. Физиологически основи и свойства на вниманието. Видове внимание. Развитие на вниманието</w:t>
      </w:r>
    </w:p>
    <w:p w:rsidR="004F6365" w:rsidRDefault="004F6365" w:rsidP="004F6365">
      <w:pPr>
        <w:spacing w:after="0"/>
        <w:ind w:firstLine="708"/>
        <w:rPr>
          <w:sz w:val="28"/>
          <w:szCs w:val="28"/>
        </w:rPr>
      </w:pPr>
      <w:r>
        <w:rPr>
          <w:sz w:val="28"/>
          <w:szCs w:val="28"/>
        </w:rPr>
        <w:t>Едно от определенията за внимание е, че то не е психологически процес, а психологическо състояние, изразяващо се в съсредоточеност на съзнанието като цяло.</w:t>
      </w:r>
    </w:p>
    <w:p w:rsidR="004F6365" w:rsidRDefault="004F6365" w:rsidP="004F6365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Вниманието не е психологически процес, тъй като няма свой собствен продукт. Спецификата на вниманието се изразява от две взаимно свързани свойства: насоченост о съсредоточеност.</w:t>
      </w:r>
    </w:p>
    <w:p w:rsidR="004F6365" w:rsidRDefault="004F6365" w:rsidP="004F6365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 xml:space="preserve">Обикновено вниманието се разделя на три вида: неволево, волево и </w:t>
      </w:r>
      <w:proofErr w:type="spellStart"/>
      <w:r>
        <w:rPr>
          <w:sz w:val="28"/>
          <w:szCs w:val="28"/>
        </w:rPr>
        <w:t>следволево</w:t>
      </w:r>
      <w:proofErr w:type="spellEnd"/>
      <w:r w:rsidR="00180997">
        <w:rPr>
          <w:sz w:val="28"/>
          <w:szCs w:val="28"/>
        </w:rPr>
        <w:t>.</w:t>
      </w:r>
    </w:p>
    <w:p w:rsidR="00180997" w:rsidRDefault="00180997" w:rsidP="00180997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Неволево (първично) вниманието се активира от силни внезапни, ярки и контрастни дразнители, както и при прекъсване на обичайната ситуация. Първичното внимание е интензивно, но краткотрайно и бързо симптоми на изчерпване. Този вид внимание  е пригодено да осигурява ориентация в динамични редуващи се ситуации. Първичното внимание не подлежи на усъвършенстване. То бързо предизвиква афект на уплаха, бърза ярост, остро любопитство, както и мобилизация на мускулния апарат.</w:t>
      </w:r>
    </w:p>
    <w:p w:rsidR="00180997" w:rsidRDefault="00180997" w:rsidP="00180997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Волево (вторично) внимание се </w:t>
      </w:r>
      <w:proofErr w:type="spellStart"/>
      <w:r>
        <w:rPr>
          <w:sz w:val="28"/>
          <w:szCs w:val="28"/>
        </w:rPr>
        <w:t>надгражда</w:t>
      </w:r>
      <w:proofErr w:type="spellEnd"/>
      <w:r>
        <w:rPr>
          <w:sz w:val="28"/>
          <w:szCs w:val="28"/>
        </w:rPr>
        <w:t xml:space="preserve"> (надстройва) над неволевото внимание. За разлика от него волевото внимание се удържа продължително върху един и същи обект или ситуация. Такова удържане се дължи на непрестанна </w:t>
      </w:r>
      <w:proofErr w:type="spellStart"/>
      <w:r w:rsidR="00A86880">
        <w:rPr>
          <w:sz w:val="28"/>
          <w:szCs w:val="28"/>
        </w:rPr>
        <w:t>самопринуда</w:t>
      </w:r>
      <w:proofErr w:type="spellEnd"/>
      <w:r w:rsidR="00A86880">
        <w:rPr>
          <w:sz w:val="28"/>
          <w:szCs w:val="28"/>
        </w:rPr>
        <w:t xml:space="preserve">. Възниква в труда, ученето и изобщо </w:t>
      </w:r>
      <w:proofErr w:type="spellStart"/>
      <w:r w:rsidR="00A86880">
        <w:rPr>
          <w:sz w:val="28"/>
          <w:szCs w:val="28"/>
        </w:rPr>
        <w:t>трудоподобните</w:t>
      </w:r>
      <w:proofErr w:type="spellEnd"/>
      <w:r w:rsidR="00A86880">
        <w:rPr>
          <w:sz w:val="28"/>
          <w:szCs w:val="28"/>
        </w:rPr>
        <w:t xml:space="preserve"> дейности. Волевото внимание се поддава на обучение и усъвършенстване и е зависимо от степента на развитие и от качеството на волевото действие.</w:t>
      </w:r>
    </w:p>
    <w:p w:rsidR="008D0926" w:rsidRDefault="00A86880" w:rsidP="008D0926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Следволево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третично</w:t>
      </w:r>
      <w:proofErr w:type="spellEnd"/>
      <w:r>
        <w:rPr>
          <w:sz w:val="28"/>
          <w:szCs w:val="28"/>
        </w:rPr>
        <w:t xml:space="preserve">) внимание е продължително като волевото,  и същевременно е интензивно, спонтанно и се нарича още личностно внимание. Възникването и действието на </w:t>
      </w:r>
      <w:proofErr w:type="spellStart"/>
      <w:r>
        <w:rPr>
          <w:sz w:val="28"/>
          <w:szCs w:val="28"/>
        </w:rPr>
        <w:t>следволевото</w:t>
      </w:r>
      <w:proofErr w:type="spellEnd"/>
      <w:r>
        <w:rPr>
          <w:sz w:val="28"/>
          <w:szCs w:val="28"/>
        </w:rPr>
        <w:t xml:space="preserve"> внимание е израз на цялостно личностно развитие на човека. То може да се прояви само по отношение на нещо, което човека много обича.</w:t>
      </w:r>
    </w:p>
    <w:p w:rsidR="008D0926" w:rsidRDefault="008D0926" w:rsidP="008D0926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Съществува така нареченото „</w:t>
      </w:r>
      <w:proofErr w:type="spellStart"/>
      <w:r>
        <w:rPr>
          <w:sz w:val="28"/>
          <w:szCs w:val="28"/>
        </w:rPr>
        <w:t>навично</w:t>
      </w:r>
      <w:proofErr w:type="spellEnd"/>
      <w:r>
        <w:rPr>
          <w:sz w:val="28"/>
          <w:szCs w:val="28"/>
        </w:rPr>
        <w:t xml:space="preserve"> внимание”. То е предимно безсъзнателно. При него човек не знае, че внимава и само при незабележимо нарушение на хода на дадена повтаряща се ситуация, то се активира и бързо идентифицира нередността. </w:t>
      </w:r>
      <w:proofErr w:type="spellStart"/>
      <w:r>
        <w:rPr>
          <w:sz w:val="28"/>
          <w:szCs w:val="28"/>
        </w:rPr>
        <w:t>Навичното</w:t>
      </w:r>
      <w:proofErr w:type="spellEnd"/>
      <w:r>
        <w:rPr>
          <w:sz w:val="28"/>
          <w:szCs w:val="28"/>
        </w:rPr>
        <w:t xml:space="preserve"> внимание</w:t>
      </w:r>
      <w:r w:rsidR="00A11F85">
        <w:rPr>
          <w:sz w:val="28"/>
          <w:szCs w:val="28"/>
        </w:rPr>
        <w:t xml:space="preserve"> е </w:t>
      </w:r>
      <w:r w:rsidR="00A11F85">
        <w:rPr>
          <w:sz w:val="28"/>
          <w:szCs w:val="28"/>
        </w:rPr>
        <w:lastRenderedPageBreak/>
        <w:t xml:space="preserve">ситуационно специфично. </w:t>
      </w:r>
      <w:proofErr w:type="spellStart"/>
      <w:r w:rsidR="00A11F85">
        <w:rPr>
          <w:sz w:val="28"/>
          <w:szCs w:val="28"/>
        </w:rPr>
        <w:t>Виготски</w:t>
      </w:r>
      <w:proofErr w:type="spellEnd"/>
      <w:r w:rsidR="00A11F85">
        <w:rPr>
          <w:sz w:val="28"/>
          <w:szCs w:val="28"/>
        </w:rPr>
        <w:t xml:space="preserve"> различава </w:t>
      </w:r>
      <w:r w:rsidR="00A11F85">
        <w:rPr>
          <w:rFonts w:cstheme="minorHAnsi"/>
          <w:sz w:val="28"/>
          <w:szCs w:val="28"/>
        </w:rPr>
        <w:t>↑ и ↓</w:t>
      </w:r>
      <w:r w:rsidR="00A11F85">
        <w:rPr>
          <w:sz w:val="28"/>
          <w:szCs w:val="28"/>
        </w:rPr>
        <w:t xml:space="preserve"> форми на внимание. </w:t>
      </w:r>
    </w:p>
    <w:p w:rsidR="00A11F85" w:rsidRDefault="00A11F85" w:rsidP="008D0926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ab/>
        <w:t>Основни свойства на вниманието</w:t>
      </w:r>
      <w:r w:rsidR="00BD1248">
        <w:rPr>
          <w:sz w:val="28"/>
          <w:szCs w:val="28"/>
        </w:rPr>
        <w:t xml:space="preserve"> </w:t>
      </w:r>
    </w:p>
    <w:p w:rsidR="00BD1248" w:rsidRDefault="00BD1248" w:rsidP="00BD1248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Обем – боят на дразнителите или стимулите отвън, които съхраняват доминантния си характер и се намират в центъра на вниманието. Установено е, че обемът на вниманието е в обхвата на 7</w:t>
      </w:r>
      <w:r>
        <w:rPr>
          <w:rFonts w:cstheme="minorHAnsi"/>
          <w:sz w:val="28"/>
          <w:szCs w:val="28"/>
        </w:rPr>
        <w:t>±</w:t>
      </w:r>
      <w:r>
        <w:rPr>
          <w:sz w:val="28"/>
          <w:szCs w:val="28"/>
        </w:rPr>
        <w:t xml:space="preserve">2 </w:t>
      </w:r>
      <w:r w:rsidR="009401FF">
        <w:rPr>
          <w:sz w:val="28"/>
          <w:szCs w:val="28"/>
        </w:rPr>
        <w:t xml:space="preserve">единици </w:t>
      </w:r>
      <w:r>
        <w:rPr>
          <w:sz w:val="28"/>
          <w:szCs w:val="28"/>
        </w:rPr>
        <w:t xml:space="preserve">(букви, числа, думи, предмети, елементарни стимули и </w:t>
      </w:r>
      <w:proofErr w:type="spellStart"/>
      <w:r>
        <w:rPr>
          <w:sz w:val="28"/>
          <w:szCs w:val="28"/>
        </w:rPr>
        <w:t>пр</w:t>
      </w:r>
      <w:proofErr w:type="spellEnd"/>
      <w:r>
        <w:rPr>
          <w:sz w:val="28"/>
          <w:szCs w:val="28"/>
        </w:rPr>
        <w:t>)</w:t>
      </w:r>
      <w:r w:rsidR="00023A60">
        <w:rPr>
          <w:sz w:val="28"/>
          <w:szCs w:val="28"/>
        </w:rPr>
        <w:t xml:space="preserve">, които попадат в </w:t>
      </w:r>
      <w:proofErr w:type="spellStart"/>
      <w:r w:rsidR="00023A60">
        <w:rPr>
          <w:sz w:val="28"/>
          <w:szCs w:val="28"/>
        </w:rPr>
        <w:t>едномоментния</w:t>
      </w:r>
      <w:proofErr w:type="spellEnd"/>
      <w:r w:rsidR="00023A60">
        <w:rPr>
          <w:sz w:val="28"/>
          <w:szCs w:val="28"/>
        </w:rPr>
        <w:t xml:space="preserve"> обсег на вниманието.</w:t>
      </w:r>
    </w:p>
    <w:p w:rsidR="00023A60" w:rsidRDefault="00023A60" w:rsidP="00BD1248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Устойчивост</w:t>
      </w:r>
      <w:r w:rsidR="00613990">
        <w:rPr>
          <w:sz w:val="28"/>
          <w:szCs w:val="28"/>
        </w:rPr>
        <w:t xml:space="preserve"> – продължителността, с която </w:t>
      </w:r>
      <w:proofErr w:type="spellStart"/>
      <w:r w:rsidR="00613990">
        <w:rPr>
          <w:sz w:val="28"/>
          <w:szCs w:val="28"/>
        </w:rPr>
        <w:t>дифиренцирани</w:t>
      </w:r>
      <w:proofErr w:type="spellEnd"/>
      <w:r w:rsidR="00613990">
        <w:rPr>
          <w:sz w:val="28"/>
          <w:szCs w:val="28"/>
        </w:rPr>
        <w:t xml:space="preserve"> от нашето внимание обекти, импулси, асоциации ( т.е. </w:t>
      </w:r>
      <w:proofErr w:type="spellStart"/>
      <w:r w:rsidR="00613990">
        <w:rPr>
          <w:sz w:val="28"/>
          <w:szCs w:val="28"/>
        </w:rPr>
        <w:t>вънпни</w:t>
      </w:r>
      <w:proofErr w:type="spellEnd"/>
      <w:r w:rsidR="00613990">
        <w:rPr>
          <w:sz w:val="28"/>
          <w:szCs w:val="28"/>
        </w:rPr>
        <w:t xml:space="preserve"> и вътрешни обекти)  съхраняват своя доминантен характер.</w:t>
      </w:r>
    </w:p>
    <w:p w:rsidR="006F4C02" w:rsidRDefault="006F4C02" w:rsidP="00BD1248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Колебание – изразява цикличността на състоянието, т.е. определени съдържания са във фокуса на нашето съзнание, след това губят този си статус. Неволевото внимание има два цикъла на колебания: първият е краткотраен 2-3 сек. (средното време за неволно преминаване от един външен или вътрешен предмет върху друг; вторият цикъл на внимание е с продължение 15-20 сек. и обслужва т.нар краткосрочна памет.</w:t>
      </w:r>
    </w:p>
    <w:p w:rsidR="006F4C02" w:rsidRDefault="0069447F" w:rsidP="00BD1248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Разпределение (превключване) на вниманието – свързано е с обема на вниманието; отнася се до регулацията на последователните поведенческите актове. При сложни дейности със зрителни и осезателни звена се проявява тенденцията за превключване на вниманието от зрителните към осезателните стимули, регулиращи изпълнението на дадена задача.</w:t>
      </w:r>
    </w:p>
    <w:p w:rsidR="0069447F" w:rsidRDefault="0069447F" w:rsidP="00BD1248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Гъвкавост – определя се от бързината и лекотата на превключване на един компонент на дейност към друг.</w:t>
      </w:r>
    </w:p>
    <w:p w:rsidR="0069447F" w:rsidRDefault="0069447F" w:rsidP="0069447F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Основни компоненти на вниманието:</w:t>
      </w:r>
    </w:p>
    <w:p w:rsidR="0069447F" w:rsidRDefault="0069447F" w:rsidP="0069447F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Селектиране на информацията (да внимавам значи да подбирам)</w:t>
      </w:r>
    </w:p>
    <w:p w:rsidR="0069447F" w:rsidRDefault="0069447F" w:rsidP="0069447F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Съхраняване на доминантата на съответния дразнител и на тази база се прави програма за действие</w:t>
      </w:r>
    </w:p>
    <w:p w:rsidR="0069447F" w:rsidRPr="0069447F" w:rsidRDefault="0069447F" w:rsidP="0069447F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Контрол над изпълнението на програмата</w:t>
      </w:r>
    </w:p>
    <w:p w:rsidR="004F6365" w:rsidRDefault="00050DF1" w:rsidP="004F6365">
      <w:pPr>
        <w:spacing w:after="0"/>
        <w:rPr>
          <w:sz w:val="28"/>
          <w:szCs w:val="28"/>
        </w:rPr>
      </w:pPr>
      <w:r>
        <w:rPr>
          <w:sz w:val="28"/>
          <w:szCs w:val="28"/>
        </w:rPr>
        <w:t>Фактори, влияещи в/у вниманието:</w:t>
      </w:r>
    </w:p>
    <w:p w:rsidR="00050DF1" w:rsidRDefault="00050DF1" w:rsidP="00050DF1">
      <w:pPr>
        <w:pStyle w:val="a3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Идващи отвън:</w:t>
      </w:r>
    </w:p>
    <w:p w:rsidR="00050DF1" w:rsidRDefault="00050DF1" w:rsidP="00050DF1">
      <w:pPr>
        <w:pStyle w:val="a3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Интензивност на дразнителя – вниманието се привлича от най-силния дразнител. Когато дразнителите в полето отвън </w:t>
      </w:r>
      <w:r>
        <w:rPr>
          <w:sz w:val="28"/>
          <w:szCs w:val="28"/>
        </w:rPr>
        <w:lastRenderedPageBreak/>
        <w:t>действат с еднаква сила, тогава вниманието започва да се колебае, става неустойчиво и мн. скоро изчезва.</w:t>
      </w:r>
    </w:p>
    <w:p w:rsidR="00050DF1" w:rsidRDefault="00050DF1" w:rsidP="00050DF1">
      <w:pPr>
        <w:pStyle w:val="a3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Новостта на дразнителя – новият дразнител е привилегирован; предизвиква </w:t>
      </w:r>
      <w:proofErr w:type="spellStart"/>
      <w:r>
        <w:rPr>
          <w:sz w:val="28"/>
          <w:szCs w:val="28"/>
        </w:rPr>
        <w:t>ориентированият</w:t>
      </w:r>
      <w:proofErr w:type="spellEnd"/>
      <w:r>
        <w:rPr>
          <w:sz w:val="28"/>
          <w:szCs w:val="28"/>
        </w:rPr>
        <w:t xml:space="preserve"> рефлекс</w:t>
      </w:r>
    </w:p>
    <w:p w:rsidR="00050DF1" w:rsidRDefault="00050DF1" w:rsidP="00050DF1">
      <w:pPr>
        <w:pStyle w:val="a3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Повтарянето на монотонно повтарящ се звук също предизвиква внимание</w:t>
      </w:r>
    </w:p>
    <w:p w:rsidR="00050DF1" w:rsidRDefault="00050DF1" w:rsidP="00050DF1">
      <w:pPr>
        <w:pStyle w:val="a3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Структурна организация на полето – с успех възприемаме организираните, структурирани дразнители.</w:t>
      </w:r>
    </w:p>
    <w:p w:rsidR="00050DF1" w:rsidRDefault="00050DF1" w:rsidP="00050DF1">
      <w:pPr>
        <w:spacing w:after="0"/>
        <w:ind w:left="1080"/>
        <w:rPr>
          <w:sz w:val="28"/>
          <w:szCs w:val="28"/>
        </w:rPr>
      </w:pPr>
      <w:r>
        <w:rPr>
          <w:sz w:val="28"/>
          <w:szCs w:val="28"/>
        </w:rPr>
        <w:t>Всички тези фактори благоприятстват управляемостта на вниманието.</w:t>
      </w:r>
    </w:p>
    <w:p w:rsidR="00DA51AB" w:rsidRDefault="00DA51AB" w:rsidP="00DA51AB">
      <w:pPr>
        <w:pStyle w:val="a3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Идващи отвътре:</w:t>
      </w:r>
    </w:p>
    <w:p w:rsidR="00DA51AB" w:rsidRDefault="00DA51AB" w:rsidP="00DA51AB">
      <w:pPr>
        <w:pStyle w:val="a3"/>
        <w:numPr>
          <w:ilvl w:val="0"/>
          <w:numId w:val="7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Потребността като форма на внимание </w:t>
      </w:r>
      <w:r w:rsidR="003C6FB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3C6FB5">
        <w:rPr>
          <w:sz w:val="28"/>
          <w:szCs w:val="28"/>
        </w:rPr>
        <w:t>първото на което реагира нашето внимание е потребността.</w:t>
      </w:r>
    </w:p>
    <w:p w:rsidR="003C6FB5" w:rsidRDefault="003C6FB5" w:rsidP="00DA51AB">
      <w:pPr>
        <w:pStyle w:val="a3"/>
        <w:numPr>
          <w:ilvl w:val="0"/>
          <w:numId w:val="7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Интересът- сплав от ефективни и когнитивни процеси</w:t>
      </w:r>
    </w:p>
    <w:p w:rsidR="003C6FB5" w:rsidRDefault="003C6FB5" w:rsidP="00DA51AB">
      <w:pPr>
        <w:pStyle w:val="a3"/>
        <w:numPr>
          <w:ilvl w:val="0"/>
          <w:numId w:val="7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Нагласите и установките – вниманието на първото впечатление. Този фактор е много силен при възприемането на неравни култури, под действието на този фактор човек много често достига до надценяване, и по-често до подценяване на др. индивид.</w:t>
      </w:r>
    </w:p>
    <w:p w:rsidR="00663F42" w:rsidRDefault="00663F42" w:rsidP="00DA51AB">
      <w:pPr>
        <w:pStyle w:val="a3"/>
        <w:numPr>
          <w:ilvl w:val="0"/>
          <w:numId w:val="7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Структура на самата дейност – целта обикновено е в полето на ясното съзнание.</w:t>
      </w:r>
    </w:p>
    <w:p w:rsidR="00E53C8D" w:rsidRDefault="00663F42" w:rsidP="00DA51AB">
      <w:pPr>
        <w:pStyle w:val="a3"/>
        <w:numPr>
          <w:ilvl w:val="0"/>
          <w:numId w:val="7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Успехът и неуспехът </w:t>
      </w:r>
      <w:r w:rsidR="00E53C8D">
        <w:rPr>
          <w:sz w:val="28"/>
          <w:szCs w:val="28"/>
        </w:rPr>
        <w:t>– успешното завършване на дейността снема напрежението и вниманието, неуспехът го задържа.</w:t>
      </w:r>
    </w:p>
    <w:p w:rsidR="00297E1E" w:rsidRDefault="00297E1E" w:rsidP="00E53C8D">
      <w:pPr>
        <w:spacing w:after="0"/>
        <w:ind w:left="1080"/>
        <w:rPr>
          <w:sz w:val="28"/>
          <w:szCs w:val="28"/>
        </w:rPr>
      </w:pPr>
      <w:r>
        <w:rPr>
          <w:sz w:val="28"/>
          <w:szCs w:val="28"/>
        </w:rPr>
        <w:t>Някои теории за вниманието:</w:t>
      </w:r>
    </w:p>
    <w:p w:rsidR="00663F42" w:rsidRDefault="00297E1E" w:rsidP="00297E1E">
      <w:pPr>
        <w:pStyle w:val="a3"/>
        <w:numPr>
          <w:ilvl w:val="0"/>
          <w:numId w:val="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В. </w:t>
      </w:r>
      <w:proofErr w:type="spellStart"/>
      <w:r>
        <w:rPr>
          <w:sz w:val="28"/>
          <w:szCs w:val="28"/>
        </w:rPr>
        <w:t>Вундт</w:t>
      </w:r>
      <w:proofErr w:type="spellEnd"/>
      <w:r>
        <w:rPr>
          <w:sz w:val="28"/>
          <w:szCs w:val="28"/>
        </w:rPr>
        <w:t xml:space="preserve"> вниманието е директно действие н</w:t>
      </w:r>
      <w:r w:rsidR="00B93F65">
        <w:rPr>
          <w:sz w:val="28"/>
          <w:szCs w:val="28"/>
        </w:rPr>
        <w:t>а аперцепцията в сферата на съз</w:t>
      </w:r>
      <w:r>
        <w:rPr>
          <w:sz w:val="28"/>
          <w:szCs w:val="28"/>
        </w:rPr>
        <w:t>нанието.</w:t>
      </w:r>
    </w:p>
    <w:p w:rsidR="00B93F65" w:rsidRDefault="00B93F65" w:rsidP="00297E1E">
      <w:pPr>
        <w:pStyle w:val="a3"/>
        <w:numPr>
          <w:ilvl w:val="0"/>
          <w:numId w:val="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В края на Х</w:t>
      </w:r>
      <w:r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 xml:space="preserve"> век мн. психолози дефинирали вниманието като бързо сменяща се нагласа на съзнанието.</w:t>
      </w:r>
    </w:p>
    <w:p w:rsidR="00B93F65" w:rsidRDefault="00B93F65" w:rsidP="00B93F65">
      <w:pPr>
        <w:pStyle w:val="a3"/>
        <w:numPr>
          <w:ilvl w:val="0"/>
          <w:numId w:val="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Ланге дефинирал вниманието като представа или усещане, заемащи господстващо място в съзнанието и изтласкващо останалите. Според него тази по висока осезаемост на дадено впечатление е </w:t>
      </w:r>
      <w:proofErr w:type="spellStart"/>
      <w:r>
        <w:rPr>
          <w:sz w:val="28"/>
          <w:szCs w:val="28"/>
        </w:rPr>
        <w:t>осн</w:t>
      </w:r>
      <w:proofErr w:type="spellEnd"/>
      <w:r>
        <w:rPr>
          <w:sz w:val="28"/>
          <w:szCs w:val="28"/>
        </w:rPr>
        <w:t>. ф</w:t>
      </w:r>
      <w:r w:rsidRPr="00B93F65">
        <w:rPr>
          <w:sz w:val="28"/>
          <w:szCs w:val="28"/>
        </w:rPr>
        <w:t>акт или ефект на вниманието</w:t>
      </w:r>
      <w:r>
        <w:rPr>
          <w:sz w:val="28"/>
          <w:szCs w:val="28"/>
        </w:rPr>
        <w:t>. От него Ланге извежда и няколко вторични ефекта:</w:t>
      </w:r>
    </w:p>
    <w:p w:rsidR="00B93F65" w:rsidRDefault="00B93F65" w:rsidP="00B93F65">
      <w:pPr>
        <w:pStyle w:val="a3"/>
        <w:numPr>
          <w:ilvl w:val="0"/>
          <w:numId w:val="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Аналогичен ефект – когато вниманието се насочва в/у нещо, т остава по разчленено и в него се забелязват повече подробности.</w:t>
      </w:r>
    </w:p>
    <w:p w:rsidR="00B93F65" w:rsidRDefault="00B93F65" w:rsidP="00B93F65">
      <w:pPr>
        <w:pStyle w:val="a3"/>
        <w:numPr>
          <w:ilvl w:val="0"/>
          <w:numId w:val="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Фиксиращ ефект – актът на обръщане на внимание прави дадено съдържание по-устойчиво в съзнанието.</w:t>
      </w:r>
    </w:p>
    <w:p w:rsidR="00B93F65" w:rsidRPr="00B93F65" w:rsidRDefault="00B93F65" w:rsidP="00B93F65">
      <w:pPr>
        <w:pStyle w:val="a3"/>
        <w:numPr>
          <w:ilvl w:val="0"/>
          <w:numId w:val="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Усилващ ефект – вниманието прави впечатленията по-</w:t>
      </w:r>
      <w:r w:rsidRPr="00B93F65">
        <w:rPr>
          <w:sz w:val="28"/>
          <w:szCs w:val="28"/>
        </w:rPr>
        <w:t>силни, отчетливи.</w:t>
      </w:r>
    </w:p>
    <w:sectPr w:rsidR="00B93F65" w:rsidRPr="00B93F65" w:rsidSect="00080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F26F2"/>
    <w:multiLevelType w:val="hybridMultilevel"/>
    <w:tmpl w:val="80747598"/>
    <w:lvl w:ilvl="0" w:tplc="0402000D">
      <w:start w:val="1"/>
      <w:numFmt w:val="bullet"/>
      <w:lvlText w:val=""/>
      <w:lvlJc w:val="left"/>
      <w:pPr>
        <w:ind w:left="184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>
    <w:nsid w:val="1AE91AFF"/>
    <w:multiLevelType w:val="hybridMultilevel"/>
    <w:tmpl w:val="065C3E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612C4"/>
    <w:multiLevelType w:val="hybridMultilevel"/>
    <w:tmpl w:val="8EC236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CD2086"/>
    <w:multiLevelType w:val="hybridMultilevel"/>
    <w:tmpl w:val="DC16B454"/>
    <w:lvl w:ilvl="0" w:tplc="0402000B">
      <w:start w:val="1"/>
      <w:numFmt w:val="bullet"/>
      <w:lvlText w:val=""/>
      <w:lvlJc w:val="left"/>
      <w:pPr>
        <w:ind w:left="256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4">
    <w:nsid w:val="1E95652C"/>
    <w:multiLevelType w:val="hybridMultilevel"/>
    <w:tmpl w:val="16C032D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0873F3F"/>
    <w:multiLevelType w:val="hybridMultilevel"/>
    <w:tmpl w:val="1A488C80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9E2237E"/>
    <w:multiLevelType w:val="hybridMultilevel"/>
    <w:tmpl w:val="B45A671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9574AB"/>
    <w:multiLevelType w:val="hybridMultilevel"/>
    <w:tmpl w:val="46C698E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B8166DF"/>
    <w:multiLevelType w:val="hybridMultilevel"/>
    <w:tmpl w:val="23C838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5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6365"/>
    <w:rsid w:val="00023A60"/>
    <w:rsid w:val="00050DF1"/>
    <w:rsid w:val="00080528"/>
    <w:rsid w:val="00180997"/>
    <w:rsid w:val="00297E1E"/>
    <w:rsid w:val="003C6FB5"/>
    <w:rsid w:val="004F6365"/>
    <w:rsid w:val="00613990"/>
    <w:rsid w:val="00663F42"/>
    <w:rsid w:val="0069447F"/>
    <w:rsid w:val="006F4C02"/>
    <w:rsid w:val="008D0926"/>
    <w:rsid w:val="009401FF"/>
    <w:rsid w:val="00A11F85"/>
    <w:rsid w:val="00A86880"/>
    <w:rsid w:val="00B93F65"/>
    <w:rsid w:val="00BD1248"/>
    <w:rsid w:val="00DA51AB"/>
    <w:rsid w:val="00E53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9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user1900</dc:creator>
  <cp:lastModifiedBy>user1900</cp:lastModifiedBy>
  <cp:revision>12</cp:revision>
  <dcterms:created xsi:type="dcterms:W3CDTF">2012-02-03T17:47:00Z</dcterms:created>
  <dcterms:modified xsi:type="dcterms:W3CDTF">2012-02-03T20:02:00Z</dcterms:modified>
</cp:coreProperties>
</file>