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76" w:rsidRDefault="00C31874" w:rsidP="00C31874">
      <w:pPr>
        <w:jc w:val="center"/>
      </w:pPr>
      <w:r w:rsidRPr="00C31874">
        <w:t>Дневен център за рехабилитация на зависими</w:t>
      </w:r>
    </w:p>
    <w:p w:rsidR="00C31874" w:rsidRDefault="00C31874" w:rsidP="00C31874">
      <w:pPr>
        <w:jc w:val="center"/>
      </w:pPr>
    </w:p>
    <w:p w:rsidR="00C31874" w:rsidRDefault="00C31874" w:rsidP="00C31874">
      <w:r w:rsidRPr="00C31874">
        <w:t xml:space="preserve">финансиран от Фондация "Лале" по Програмата на </w:t>
      </w:r>
      <w:proofErr w:type="spellStart"/>
      <w:r w:rsidRPr="00C31874">
        <w:t>Oбединени</w:t>
      </w:r>
      <w:proofErr w:type="spellEnd"/>
      <w:r w:rsidRPr="00C31874">
        <w:t xml:space="preserve"> Холандски Фондации за Централна и Източна Европа.</w:t>
      </w:r>
    </w:p>
    <w:p w:rsidR="00C31874" w:rsidRDefault="00C31874" w:rsidP="00C31874">
      <w:r>
        <w:t xml:space="preserve">5. Целта на проекта е социална </w:t>
      </w:r>
      <w:proofErr w:type="spellStart"/>
      <w:r>
        <w:t>реинтеграция</w:t>
      </w:r>
      <w:proofErr w:type="spellEnd"/>
      <w:r>
        <w:t xml:space="preserve"> на бивши зависими и на техните семейства и близки чрез информация и консултация, мотивация и насочване към подходящо лечение и </w:t>
      </w:r>
      <w:proofErr w:type="spellStart"/>
      <w:r>
        <w:t>последваща</w:t>
      </w:r>
      <w:proofErr w:type="spellEnd"/>
      <w:r>
        <w:t xml:space="preserve"> рехабилитация, както в програмата на “Солидарност”, така и в други програми. </w:t>
      </w:r>
      <w:proofErr w:type="spellStart"/>
      <w:r>
        <w:t>Таргет</w:t>
      </w:r>
      <w:proofErr w:type="spellEnd"/>
      <w:r>
        <w:t xml:space="preserve"> група:</w:t>
      </w:r>
    </w:p>
    <w:p w:rsidR="00C31874" w:rsidRDefault="00C31874" w:rsidP="00C31874">
      <w:r>
        <w:t xml:space="preserve">1.      Пълнолетни зависими от </w:t>
      </w:r>
      <w:proofErr w:type="spellStart"/>
      <w:r>
        <w:t>психо-активни</w:t>
      </w:r>
      <w:proofErr w:type="spellEnd"/>
      <w:r>
        <w:t xml:space="preserve"> вещества (ПАВ), мъже и жени</w:t>
      </w:r>
    </w:p>
    <w:p w:rsidR="00C31874" w:rsidRDefault="00C31874" w:rsidP="00C31874">
      <w:r>
        <w:t>2.      Техните семейства и близки</w:t>
      </w:r>
    </w:p>
    <w:p w:rsidR="00C31874" w:rsidRDefault="00C31874" w:rsidP="00C31874">
      <w:r>
        <w:t>3.      Непълнолетни, употребяващи психоактивни вещества и техните семейства</w:t>
      </w:r>
    </w:p>
    <w:p w:rsidR="00C31874" w:rsidRDefault="00C31874" w:rsidP="00C31874">
      <w:r>
        <w:t>4.      Организации, които работят в мрежа със “Солидарност”</w:t>
      </w:r>
    </w:p>
    <w:p w:rsidR="00C31874" w:rsidRDefault="00C31874" w:rsidP="00C31874">
      <w:r>
        <w:t>5.      Обществото като цяло</w:t>
      </w:r>
    </w:p>
    <w:p w:rsidR="00C31874" w:rsidRDefault="00C31874" w:rsidP="00C31874">
      <w:r>
        <w:t xml:space="preserve">Проектът задоволява нуждите на посочените </w:t>
      </w:r>
      <w:proofErr w:type="spellStart"/>
      <w:r>
        <w:t>таргет</w:t>
      </w:r>
      <w:proofErr w:type="spellEnd"/>
      <w:r>
        <w:t xml:space="preserve"> групи от информация, </w:t>
      </w:r>
      <w:proofErr w:type="spellStart"/>
      <w:r>
        <w:t>психо-социално</w:t>
      </w:r>
      <w:proofErr w:type="spellEnd"/>
      <w:r>
        <w:t xml:space="preserve"> консултиране и </w:t>
      </w:r>
      <w:proofErr w:type="spellStart"/>
      <w:r>
        <w:t>последваща</w:t>
      </w:r>
      <w:proofErr w:type="spellEnd"/>
      <w:r>
        <w:t xml:space="preserve"> рехабилитация от зависимост. В по-широк смисъл въздейства върху промяна на социалните нагласи по отношение на употребяващите и зависимите.</w:t>
      </w:r>
    </w:p>
    <w:p w:rsidR="00C31874" w:rsidRDefault="00C31874" w:rsidP="00C31874"/>
    <w:p w:rsidR="00C31874" w:rsidRDefault="00C31874" w:rsidP="00C31874">
      <w:r>
        <w:t>Услуги:</w:t>
      </w:r>
    </w:p>
    <w:p w:rsidR="00C31874" w:rsidRDefault="00C31874" w:rsidP="00C31874">
      <w:r>
        <w:t xml:space="preserve">1.      Информация и </w:t>
      </w:r>
      <w:proofErr w:type="spellStart"/>
      <w:r>
        <w:t>психо-социална</w:t>
      </w:r>
      <w:proofErr w:type="spellEnd"/>
      <w:r>
        <w:t xml:space="preserve"> консултация</w:t>
      </w:r>
    </w:p>
    <w:p w:rsidR="00C31874" w:rsidRDefault="00C31874" w:rsidP="00C31874">
      <w:r>
        <w:t>2.      Индивидуална и групова терапия</w:t>
      </w:r>
    </w:p>
    <w:p w:rsidR="00C31874" w:rsidRDefault="00C31874" w:rsidP="00C31874">
      <w:r>
        <w:t>3.      Семейно консултиране</w:t>
      </w:r>
    </w:p>
    <w:p w:rsidR="00C31874" w:rsidRDefault="00C31874" w:rsidP="00C31874">
      <w:r>
        <w:t xml:space="preserve">4.      </w:t>
      </w:r>
      <w:proofErr w:type="spellStart"/>
      <w:r>
        <w:t>Психо-педагогическа</w:t>
      </w:r>
      <w:proofErr w:type="spellEnd"/>
      <w:r>
        <w:t xml:space="preserve"> работа за промяна на поведението на зависимия</w:t>
      </w:r>
    </w:p>
    <w:p w:rsidR="00C31874" w:rsidRDefault="00C31874" w:rsidP="00C31874">
      <w:r>
        <w:t xml:space="preserve">5.      Групова работа за справяне с </w:t>
      </w:r>
      <w:proofErr w:type="spellStart"/>
      <w:r>
        <w:t>ре-интегрираността</w:t>
      </w:r>
      <w:proofErr w:type="spellEnd"/>
      <w:r>
        <w:t xml:space="preserve"> в обществото след завършване на </w:t>
      </w:r>
      <w:proofErr w:type="spellStart"/>
      <w:r>
        <w:t>рехабилитационната</w:t>
      </w:r>
      <w:proofErr w:type="spellEnd"/>
      <w:r>
        <w:t xml:space="preserve"> програма</w:t>
      </w:r>
    </w:p>
    <w:p w:rsidR="00C31874" w:rsidRDefault="00C31874" w:rsidP="00C31874">
      <w:r>
        <w:t>6.      Тестване за ПАВ</w:t>
      </w:r>
    </w:p>
    <w:p w:rsidR="00C31874" w:rsidRDefault="00C31874" w:rsidP="00C31874">
      <w:r>
        <w:t xml:space="preserve">7.      Осигуряване на работа на зависими, успешно завършили </w:t>
      </w:r>
      <w:proofErr w:type="spellStart"/>
      <w:r>
        <w:t>рехабилитационни</w:t>
      </w:r>
      <w:proofErr w:type="spellEnd"/>
      <w:r>
        <w:t xml:space="preserve"> програми по Националната програма за заетост и професионално обучение на хора с трайни увреждания на МТСП</w:t>
      </w:r>
    </w:p>
    <w:p w:rsidR="00C31874" w:rsidRDefault="00C31874" w:rsidP="00C31874"/>
    <w:p w:rsidR="00C31874" w:rsidRDefault="00C31874" w:rsidP="00C31874"/>
    <w:p w:rsidR="00C31874" w:rsidRDefault="00C31874" w:rsidP="00C31874"/>
    <w:p w:rsidR="00C31874" w:rsidRDefault="00C31874" w:rsidP="00C31874">
      <w:r>
        <w:lastRenderedPageBreak/>
        <w:t xml:space="preserve">6. </w:t>
      </w:r>
      <w:r w:rsidRPr="00C31874">
        <w:t xml:space="preserve">В програмата участват хора от всички слоеве на обществото, включително и социално слаби, като програма поема изцяло издръжката на социално слабите. Участниците в програмата са мъже и жени, навършили пълнолетие. Информационно-консултативният център работи с всички възрастови групи, без изключение. </w:t>
      </w:r>
      <w:proofErr w:type="spellStart"/>
      <w:r w:rsidRPr="00C31874">
        <w:t>Рехабилитационната</w:t>
      </w:r>
      <w:proofErr w:type="spellEnd"/>
      <w:r w:rsidRPr="00C31874">
        <w:t xml:space="preserve"> програма разполага с 15 места, групите за </w:t>
      </w:r>
      <w:proofErr w:type="spellStart"/>
      <w:r w:rsidRPr="00C31874">
        <w:t>ресоциализация-с</w:t>
      </w:r>
      <w:proofErr w:type="spellEnd"/>
      <w:r w:rsidRPr="00C31874">
        <w:t xml:space="preserve"> 15 места, групите за взаимопомощ за родители-12-15 и информационният център работи средно на месец с 15 души.</w:t>
      </w:r>
    </w:p>
    <w:p w:rsidR="00C31874" w:rsidRDefault="00C31874" w:rsidP="00C31874"/>
    <w:p w:rsidR="00C31874" w:rsidRDefault="00C31874" w:rsidP="00C31874">
      <w:r>
        <w:t xml:space="preserve">7. </w:t>
      </w:r>
      <w:r w:rsidRPr="00C31874">
        <w:t xml:space="preserve">финансиран от Фондация "Лале" по Програмата на </w:t>
      </w:r>
      <w:proofErr w:type="spellStart"/>
      <w:r w:rsidRPr="00C31874">
        <w:t>Oбединени</w:t>
      </w:r>
      <w:proofErr w:type="spellEnd"/>
      <w:r w:rsidRPr="00C31874">
        <w:t xml:space="preserve"> Холандски Фондации за Централна и Източна Европа.</w:t>
      </w:r>
    </w:p>
    <w:p w:rsidR="00C31874" w:rsidRDefault="00C31874" w:rsidP="00C31874">
      <w:r w:rsidRPr="00C31874">
        <w:t>Партньорства</w:t>
      </w:r>
      <w:r>
        <w:t>:</w:t>
      </w:r>
    </w:p>
    <w:p w:rsidR="00C31874" w:rsidRDefault="00C31874" w:rsidP="00C31874">
      <w:r w:rsidRPr="00C31874">
        <w:t xml:space="preserve">Терапевтична Общност </w:t>
      </w:r>
      <w:proofErr w:type="spellStart"/>
      <w:r w:rsidRPr="00C31874">
        <w:t>Тремполин</w:t>
      </w:r>
      <w:proofErr w:type="spellEnd"/>
      <w:r w:rsidRPr="00C31874">
        <w:t xml:space="preserve"> </w:t>
      </w:r>
      <w:r>
        <w:t>–</w:t>
      </w:r>
      <w:r w:rsidRPr="00C31874">
        <w:t xml:space="preserve"> Белгия</w:t>
      </w:r>
    </w:p>
    <w:p w:rsidR="00C31874" w:rsidRDefault="00C31874" w:rsidP="00C31874">
      <w:r>
        <w:t>-</w:t>
      </w:r>
      <w:r w:rsidRPr="00C31874">
        <w:t xml:space="preserve"> асистиране при някои аспекти на дарителството, обучение на </w:t>
      </w:r>
      <w:proofErr w:type="spellStart"/>
      <w:r w:rsidRPr="00C31874">
        <w:t>екипана</w:t>
      </w:r>
      <w:proofErr w:type="spellEnd"/>
      <w:r w:rsidRPr="00C31874">
        <w:t xml:space="preserve"> Солидарност в България и Белгия и </w:t>
      </w:r>
      <w:proofErr w:type="spellStart"/>
      <w:r w:rsidRPr="00C31874">
        <w:t>супервизия</w:t>
      </w:r>
      <w:proofErr w:type="spellEnd"/>
      <w:r w:rsidRPr="00C31874">
        <w:t xml:space="preserve"> на работата на екипа 2 пъти годишно.</w:t>
      </w:r>
    </w:p>
    <w:p w:rsidR="00C31874" w:rsidRDefault="00C31874" w:rsidP="00C31874">
      <w:r w:rsidRPr="00C31874">
        <w:t>Фондация Инициатива за Здраве</w:t>
      </w:r>
    </w:p>
    <w:p w:rsidR="00C31874" w:rsidRDefault="00C31874" w:rsidP="00C31874">
      <w:r w:rsidRPr="00C31874">
        <w:t>Неправителствена организация, работеща по намаляване на щетите от употребата.</w:t>
      </w:r>
      <w:r>
        <w:t xml:space="preserve"> </w:t>
      </w:r>
      <w:proofErr w:type="spellStart"/>
      <w:r>
        <w:t>nasocva</w:t>
      </w:r>
      <w:proofErr w:type="spellEnd"/>
      <w:r>
        <w:t xml:space="preserve"> </w:t>
      </w:r>
      <w:proofErr w:type="spellStart"/>
      <w:r>
        <w:t>klienti</w:t>
      </w:r>
      <w:proofErr w:type="spellEnd"/>
      <w:r>
        <w:t xml:space="preserve"> </w:t>
      </w:r>
      <w:proofErr w:type="spellStart"/>
      <w:r>
        <w:t>kym</w:t>
      </w:r>
      <w:proofErr w:type="spellEnd"/>
      <w:r>
        <w:t xml:space="preserve"> </w:t>
      </w:r>
      <w:proofErr w:type="spellStart"/>
      <w:r>
        <w:t>programata</w:t>
      </w:r>
      <w:proofErr w:type="spellEnd"/>
      <w:r>
        <w:t>.</w:t>
      </w:r>
    </w:p>
    <w:p w:rsidR="00C31874" w:rsidRDefault="00C31874" w:rsidP="00C31874">
      <w:r w:rsidRPr="00C31874">
        <w:t xml:space="preserve">Фондация </w:t>
      </w:r>
      <w:proofErr w:type="spellStart"/>
      <w:r w:rsidRPr="00C31874">
        <w:t>Каритас</w:t>
      </w:r>
      <w:proofErr w:type="spellEnd"/>
      <w:r w:rsidRPr="00C31874">
        <w:t xml:space="preserve"> – София</w:t>
      </w:r>
    </w:p>
    <w:p w:rsidR="00C31874" w:rsidRDefault="00C31874" w:rsidP="00C31874">
      <w:proofErr w:type="spellStart"/>
      <w:r w:rsidRPr="00C31874">
        <w:t>Каритас</w:t>
      </w:r>
      <w:proofErr w:type="spellEnd"/>
      <w:r w:rsidRPr="00C31874">
        <w:t xml:space="preserve"> – София ни помага при разпространението на нашите рекламни материали, както и при насочване на зависими хора към нашите програми. </w:t>
      </w:r>
      <w:proofErr w:type="spellStart"/>
      <w:r w:rsidRPr="00C31874">
        <w:t>Каритас</w:t>
      </w:r>
      <w:proofErr w:type="spellEnd"/>
      <w:r w:rsidRPr="00C31874">
        <w:t xml:space="preserve"> приема за изследвания и медицински прегледи </w:t>
      </w:r>
      <w:proofErr w:type="spellStart"/>
      <w:r w:rsidRPr="00C31874">
        <w:t>употряващи</w:t>
      </w:r>
      <w:proofErr w:type="spellEnd"/>
      <w:r w:rsidRPr="00C31874">
        <w:t xml:space="preserve"> и зависими, които са без здравни осигуровки.</w:t>
      </w:r>
    </w:p>
    <w:p w:rsidR="00C31874" w:rsidRDefault="00C31874" w:rsidP="00C31874"/>
    <w:p w:rsidR="00C31874" w:rsidRDefault="00C31874" w:rsidP="00C31874">
      <w:r>
        <w:t>"Майки срещу дрогата" – Пловдив</w:t>
      </w:r>
    </w:p>
    <w:p w:rsidR="00C31874" w:rsidRDefault="00C31874" w:rsidP="00C31874"/>
    <w:p w:rsidR="00C31874" w:rsidRDefault="00C31874" w:rsidP="00C31874">
      <w:r>
        <w:t xml:space="preserve"> Сдружение на майки на зависими, което насочва млади хора, нуждаещи се от нашите услуги към програмите на Солидарност. Заедно с майките на Сдружението участваме в съвместни дейности и обучения.</w:t>
      </w:r>
    </w:p>
    <w:p w:rsidR="00C31874" w:rsidRDefault="00B16C73" w:rsidP="00C31874">
      <w:r>
        <w:t xml:space="preserve">10. </w:t>
      </w:r>
    </w:p>
    <w:p w:rsidR="00B16C73" w:rsidRDefault="00B16C73" w:rsidP="00C31874">
      <w:r w:rsidRPr="00B16C73">
        <w:t>се подобрили трайно взаимоотношенията между родителите и зависимия член на семейството. Работата върху повишаване информираността и знанието за зависимостта доведе до намаляване на родителската тревожност за бъдещето на техните деца. Установиха се промени в модела на приемане и общуване със зависимия член на семейството от наркоман към пълноценен член на семейството със свои отговорности. Повиши се родителската адекватност на реакции при кризисни моменти за зависимия член на семейството.</w:t>
      </w:r>
    </w:p>
    <w:p w:rsidR="00B16C73" w:rsidRDefault="00B16C73" w:rsidP="00C31874"/>
    <w:p w:rsidR="00B16C73" w:rsidRDefault="00B16C73" w:rsidP="00C31874">
      <w:r w:rsidRPr="00B16C73">
        <w:lastRenderedPageBreak/>
        <w:t>Повиши се активността от страна на родителите по посока сътрудничество на програма "Солидарност", изразено в: съобразяване с правилата и нормите на дневния център като едни от основните лечебни фактори и съдействие при спазването им извън програмата, системно участие от тяхна страна в дейностите на службата за родители и близки.</w:t>
      </w:r>
    </w:p>
    <w:p w:rsidR="00C31874" w:rsidRDefault="00C31874" w:rsidP="00C31874"/>
    <w:sectPr w:rsidR="00C31874" w:rsidSect="0092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874"/>
    <w:rsid w:val="00924476"/>
    <w:rsid w:val="00B16C73"/>
    <w:rsid w:val="00C3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1</cp:revision>
  <dcterms:created xsi:type="dcterms:W3CDTF">2013-01-06T17:51:00Z</dcterms:created>
  <dcterms:modified xsi:type="dcterms:W3CDTF">2013-01-06T18:08:00Z</dcterms:modified>
</cp:coreProperties>
</file>